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/7/2026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0D27DE98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6 :</w:t>
      </w:r>
      <w:r>
        <w:rPr>
          <w:rFonts w:hint="default" w:ascii="Times New Roman" w:hAnsi="Times New Roman"/>
          <w:b/>
          <w:bCs/>
          <w:lang w:val="en-IN"/>
        </w:rPr>
        <w:t xml:space="preserve"> 5G NR Frame Structure Analysis with Different Subcarrier Spacing</w:t>
      </w:r>
    </w:p>
    <w:p w14:paraId="472818E6">
      <w:pPr>
        <w:jc w:val="left"/>
        <w:rPr>
          <w:rFonts w:hint="default" w:ascii="Times New Roman" w:hAnsi="Times New Roman"/>
          <w:b/>
          <w:bCs/>
          <w:lang w:val="en-IN"/>
        </w:rPr>
      </w:pPr>
    </w:p>
    <w:p w14:paraId="1A139C2D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analyze different Subcarrier Spacing (SCS) values used in 5G NR numerology.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C76799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</w:t>
      </w:r>
    </w:p>
    <w:p w14:paraId="7DA5C3C0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clear;</w:t>
      </w:r>
    </w:p>
    <w:p w14:paraId="351B545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close all;</w:t>
      </w:r>
    </w:p>
    <w:p w14:paraId="3EEBA9E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scs = [15 30 60 120 240]; % Subcarrier Spacing (kHz)</w:t>
      </w:r>
    </w:p>
    <w:p w14:paraId="075F8C8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mu = 0:4; % Numerology Index</w:t>
      </w:r>
    </w:p>
    <w:p w14:paraId="69FE5DED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bar(scs)</w:t>
      </w:r>
    </w:p>
    <w:p w14:paraId="0434EC2D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255EA38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set(gca,'XTick',1:5)</w:t>
      </w:r>
    </w:p>
    <w:p w14:paraId="32917F2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set(gca,'XTickLabel',mu)</w:t>
      </w:r>
    </w:p>
    <w:p w14:paraId="35D9EB7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xlabel('Numerology Index (\mu)')</w:t>
      </w:r>
    </w:p>
    <w:p w14:paraId="2F0A65A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ylabel('Subcarrier Spacing (kHz)')</w:t>
      </w:r>
    </w:p>
    <w:p w14:paraId="50E9494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title('5G NR Subcarrier Spacing for Different Numerologies')</w:t>
      </w:r>
    </w:p>
    <w:p w14:paraId="559D97D0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4F2DF44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3970BB7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1A33AF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00AE8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D982B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8CA9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841E5AE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compare the slot duration corresponding to different Subcarrier Spacing values in 5G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NR.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F8AA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  <w:t>clear;</w:t>
      </w:r>
    </w:p>
    <w:p w14:paraId="732DF1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  <w:t>close all;</w:t>
      </w:r>
    </w:p>
    <w:p w14:paraId="0E28B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  <w:t>scs = [15 30 60 120 240]; % Subcarrier Spacing (kHz)</w:t>
      </w:r>
    </w:p>
    <w:p w14:paraId="40BE3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  <w:t>slot = [1 0.5 0.25 0.125 0.0625]; % Slot Duration (ms)</w:t>
      </w:r>
    </w:p>
    <w:p w14:paraId="7F580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  <w:t>plot(scs, slot, 'o-', 'LineWidth', 2)</w:t>
      </w:r>
    </w:p>
    <w:p w14:paraId="108221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  <w:t>grid on</w:t>
      </w:r>
    </w:p>
    <w:p w14:paraId="1B155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  <w:t>xlabel('Subcarrier Spacing (kHz)')</w:t>
      </w:r>
    </w:p>
    <w:p w14:paraId="03CC8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  <w:t>ylabel('Slot Duration (ms)')</w:t>
      </w:r>
    </w:p>
    <w:p w14:paraId="6D24B3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  <w:t>title('5G NR Slot Duration for Different Subcarrier Spacing')</w:t>
      </w:r>
    </w:p>
    <w:p w14:paraId="4E0EF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</w:p>
    <w:p w14:paraId="06660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bdr w:val="none" w:color="auto" w:sz="0" w:space="0"/>
          <w:lang w:val="en-US" w:eastAsia="zh-CN"/>
        </w:rPr>
      </w:pPr>
    </w:p>
    <w:p w14:paraId="65506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5F64C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D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CEC8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5938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13B3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24C7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study the number of OFDM symbols present in a 5G NR slot for normal cyclic prefix.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DC8BF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</w:t>
      </w:r>
    </w:p>
    <w:p w14:paraId="6A378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clear;</w:t>
      </w:r>
    </w:p>
    <w:p w14:paraId="68185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close all;</w:t>
      </w:r>
    </w:p>
    <w:p w14:paraId="7615A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scs = [15 30 60 120 240]; % Subcarrier Spacing (kHz)</w:t>
      </w:r>
    </w:p>
    <w:p w14:paraId="21EB4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symbols = [14 14 14 14 14]; % OFDM Symbols per Slot</w:t>
      </w:r>
    </w:p>
    <w:p w14:paraId="3D435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figure</w:t>
      </w:r>
    </w:p>
    <w:p w14:paraId="7044D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bar(scs, symbols)</w:t>
      </w:r>
    </w:p>
    <w:p w14:paraId="3B9FCD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55CB6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xlabel('Subcarrier Spacing (kHz)')</w:t>
      </w:r>
    </w:p>
    <w:p w14:paraId="1A715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ylabel('Number of OFDM Symbols')</w:t>
      </w:r>
    </w:p>
    <w:p w14:paraId="21286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title('OFDM Symbols per Slot for Different Subcarrier Spacing')</w:t>
      </w:r>
    </w:p>
    <w:p w14:paraId="23736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ylim([0 16])</w:t>
      </w:r>
    </w:p>
    <w:p w14:paraId="62121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09644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3CC0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31E1229"/>
    <w:rsid w:val="063F55D9"/>
    <w:rsid w:val="078F6575"/>
    <w:rsid w:val="07F54283"/>
    <w:rsid w:val="086B450F"/>
    <w:rsid w:val="0DE02F9F"/>
    <w:rsid w:val="143E3BC0"/>
    <w:rsid w:val="1D725ADC"/>
    <w:rsid w:val="1EAC2D1B"/>
    <w:rsid w:val="24621E38"/>
    <w:rsid w:val="25E34073"/>
    <w:rsid w:val="276C53BD"/>
    <w:rsid w:val="28FF44CE"/>
    <w:rsid w:val="2D245433"/>
    <w:rsid w:val="2DE71110"/>
    <w:rsid w:val="2EAC599E"/>
    <w:rsid w:val="2F0518B0"/>
    <w:rsid w:val="30DE023D"/>
    <w:rsid w:val="36912311"/>
    <w:rsid w:val="387F53C0"/>
    <w:rsid w:val="39F252A2"/>
    <w:rsid w:val="42914AE8"/>
    <w:rsid w:val="42B61283"/>
    <w:rsid w:val="44EA211C"/>
    <w:rsid w:val="4A4A4B72"/>
    <w:rsid w:val="51AD660D"/>
    <w:rsid w:val="53603C96"/>
    <w:rsid w:val="574249B5"/>
    <w:rsid w:val="57626A66"/>
    <w:rsid w:val="5793496F"/>
    <w:rsid w:val="6BD14A4D"/>
    <w:rsid w:val="6C0079BC"/>
    <w:rsid w:val="7939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6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2026-07-24T16:45:24Z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DE573AFCFE7B433BBD6546D7E1FB0780_13</vt:lpwstr>
  </property>
</Properties>
</file>