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92FF37" w14:paraId="052259E1" wp14:textId="6266838A">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10 </w:t>
      </w:r>
    </w:p>
    <w:p xmlns:wp14="http://schemas.microsoft.com/office/word/2010/wordml" w:rsidP="4A92FF37" w14:paraId="3D86EEED" wp14:textId="7DEC3284">
      <w:pPr>
        <w:pStyle w:val="Heading4"/>
      </w:pP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Q1. What is the difference between </w:t>
      </w:r>
      <w:r w:rsidRPr="4A92FF37" w:rsidR="4FC04B23">
        <w:rPr>
          <w:rFonts w:ascii="Consolas" w:hAnsi="Consolas" w:eastAsia="Consolas" w:cs="Consolas"/>
          <w:b w:val="0"/>
          <w:bCs w:val="0"/>
          <w:i w:val="0"/>
          <w:iCs w:val="0"/>
          <w:caps w:val="0"/>
          <w:smallCaps w:val="0"/>
          <w:noProof w:val="0"/>
          <w:color w:val="000000" w:themeColor="text1" w:themeTint="FF" w:themeShade="FF"/>
          <w:sz w:val="21"/>
          <w:szCs w:val="21"/>
          <w:lang w:val="en-US"/>
        </w:rPr>
        <w:t>__getattr__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4A92FF37" w:rsidR="4FC04B23">
        <w:rPr>
          <w:rFonts w:ascii="Consolas" w:hAnsi="Consolas" w:eastAsia="Consolas" w:cs="Consolas"/>
          <w:b w:val="0"/>
          <w:bCs w:val="0"/>
          <w:i w:val="0"/>
          <w:iCs w:val="0"/>
          <w:caps w:val="0"/>
          <w:smallCaps w:val="0"/>
          <w:noProof w:val="0"/>
          <w:color w:val="000000" w:themeColor="text1" w:themeTint="FF" w:themeShade="FF"/>
          <w:sz w:val="21"/>
          <w:szCs w:val="21"/>
          <w:lang w:val="en-US"/>
        </w:rPr>
        <w:t>__getattribute__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4A92FF37" w14:paraId="2FB13C06" wp14:textId="6329544B">
      <w:pPr>
        <w:jc w:val="left"/>
      </w:pPr>
      <w:r w:rsidRPr="4A92FF37" w:rsidR="4FC04B23">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A92FF37" w:rsidR="4FC04B23">
        <w:rPr>
          <w:rFonts w:ascii="Consolas" w:hAnsi="Consolas" w:eastAsia="Consolas" w:cs="Consolas"/>
          <w:b w:val="1"/>
          <w:bCs w:val="1"/>
          <w:i w:val="0"/>
          <w:iCs w:val="0"/>
          <w:caps w:val="0"/>
          <w:smallCaps w:val="0"/>
          <w:noProof w:val="0"/>
          <w:color w:val="000000" w:themeColor="text1" w:themeTint="FF" w:themeShade="FF"/>
          <w:sz w:val="21"/>
          <w:szCs w:val="21"/>
          <w:lang w:val="en-US"/>
        </w:rPr>
        <w:t>__getattribute__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used to find an attribute of a class. It raises an </w:t>
      </w:r>
      <w:r w:rsidRPr="4A92FF37" w:rsidR="4FC04B23">
        <w:rPr>
          <w:rFonts w:ascii="Calibri" w:hAnsi="Calibri" w:eastAsia="Calibri" w:cs="Calibri"/>
          <w:b w:val="1"/>
          <w:bCs w:val="1"/>
          <w:i w:val="0"/>
          <w:iCs w:val="0"/>
          <w:caps w:val="0"/>
          <w:smallCaps w:val="0"/>
          <w:noProof w:val="0"/>
          <w:color w:val="000000" w:themeColor="text1" w:themeTint="FF" w:themeShade="FF"/>
          <w:sz w:val="21"/>
          <w:szCs w:val="21"/>
          <w:lang w:val="en-US"/>
        </w:rPr>
        <w:t>AttributeError</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of it fails to find an attribute of a class. </w:t>
      </w:r>
      <w:r w:rsidRPr="4A92FF37" w:rsidR="4FC04B23">
        <w:rPr>
          <w:rFonts w:ascii="Consolas" w:hAnsi="Consolas" w:eastAsia="Consolas" w:cs="Consolas"/>
          <w:b w:val="1"/>
          <w:bCs w:val="1"/>
          <w:i w:val="0"/>
          <w:iCs w:val="0"/>
          <w:caps w:val="0"/>
          <w:smallCaps w:val="0"/>
          <w:noProof w:val="0"/>
          <w:color w:val="000000" w:themeColor="text1" w:themeTint="FF" w:themeShade="FF"/>
          <w:sz w:val="21"/>
          <w:szCs w:val="21"/>
          <w:lang w:val="en-US"/>
        </w:rPr>
        <w:t>__getattr__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implemented latter if AttributeError is generated by </w:t>
      </w:r>
      <w:r w:rsidRPr="4A92FF37" w:rsidR="4FC04B23">
        <w:rPr>
          <w:rFonts w:ascii="Consolas" w:hAnsi="Consolas" w:eastAsia="Consolas" w:cs="Consolas"/>
          <w:b w:val="1"/>
          <w:bCs w:val="1"/>
          <w:i w:val="0"/>
          <w:iCs w:val="0"/>
          <w:caps w:val="0"/>
          <w:smallCaps w:val="0"/>
          <w:noProof w:val="0"/>
          <w:color w:val="000000" w:themeColor="text1" w:themeTint="FF" w:themeShade="FF"/>
          <w:sz w:val="21"/>
          <w:szCs w:val="21"/>
          <w:lang w:val="en-US"/>
        </w:rPr>
        <w:t>__getattribute__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but for this </w:t>
      </w:r>
      <w:r w:rsidRPr="4A92FF37" w:rsidR="4FC04B23">
        <w:rPr>
          <w:rFonts w:ascii="Consolas" w:hAnsi="Consolas" w:eastAsia="Consolas" w:cs="Consolas"/>
          <w:b w:val="1"/>
          <w:bCs w:val="1"/>
          <w:i w:val="0"/>
          <w:iCs w:val="0"/>
          <w:caps w:val="0"/>
          <w:smallCaps w:val="0"/>
          <w:noProof w:val="0"/>
          <w:color w:val="000000" w:themeColor="text1" w:themeTint="FF" w:themeShade="FF"/>
          <w:sz w:val="21"/>
          <w:szCs w:val="21"/>
          <w:lang w:val="en-US"/>
        </w:rPr>
        <w:t>__getattribute__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4A92FF37" w:rsidR="4FC04B23">
        <w:rPr>
          <w:rFonts w:ascii="Consolas" w:hAnsi="Consolas" w:eastAsia="Consolas" w:cs="Consolas"/>
          <w:b w:val="1"/>
          <w:bCs w:val="1"/>
          <w:i w:val="0"/>
          <w:iCs w:val="0"/>
          <w:caps w:val="0"/>
          <w:smallCaps w:val="0"/>
          <w:noProof w:val="0"/>
          <w:color w:val="000000" w:themeColor="text1" w:themeTint="FF" w:themeShade="FF"/>
          <w:sz w:val="21"/>
          <w:szCs w:val="21"/>
          <w:lang w:val="en-US"/>
        </w:rPr>
        <w:t>__getattr__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both has to be defined in same class. If no attribute is found, </w:t>
      </w:r>
      <w:r w:rsidRPr="4A92FF37" w:rsidR="4FC04B23">
        <w:rPr>
          <w:rFonts w:ascii="Consolas" w:hAnsi="Consolas" w:eastAsia="Consolas" w:cs="Consolas"/>
          <w:b w:val="1"/>
          <w:bCs w:val="1"/>
          <w:i w:val="0"/>
          <w:iCs w:val="0"/>
          <w:caps w:val="0"/>
          <w:smallCaps w:val="0"/>
          <w:noProof w:val="0"/>
          <w:color w:val="000000" w:themeColor="text1" w:themeTint="FF" w:themeShade="FF"/>
          <w:sz w:val="21"/>
          <w:szCs w:val="21"/>
          <w:lang w:val="en-US"/>
        </w:rPr>
        <w:t>__getattr__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returns a default value. So key difference is that </w:t>
      </w:r>
      <w:r w:rsidRPr="4A92FF37" w:rsidR="4FC04B23">
        <w:rPr>
          <w:rFonts w:ascii="Consolas" w:hAnsi="Consolas" w:eastAsia="Consolas" w:cs="Consolas"/>
          <w:b w:val="1"/>
          <w:bCs w:val="1"/>
          <w:i w:val="0"/>
          <w:iCs w:val="0"/>
          <w:caps w:val="0"/>
          <w:smallCaps w:val="0"/>
          <w:noProof w:val="0"/>
          <w:color w:val="000000" w:themeColor="text1" w:themeTint="FF" w:themeShade="FF"/>
          <w:sz w:val="21"/>
          <w:szCs w:val="21"/>
          <w:lang w:val="en-US"/>
        </w:rPr>
        <w:t>__getattr__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called for attributes that don't actually exist on a class.</w:t>
      </w:r>
    </w:p>
    <w:p xmlns:wp14="http://schemas.microsoft.com/office/word/2010/wordml" w:rsidP="4A92FF37" w14:paraId="75CAF97A" wp14:textId="3483E9F1">
      <w:pPr>
        <w:pStyle w:val="Heading4"/>
      </w:pP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Q2. What is the difference between properties and descriptors?</w:t>
      </w:r>
    </w:p>
    <w:p xmlns:wp14="http://schemas.microsoft.com/office/word/2010/wordml" w:rsidP="4A92FF37" w14:paraId="5A38FEE4" wp14:textId="0EA81F54">
      <w:pPr>
        <w:jc w:val="left"/>
      </w:pPr>
      <w:r w:rsidRPr="4A92FF37" w:rsidR="4FC04B23">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differences between Properties and Descriptors is:</w:t>
      </w:r>
    </w:p>
    <w:p xmlns:wp14="http://schemas.microsoft.com/office/word/2010/wordml" w:rsidP="4A92FF37" w14:paraId="00785968" wp14:textId="7684A18E">
      <w:pPr>
        <w:jc w:val="left"/>
      </w:pPr>
      <w:r w:rsidRPr="4A92FF37" w:rsidR="4FC04B23">
        <w:rPr>
          <w:rFonts w:ascii="Calibri" w:hAnsi="Calibri" w:eastAsia="Calibri" w:cs="Calibri"/>
          <w:b w:val="1"/>
          <w:bCs w:val="1"/>
          <w:i w:val="0"/>
          <w:iCs w:val="0"/>
          <w:caps w:val="0"/>
          <w:smallCaps w:val="0"/>
          <w:noProof w:val="0"/>
          <w:color w:val="000000" w:themeColor="text1" w:themeTint="FF" w:themeShade="FF"/>
          <w:sz w:val="21"/>
          <w:szCs w:val="21"/>
          <w:lang w:val="en-US"/>
        </w:rPr>
        <w:t>Properties:</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With Properties we can bind getter, setter and delete functions together with an attribute name, using the built-in property function or </w:t>
      </w:r>
      <w:r w:rsidRPr="4A92FF37" w:rsidR="4FC04B23">
        <w:rPr>
          <w:rFonts w:ascii="Consolas" w:hAnsi="Consolas" w:eastAsia="Consolas" w:cs="Consolas"/>
          <w:b w:val="0"/>
          <w:bCs w:val="0"/>
          <w:i w:val="0"/>
          <w:iCs w:val="0"/>
          <w:caps w:val="0"/>
          <w:smallCaps w:val="0"/>
          <w:noProof w:val="0"/>
          <w:color w:val="000000" w:themeColor="text1" w:themeTint="FF" w:themeShade="FF"/>
          <w:sz w:val="21"/>
          <w:szCs w:val="21"/>
          <w:lang w:val="en-US"/>
        </w:rPr>
        <w:t>@property</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decorator. When we do this, each reference to an attribute looks like simple, direct access, but involes the appropriate function of the object.</w:t>
      </w:r>
    </w:p>
    <w:p xmlns:wp14="http://schemas.microsoft.com/office/word/2010/wordml" w:rsidP="4A92FF37" w14:paraId="17F73EED" wp14:textId="7498F5A2">
      <w:pPr>
        <w:jc w:val="left"/>
      </w:pPr>
      <w:r w:rsidRPr="4A92FF37" w:rsidR="4FC04B23">
        <w:rPr>
          <w:rFonts w:ascii="Calibri" w:hAnsi="Calibri" w:eastAsia="Calibri" w:cs="Calibri"/>
          <w:b w:val="1"/>
          <w:bCs w:val="1"/>
          <w:i w:val="0"/>
          <w:iCs w:val="0"/>
          <w:caps w:val="0"/>
          <w:smallCaps w:val="0"/>
          <w:noProof w:val="0"/>
          <w:color w:val="000000" w:themeColor="text1" w:themeTint="FF" w:themeShade="FF"/>
          <w:sz w:val="21"/>
          <w:szCs w:val="21"/>
          <w:lang w:val="en-US"/>
        </w:rPr>
        <w:t>Descriptor:</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p xmlns:wp14="http://schemas.microsoft.com/office/word/2010/wordml" w:rsidP="4A92FF37" w14:paraId="0892EF1A" wp14:textId="4A74FE38">
      <w:pPr>
        <w:pStyle w:val="Heading4"/>
      </w:pP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Q3. What are the key differences in functionality between </w:t>
      </w:r>
      <w:r w:rsidRPr="4A92FF37" w:rsidR="4FC04B23">
        <w:rPr>
          <w:rFonts w:ascii="Calibri" w:hAnsi="Calibri" w:eastAsia="Calibri" w:cs="Calibri"/>
          <w:b w:val="1"/>
          <w:bCs w:val="1"/>
          <w:i w:val="0"/>
          <w:iCs w:val="0"/>
          <w:caps w:val="0"/>
          <w:smallCaps w:val="0"/>
          <w:noProof w:val="0"/>
          <w:color w:val="000000" w:themeColor="text1" w:themeTint="FF" w:themeShade="FF"/>
          <w:sz w:val="21"/>
          <w:szCs w:val="21"/>
          <w:lang w:val="en-US"/>
        </w:rPr>
        <w:t>getattr</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4A92FF37" w:rsidR="4FC04B23">
        <w:rPr>
          <w:rFonts w:ascii="Calibri" w:hAnsi="Calibri" w:eastAsia="Calibri" w:cs="Calibri"/>
          <w:b w:val="1"/>
          <w:bCs w:val="1"/>
          <w:i w:val="0"/>
          <w:iCs w:val="0"/>
          <w:caps w:val="0"/>
          <w:smallCaps w:val="0"/>
          <w:noProof w:val="0"/>
          <w:color w:val="000000" w:themeColor="text1" w:themeTint="FF" w:themeShade="FF"/>
          <w:sz w:val="21"/>
          <w:szCs w:val="21"/>
          <w:lang w:val="en-US"/>
        </w:rPr>
        <w:t>getattribute</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as well as properties and descriptors?</w:t>
      </w:r>
    </w:p>
    <w:p xmlns:wp14="http://schemas.microsoft.com/office/word/2010/wordml" w:rsidP="4A92FF37" w14:paraId="33BEFF29" wp14:textId="361FDB68">
      <w:pPr>
        <w:jc w:val="left"/>
      </w:pPr>
      <w:r w:rsidRPr="4A92FF37" w:rsidR="4FC04B23">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Key Differences between </w:t>
      </w:r>
      <w:r w:rsidRPr="4A92FF37" w:rsidR="4FC04B23">
        <w:rPr>
          <w:rFonts w:ascii="Consolas" w:hAnsi="Consolas" w:eastAsia="Consolas" w:cs="Consolas"/>
          <w:b w:val="0"/>
          <w:bCs w:val="0"/>
          <w:i w:val="0"/>
          <w:iCs w:val="0"/>
          <w:caps w:val="0"/>
          <w:smallCaps w:val="0"/>
          <w:noProof w:val="0"/>
          <w:color w:val="000000" w:themeColor="text1" w:themeTint="FF" w:themeShade="FF"/>
          <w:sz w:val="21"/>
          <w:szCs w:val="21"/>
          <w:lang w:val="en-US"/>
        </w:rPr>
        <w:t>__getattr__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A92FF37" w:rsidR="4FC04B23">
        <w:rPr>
          <w:rFonts w:ascii="Consolas" w:hAnsi="Consolas" w:eastAsia="Consolas" w:cs="Consolas"/>
          <w:b w:val="0"/>
          <w:bCs w:val="0"/>
          <w:i w:val="0"/>
          <w:iCs w:val="0"/>
          <w:caps w:val="0"/>
          <w:smallCaps w:val="0"/>
          <w:noProof w:val="0"/>
          <w:color w:val="000000" w:themeColor="text1" w:themeTint="FF" w:themeShade="FF"/>
          <w:sz w:val="21"/>
          <w:szCs w:val="21"/>
          <w:lang w:val="en-US"/>
        </w:rPr>
        <w:t>__getattribute__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Properties and Descriptors are:</w:t>
      </w:r>
    </w:p>
    <w:p xmlns:wp14="http://schemas.microsoft.com/office/word/2010/wordml" w:rsidP="4A92FF37" w14:paraId="2AAEF018" wp14:textId="39479060">
      <w:pPr>
        <w:jc w:val="left"/>
      </w:pPr>
      <w:r w:rsidRPr="4A92FF37" w:rsidR="4FC04B23">
        <w:rPr>
          <w:rFonts w:ascii="Consolas" w:hAnsi="Consolas" w:eastAsia="Consolas" w:cs="Consolas"/>
          <w:b w:val="1"/>
          <w:bCs w:val="1"/>
          <w:i w:val="0"/>
          <w:iCs w:val="0"/>
          <w:caps w:val="0"/>
          <w:smallCaps w:val="0"/>
          <w:noProof w:val="0"/>
          <w:color w:val="000000" w:themeColor="text1" w:themeTint="FF" w:themeShade="FF"/>
          <w:sz w:val="21"/>
          <w:szCs w:val="21"/>
          <w:lang w:val="en-US"/>
        </w:rPr>
        <w:t>__getattr__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Python will call this method whenever you request an attribute that hasn't already been defined</w:t>
      </w:r>
    </w:p>
    <w:p xmlns:wp14="http://schemas.microsoft.com/office/word/2010/wordml" w:rsidP="4A92FF37" w14:paraId="635650EE" wp14:textId="44FC545C">
      <w:pPr>
        <w:jc w:val="left"/>
      </w:pPr>
      <w:r w:rsidRPr="4A92FF37" w:rsidR="4FC04B23">
        <w:rPr>
          <w:rFonts w:ascii="Consolas" w:hAnsi="Consolas" w:eastAsia="Consolas" w:cs="Consolas"/>
          <w:b w:val="1"/>
          <w:bCs w:val="1"/>
          <w:i w:val="0"/>
          <w:iCs w:val="0"/>
          <w:caps w:val="0"/>
          <w:smallCaps w:val="0"/>
          <w:noProof w:val="0"/>
          <w:color w:val="000000" w:themeColor="text1" w:themeTint="FF" w:themeShade="FF"/>
          <w:sz w:val="21"/>
          <w:szCs w:val="21"/>
          <w:lang w:val="en-US"/>
        </w:rPr>
        <w:t>__getattribute__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This method will invoked before looking at the actual attributes on the object. Means,if we have </w:t>
      </w:r>
      <w:r w:rsidRPr="4A92FF37" w:rsidR="4FC04B23">
        <w:rPr>
          <w:rFonts w:ascii="Consolas" w:hAnsi="Consolas" w:eastAsia="Consolas" w:cs="Consolas"/>
          <w:b w:val="0"/>
          <w:bCs w:val="0"/>
          <w:i w:val="0"/>
          <w:iCs w:val="0"/>
          <w:caps w:val="0"/>
          <w:smallCaps w:val="0"/>
          <w:noProof w:val="0"/>
          <w:color w:val="000000" w:themeColor="text1" w:themeTint="FF" w:themeShade="FF"/>
          <w:sz w:val="21"/>
          <w:szCs w:val="21"/>
          <w:lang w:val="en-US"/>
        </w:rPr>
        <w:t>__getattribute__</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in our class, python invokes this method for every attribute regardless whether it exists or not.</w:t>
      </w:r>
    </w:p>
    <w:p xmlns:wp14="http://schemas.microsoft.com/office/word/2010/wordml" w:rsidP="4A92FF37" w14:paraId="5D06EDAC" wp14:textId="38E3053F">
      <w:pPr>
        <w:jc w:val="left"/>
      </w:pPr>
      <w:r w:rsidRPr="4A92FF37" w:rsidR="4FC04B23">
        <w:rPr>
          <w:rFonts w:ascii="Calibri" w:hAnsi="Calibri" w:eastAsia="Calibri" w:cs="Calibri"/>
          <w:b w:val="1"/>
          <w:bCs w:val="1"/>
          <w:i w:val="0"/>
          <w:iCs w:val="0"/>
          <w:caps w:val="0"/>
          <w:smallCaps w:val="0"/>
          <w:noProof w:val="0"/>
          <w:color w:val="000000" w:themeColor="text1" w:themeTint="FF" w:themeShade="FF"/>
          <w:sz w:val="21"/>
          <w:szCs w:val="21"/>
          <w:lang w:val="en-US"/>
        </w:rPr>
        <w:t>Properties:</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With Properties we can bind getter, setter and delete functions together with an attribute name, using the built-in property function or @property decorator. When we do this, each reference to an attribute looks like simple, direct access, but involes the appropriate function of the object.</w:t>
      </w:r>
    </w:p>
    <w:p xmlns:wp14="http://schemas.microsoft.com/office/word/2010/wordml" w:rsidP="4A92FF37" w14:paraId="107D82F0" wp14:textId="13B2A4BF">
      <w:pPr>
        <w:jc w:val="left"/>
      </w:pPr>
      <w:r w:rsidRPr="4A92FF37" w:rsidR="4FC04B23">
        <w:rPr>
          <w:rFonts w:ascii="Calibri" w:hAnsi="Calibri" w:eastAsia="Calibri" w:cs="Calibri"/>
          <w:b w:val="1"/>
          <w:bCs w:val="1"/>
          <w:i w:val="0"/>
          <w:iCs w:val="0"/>
          <w:caps w:val="0"/>
          <w:smallCaps w:val="0"/>
          <w:noProof w:val="0"/>
          <w:color w:val="000000" w:themeColor="text1" w:themeTint="FF" w:themeShade="FF"/>
          <w:sz w:val="21"/>
          <w:szCs w:val="21"/>
          <w:lang w:val="en-US"/>
        </w:rPr>
        <w:t>Descriptor:</w:t>
      </w:r>
      <w:r w:rsidRPr="4A92FF37" w:rsidR="4FC04B23">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p xmlns:wp14="http://schemas.microsoft.com/office/word/2010/wordml" w:rsidP="4A92FF37" w14:paraId="2C078E63" wp14:textId="2E1A969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C2E6C9"/>
    <w:rsid w:val="4A92FF37"/>
    <w:rsid w:val="4FC04B23"/>
    <w:rsid w:val="76C2E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6456"/>
  <w15:chartTrackingRefBased/>
  <w15:docId w15:val="{96C66D1C-3FC5-438E-8141-0925E5B742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2022-12-22T06:47:56.9429096Z</dcterms:created>
  <dcterms:modified xsi:type="dcterms:W3CDTF">2022-12-22T06:48:36.0224446Z</dcterms:modified>
  <dc:creator>Bhanu Dhiman</dc:creator>
  <lastModifiedBy>Bhanu Dhiman</lastModifiedBy>
</coreProperties>
</file>