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B6D70" w14:textId="77777777" w:rsidR="00D06FAE" w:rsidRDefault="007746AE">
      <w:pPr>
        <w:spacing w:after="0"/>
        <w:ind w:right="2"/>
        <w:jc w:val="center"/>
      </w:pPr>
      <w:r>
        <w:rPr>
          <w:b/>
          <w:sz w:val="24"/>
        </w:rPr>
        <w:t xml:space="preserve">Project Design Phase </w:t>
      </w:r>
    </w:p>
    <w:p w14:paraId="0BA230D1" w14:textId="77777777" w:rsidR="00D06FAE" w:rsidRDefault="007746AE">
      <w:pPr>
        <w:spacing w:after="0"/>
        <w:ind w:left="3099"/>
      </w:pPr>
      <w:r>
        <w:rPr>
          <w:b/>
          <w:sz w:val="24"/>
        </w:rPr>
        <w:t xml:space="preserve">Proposed Solution Template </w:t>
      </w:r>
    </w:p>
    <w:p w14:paraId="68376E35" w14:textId="77777777" w:rsidR="00D06FAE" w:rsidRDefault="007746AE">
      <w:pPr>
        <w:spacing w:after="0"/>
        <w:ind w:left="50"/>
        <w:jc w:val="center"/>
      </w:pPr>
      <w:r>
        <w:rPr>
          <w:b/>
        </w:rPr>
        <w:t xml:space="preserve"> </w:t>
      </w:r>
    </w:p>
    <w:tbl>
      <w:tblPr>
        <w:tblStyle w:val="TableGrid"/>
        <w:tblW w:w="9033" w:type="dxa"/>
        <w:tblInd w:w="5" w:type="dxa"/>
        <w:tblCellMar>
          <w:top w:w="48" w:type="dxa"/>
          <w:left w:w="108" w:type="dxa"/>
          <w:bottom w:w="0" w:type="dxa"/>
          <w:right w:w="115" w:type="dxa"/>
        </w:tblCellMar>
        <w:tblLook w:val="04A0" w:firstRow="1" w:lastRow="0" w:firstColumn="1" w:lastColumn="0" w:noHBand="0" w:noVBand="1"/>
      </w:tblPr>
      <w:tblGrid>
        <w:gridCol w:w="4695"/>
        <w:gridCol w:w="4338"/>
      </w:tblGrid>
      <w:tr w:rsidR="00D06FAE" w14:paraId="0E41EB26"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318BCE82" w14:textId="77777777" w:rsidR="00D06FAE" w:rsidRDefault="007746AE">
            <w:pPr>
              <w:spacing w:after="0"/>
            </w:pPr>
            <w:r>
              <w:t xml:space="preserve">Date </w:t>
            </w:r>
          </w:p>
        </w:tc>
        <w:tc>
          <w:tcPr>
            <w:tcW w:w="4338" w:type="dxa"/>
            <w:tcBorders>
              <w:top w:val="single" w:sz="4" w:space="0" w:color="000000"/>
              <w:left w:val="single" w:sz="4" w:space="0" w:color="000000"/>
              <w:bottom w:val="single" w:sz="4" w:space="0" w:color="000000"/>
              <w:right w:val="single" w:sz="4" w:space="0" w:color="000000"/>
            </w:tcBorders>
          </w:tcPr>
          <w:p w14:paraId="5B7E103D" w14:textId="77777777" w:rsidR="00D06FAE" w:rsidRDefault="007746AE">
            <w:pPr>
              <w:spacing w:after="0"/>
            </w:pPr>
            <w:r>
              <w:t xml:space="preserve">27-june-2025 </w:t>
            </w:r>
          </w:p>
        </w:tc>
      </w:tr>
      <w:tr w:rsidR="00D06FAE" w14:paraId="535C207A"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11E6D55E" w14:textId="77777777" w:rsidR="00D06FAE" w:rsidRDefault="007746AE">
            <w:pPr>
              <w:spacing w:after="0"/>
            </w:pPr>
            <w:r>
              <w:t xml:space="preserve">Team ID </w:t>
            </w:r>
          </w:p>
        </w:tc>
        <w:tc>
          <w:tcPr>
            <w:tcW w:w="4338" w:type="dxa"/>
            <w:tcBorders>
              <w:top w:val="single" w:sz="4" w:space="0" w:color="000000"/>
              <w:left w:val="single" w:sz="4" w:space="0" w:color="000000"/>
              <w:bottom w:val="single" w:sz="4" w:space="0" w:color="000000"/>
              <w:right w:val="single" w:sz="4" w:space="0" w:color="000000"/>
            </w:tcBorders>
          </w:tcPr>
          <w:p w14:paraId="5F943257" w14:textId="77777777" w:rsidR="00D06FAE" w:rsidRDefault="007746AE">
            <w:pPr>
              <w:spacing w:after="0"/>
            </w:pPr>
            <w:r>
              <w:t>LTVIP2025TMID31213</w:t>
            </w:r>
          </w:p>
        </w:tc>
      </w:tr>
      <w:tr w:rsidR="00D06FAE" w14:paraId="62B9D6A4" w14:textId="77777777">
        <w:trPr>
          <w:trHeight w:val="816"/>
        </w:trPr>
        <w:tc>
          <w:tcPr>
            <w:tcW w:w="4695" w:type="dxa"/>
            <w:tcBorders>
              <w:top w:val="single" w:sz="4" w:space="0" w:color="000000"/>
              <w:left w:val="single" w:sz="4" w:space="0" w:color="000000"/>
              <w:bottom w:val="single" w:sz="4" w:space="0" w:color="000000"/>
              <w:right w:val="single" w:sz="4" w:space="0" w:color="000000"/>
            </w:tcBorders>
          </w:tcPr>
          <w:p w14:paraId="1056BF3E" w14:textId="77777777" w:rsidR="00D06FAE" w:rsidRDefault="007746AE">
            <w:pPr>
              <w:spacing w:after="0"/>
            </w:pPr>
            <w:r>
              <w:t xml:space="preserve">Project Name </w:t>
            </w:r>
          </w:p>
        </w:tc>
        <w:tc>
          <w:tcPr>
            <w:tcW w:w="4338" w:type="dxa"/>
            <w:tcBorders>
              <w:top w:val="single" w:sz="4" w:space="0" w:color="000000"/>
              <w:left w:val="single" w:sz="4" w:space="0" w:color="000000"/>
              <w:bottom w:val="single" w:sz="4" w:space="0" w:color="000000"/>
              <w:right w:val="single" w:sz="4" w:space="0" w:color="000000"/>
            </w:tcBorders>
          </w:tcPr>
          <w:p w14:paraId="6AF3559C" w14:textId="77777777" w:rsidR="00D06FAE" w:rsidRDefault="007746AE">
            <w:pPr>
              <w:spacing w:after="0"/>
            </w:pPr>
            <w:r>
              <w:t xml:space="preserve">EduTutor-AI-  </w:t>
            </w:r>
          </w:p>
          <w:p w14:paraId="14282255" w14:textId="77777777" w:rsidR="00D06FAE" w:rsidRDefault="007746AE">
            <w:pPr>
              <w:spacing w:after="0"/>
            </w:pPr>
            <w:r>
              <w:t xml:space="preserve">Personalized-Learning-with-Generative-  AIand-LMS-Integration </w:t>
            </w:r>
          </w:p>
        </w:tc>
      </w:tr>
      <w:tr w:rsidR="00D06FAE" w14:paraId="13C9A8A2"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0E6C4186" w14:textId="77777777" w:rsidR="00D06FAE" w:rsidRDefault="007746AE">
            <w:pPr>
              <w:spacing w:after="0"/>
            </w:pPr>
            <w:r>
              <w:t xml:space="preserve">Maximum Marks </w:t>
            </w:r>
          </w:p>
        </w:tc>
        <w:tc>
          <w:tcPr>
            <w:tcW w:w="4338" w:type="dxa"/>
            <w:tcBorders>
              <w:top w:val="single" w:sz="4" w:space="0" w:color="000000"/>
              <w:left w:val="single" w:sz="4" w:space="0" w:color="000000"/>
              <w:bottom w:val="single" w:sz="4" w:space="0" w:color="000000"/>
              <w:right w:val="single" w:sz="4" w:space="0" w:color="000000"/>
            </w:tcBorders>
          </w:tcPr>
          <w:p w14:paraId="6A1A7364" w14:textId="77777777" w:rsidR="00D06FAE" w:rsidRDefault="007746AE">
            <w:pPr>
              <w:spacing w:after="0"/>
            </w:pPr>
            <w:r>
              <w:t xml:space="preserve">2 Marks </w:t>
            </w:r>
          </w:p>
        </w:tc>
      </w:tr>
    </w:tbl>
    <w:p w14:paraId="3A571882" w14:textId="77777777" w:rsidR="00D06FAE" w:rsidRDefault="007746AE">
      <w:pPr>
        <w:spacing w:after="158"/>
      </w:pPr>
      <w:r>
        <w:rPr>
          <w:b/>
        </w:rPr>
        <w:t xml:space="preserve"> </w:t>
      </w:r>
    </w:p>
    <w:p w14:paraId="3A53FBE8" w14:textId="77777777" w:rsidR="00D06FAE" w:rsidRDefault="007746AE">
      <w:r>
        <w:rPr>
          <w:b/>
        </w:rPr>
        <w:t xml:space="preserve">Proposed Solution Template: </w:t>
      </w:r>
    </w:p>
    <w:p w14:paraId="42F3D477" w14:textId="77777777" w:rsidR="00D06FAE" w:rsidRDefault="007746AE">
      <w:pPr>
        <w:spacing w:after="0"/>
      </w:pPr>
      <w:r>
        <w:t xml:space="preserve">Project team shall fill the following information in the proposed solution template. </w:t>
      </w:r>
    </w:p>
    <w:tbl>
      <w:tblPr>
        <w:tblStyle w:val="TableGrid"/>
        <w:tblW w:w="9069" w:type="dxa"/>
        <w:tblInd w:w="5" w:type="dxa"/>
        <w:tblCellMar>
          <w:top w:w="48" w:type="dxa"/>
          <w:left w:w="106" w:type="dxa"/>
          <w:bottom w:w="0" w:type="dxa"/>
          <w:right w:w="84" w:type="dxa"/>
        </w:tblCellMar>
        <w:tblLook w:val="04A0" w:firstRow="1" w:lastRow="0" w:firstColumn="1" w:lastColumn="0" w:noHBand="0" w:noVBand="1"/>
      </w:tblPr>
      <w:tblGrid>
        <w:gridCol w:w="903"/>
        <w:gridCol w:w="3658"/>
        <w:gridCol w:w="4508"/>
      </w:tblGrid>
      <w:tr w:rsidR="00D06FAE" w14:paraId="05D8B02C"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1F2AA343" w14:textId="77777777" w:rsidR="00D06FAE" w:rsidRDefault="007746AE">
            <w:pPr>
              <w:spacing w:after="0"/>
              <w:ind w:left="2"/>
            </w:pPr>
            <w:r>
              <w:rPr>
                <w:b/>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41C60680" w14:textId="77777777" w:rsidR="00D06FAE" w:rsidRDefault="007746AE">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64F42913" w14:textId="77777777" w:rsidR="00D06FAE" w:rsidRDefault="007746AE">
            <w:pPr>
              <w:spacing w:after="0"/>
              <w:ind w:left="2"/>
            </w:pPr>
            <w:r>
              <w:rPr>
                <w:b/>
              </w:rPr>
              <w:t xml:space="preserve">Description </w:t>
            </w:r>
          </w:p>
        </w:tc>
      </w:tr>
      <w:tr w:rsidR="00D06FAE" w14:paraId="22C7E51C" w14:textId="77777777">
        <w:trPr>
          <w:trHeight w:val="1083"/>
        </w:trPr>
        <w:tc>
          <w:tcPr>
            <w:tcW w:w="902" w:type="dxa"/>
            <w:tcBorders>
              <w:top w:val="single" w:sz="4" w:space="0" w:color="000000"/>
              <w:left w:val="single" w:sz="4" w:space="0" w:color="000000"/>
              <w:bottom w:val="single" w:sz="4" w:space="0" w:color="000000"/>
              <w:right w:val="single" w:sz="4" w:space="0" w:color="000000"/>
            </w:tcBorders>
          </w:tcPr>
          <w:p w14:paraId="64EB3B88" w14:textId="77777777" w:rsidR="00D06FAE" w:rsidRDefault="007746AE">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F57CF69" w14:textId="77777777" w:rsidR="00D06FAE" w:rsidRDefault="007746AE">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6BCC469" w14:textId="77777777" w:rsidR="00D06FAE" w:rsidRDefault="007746AE">
            <w:pPr>
              <w:spacing w:after="0"/>
              <w:ind w:left="2"/>
            </w:pPr>
            <w:r>
              <w:t xml:space="preserve">Traditional Learning Management Systems (LMS) often lack personalized learning experiences. Students receive uniform content and minimal individualized support. </w:t>
            </w:r>
          </w:p>
        </w:tc>
      </w:tr>
      <w:tr w:rsidR="00D06FAE" w14:paraId="24A52503" w14:textId="77777777">
        <w:trPr>
          <w:trHeight w:val="2160"/>
        </w:trPr>
        <w:tc>
          <w:tcPr>
            <w:tcW w:w="902" w:type="dxa"/>
            <w:tcBorders>
              <w:top w:val="single" w:sz="4" w:space="0" w:color="000000"/>
              <w:left w:val="single" w:sz="4" w:space="0" w:color="000000"/>
              <w:bottom w:val="single" w:sz="4" w:space="0" w:color="000000"/>
              <w:right w:val="single" w:sz="4" w:space="0" w:color="000000"/>
            </w:tcBorders>
          </w:tcPr>
          <w:p w14:paraId="69AD2B67" w14:textId="77777777" w:rsidR="00D06FAE" w:rsidRDefault="007746AE">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366EC28" w14:textId="77777777" w:rsidR="00D06FAE" w:rsidRDefault="007746AE">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E7E76ED" w14:textId="77777777" w:rsidR="00D06FAE" w:rsidRDefault="007746AE">
            <w:pPr>
              <w:spacing w:after="0"/>
              <w:ind w:left="2"/>
            </w:pPr>
            <w:r>
              <w:t>EduTutor-</w:t>
            </w:r>
            <w:r>
              <w:t xml:space="preserve">AI integrates Generative AI with LMS platforms to deliver personalized tutoring. The solution includes an AI chatbot for real-time student support, dynamic quiz generation, content recommendations, and an analytics dashboard for performance tracking. It bridges the gap between static content and adaptive learning. </w:t>
            </w:r>
          </w:p>
        </w:tc>
      </w:tr>
      <w:tr w:rsidR="00D06FAE" w14:paraId="10193E99"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6E899F6E" w14:textId="77777777" w:rsidR="00D06FAE" w:rsidRDefault="007746AE">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0B639C5" w14:textId="77777777" w:rsidR="00D06FAE" w:rsidRDefault="007746AE">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9D30951" w14:textId="77777777" w:rsidR="00D06FAE" w:rsidRDefault="007746AE">
            <w:pPr>
              <w:spacing w:after="0"/>
              <w:ind w:left="2"/>
            </w:pPr>
            <w:r>
              <w:t xml:space="preserve">Unlike conventional LMS add-ons, EduTutor-AI uses generative AI (OpenAI GPT models) to adaptively generate content, explanations, and quizzes based on each learner’s performance. It provides a seamless LMS integration, real-time AI tutoring, and intelligent analytics, offering a fully personalized learning experience. </w:t>
            </w:r>
          </w:p>
        </w:tc>
      </w:tr>
      <w:tr w:rsidR="00D06FAE" w14:paraId="74538B21" w14:textId="77777777">
        <w:trPr>
          <w:trHeight w:val="2158"/>
        </w:trPr>
        <w:tc>
          <w:tcPr>
            <w:tcW w:w="902" w:type="dxa"/>
            <w:tcBorders>
              <w:top w:val="single" w:sz="4" w:space="0" w:color="000000"/>
              <w:left w:val="single" w:sz="4" w:space="0" w:color="000000"/>
              <w:bottom w:val="single" w:sz="4" w:space="0" w:color="000000"/>
              <w:right w:val="single" w:sz="4" w:space="0" w:color="000000"/>
            </w:tcBorders>
          </w:tcPr>
          <w:p w14:paraId="338322B7" w14:textId="77777777" w:rsidR="00D06FAE" w:rsidRDefault="007746AE">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8D7839F" w14:textId="77777777" w:rsidR="00D06FAE" w:rsidRDefault="007746AE">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EE14CFF" w14:textId="77777777" w:rsidR="00D06FAE" w:rsidRDefault="007746AE">
            <w:pPr>
              <w:spacing w:after="0"/>
              <w:ind w:left="2" w:right="12"/>
            </w:pPr>
            <w:r>
              <w:t>EduTutor-</w:t>
            </w:r>
            <w:r>
              <w:t xml:space="preserve">AI democratizes access to highquality personalized education. It empowers students to learn at their own pace and helps teachers manage workloads effectively. The system increases learner engagement, satisfaction, and academic performance, especially in under-resourced educational environments. </w:t>
            </w:r>
          </w:p>
        </w:tc>
      </w:tr>
      <w:tr w:rsidR="00D06FAE" w14:paraId="5FF23CC9" w14:textId="77777777">
        <w:trPr>
          <w:trHeight w:val="1623"/>
        </w:trPr>
        <w:tc>
          <w:tcPr>
            <w:tcW w:w="902" w:type="dxa"/>
            <w:tcBorders>
              <w:top w:val="single" w:sz="4" w:space="0" w:color="000000"/>
              <w:left w:val="single" w:sz="4" w:space="0" w:color="000000"/>
              <w:bottom w:val="single" w:sz="4" w:space="0" w:color="000000"/>
              <w:right w:val="single" w:sz="4" w:space="0" w:color="000000"/>
            </w:tcBorders>
          </w:tcPr>
          <w:p w14:paraId="440D6F8B" w14:textId="77777777" w:rsidR="00D06FAE" w:rsidRDefault="007746AE">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27CF964" w14:textId="77777777" w:rsidR="00D06FAE" w:rsidRDefault="007746AE">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F785FA0" w14:textId="77777777" w:rsidR="00D06FAE" w:rsidRDefault="007746AE">
            <w:pPr>
              <w:spacing w:after="1" w:line="239" w:lineRule="auto"/>
              <w:ind w:left="2"/>
            </w:pPr>
            <w:r>
              <w:t xml:space="preserve">Freemium Model: Basic features free for students/teachers; premium for advanced AI tools and analytics. </w:t>
            </w:r>
          </w:p>
          <w:p w14:paraId="67F93EFC" w14:textId="77777777" w:rsidR="00D06FAE" w:rsidRDefault="007746AE">
            <w:pPr>
              <w:spacing w:after="0"/>
              <w:ind w:left="2"/>
            </w:pPr>
            <w:r>
              <w:t xml:space="preserve">- Institutional Licensing: LMS plugin subscriptions for schools, universities, and elearning platforms. </w:t>
            </w:r>
          </w:p>
        </w:tc>
      </w:tr>
      <w:tr w:rsidR="00D06FAE" w14:paraId="0E1D399D"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6B12D2CB" w14:textId="77777777" w:rsidR="00D06FAE" w:rsidRDefault="007746AE">
            <w:pPr>
              <w:spacing w:after="0"/>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C2DA58A" w14:textId="77777777" w:rsidR="00D06FAE" w:rsidRDefault="007746AE">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0E347946" w14:textId="77777777" w:rsidR="00D06FAE" w:rsidRDefault="007746AE">
            <w:pPr>
              <w:spacing w:after="0"/>
              <w:ind w:left="2"/>
            </w:pPr>
            <w:r>
              <w:t xml:space="preserve">The solution is highly scalable due to its modular architecture and cloud-based AI integration. It can support K-12, higher education, corporate training, and multilingual </w:t>
            </w:r>
          </w:p>
        </w:tc>
      </w:tr>
      <w:tr w:rsidR="00D06FAE" w14:paraId="209DDB27"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123804F2" w14:textId="77777777" w:rsidR="00D06FAE" w:rsidRDefault="00D06FAE"/>
        </w:tc>
        <w:tc>
          <w:tcPr>
            <w:tcW w:w="3658" w:type="dxa"/>
            <w:tcBorders>
              <w:top w:val="single" w:sz="4" w:space="0" w:color="000000"/>
              <w:left w:val="single" w:sz="4" w:space="0" w:color="000000"/>
              <w:bottom w:val="single" w:sz="4" w:space="0" w:color="000000"/>
              <w:right w:val="single" w:sz="4" w:space="0" w:color="000000"/>
            </w:tcBorders>
          </w:tcPr>
          <w:p w14:paraId="0A226147" w14:textId="77777777" w:rsidR="00D06FAE" w:rsidRDefault="00D06FAE"/>
        </w:tc>
        <w:tc>
          <w:tcPr>
            <w:tcW w:w="4508" w:type="dxa"/>
            <w:tcBorders>
              <w:top w:val="single" w:sz="4" w:space="0" w:color="000000"/>
              <w:left w:val="single" w:sz="4" w:space="0" w:color="000000"/>
              <w:bottom w:val="single" w:sz="4" w:space="0" w:color="000000"/>
              <w:right w:val="single" w:sz="4" w:space="0" w:color="000000"/>
            </w:tcBorders>
          </w:tcPr>
          <w:p w14:paraId="63FA9E75" w14:textId="77777777" w:rsidR="00D06FAE" w:rsidRDefault="007746AE">
            <w:pPr>
              <w:spacing w:after="0"/>
            </w:pPr>
            <w:r>
              <w:t xml:space="preserve">markets. Future expansion may include mobile apps, offline features, and integrations with AR/VR for immersive learning. </w:t>
            </w:r>
          </w:p>
        </w:tc>
      </w:tr>
    </w:tbl>
    <w:p w14:paraId="62ED292E" w14:textId="77777777" w:rsidR="00D06FAE" w:rsidRDefault="007746AE">
      <w:pPr>
        <w:spacing w:after="0"/>
        <w:jc w:val="both"/>
      </w:pPr>
      <w:r>
        <w:t xml:space="preserve"> </w:t>
      </w:r>
    </w:p>
    <w:sectPr w:rsidR="00D06FAE">
      <w:pgSz w:w="11906" w:h="16838"/>
      <w:pgMar w:top="85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FAE"/>
    <w:rsid w:val="0024038B"/>
    <w:rsid w:val="007746AE"/>
    <w:rsid w:val="00D06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5319"/>
  <w15:docId w15:val="{3131746F-CE04-4385-9EF6-B7B4085C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Purushotham P</cp:lastModifiedBy>
  <cp:revision>2</cp:revision>
  <dcterms:created xsi:type="dcterms:W3CDTF">2025-06-29T06:49:00Z</dcterms:created>
  <dcterms:modified xsi:type="dcterms:W3CDTF">2025-06-29T06:49:00Z</dcterms:modified>
</cp:coreProperties>
</file>