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C122C1" w14:textId="77777777" w:rsidR="005971C6" w:rsidRPr="008B4651" w:rsidRDefault="008B4651">
      <w:pPr>
        <w:spacing w:after="0"/>
        <w:ind w:left="1394" w:hanging="10"/>
        <w:jc w:val="center"/>
        <w:rPr>
          <w:sz w:val="40"/>
          <w:szCs w:val="40"/>
        </w:rPr>
      </w:pPr>
      <w:r w:rsidRPr="008B4651">
        <w:rPr>
          <w:b/>
          <w:sz w:val="40"/>
          <w:szCs w:val="40"/>
        </w:rPr>
        <w:t xml:space="preserve">Project Design Phase </w:t>
      </w:r>
    </w:p>
    <w:p w14:paraId="405F0C8C" w14:textId="5608FFD4" w:rsidR="005971C6" w:rsidRDefault="008B4651">
      <w:pPr>
        <w:spacing w:after="0"/>
        <w:ind w:left="1394" w:right="1438" w:hanging="10"/>
        <w:jc w:val="center"/>
      </w:pPr>
      <w:r>
        <w:rPr>
          <w:b/>
          <w:sz w:val="24"/>
        </w:rPr>
        <w:t xml:space="preserve">                       </w:t>
      </w:r>
      <w:r>
        <w:rPr>
          <w:b/>
          <w:sz w:val="24"/>
        </w:rPr>
        <w:t xml:space="preserve">Solution Architecture </w:t>
      </w:r>
    </w:p>
    <w:p w14:paraId="197126CF" w14:textId="77777777" w:rsidR="005971C6" w:rsidRDefault="008B4651">
      <w:pPr>
        <w:spacing w:after="0"/>
        <w:ind w:right="5"/>
        <w:jc w:val="center"/>
      </w:pPr>
      <w:r>
        <w:rPr>
          <w:b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bottom w:w="0" w:type="dxa"/>
          <w:right w:w="650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5971C6" w14:paraId="179EAC55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AA5C6" w14:textId="77777777" w:rsidR="005971C6" w:rsidRDefault="008B4651">
            <w:pPr>
              <w:spacing w:after="0"/>
            </w:pPr>
            <w: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656D9" w14:textId="77777777" w:rsidR="005971C6" w:rsidRDefault="008B4651">
            <w:pPr>
              <w:spacing w:after="0"/>
            </w:pPr>
            <w:r>
              <w:t xml:space="preserve">15 February 2025 </w:t>
            </w:r>
          </w:p>
        </w:tc>
      </w:tr>
      <w:tr w:rsidR="005971C6" w14:paraId="19BE2557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60921" w14:textId="77777777" w:rsidR="005971C6" w:rsidRDefault="008B4651">
            <w:pPr>
              <w:spacing w:after="0"/>
            </w:pPr>
            <w: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8FF12" w14:textId="77777777" w:rsidR="005971C6" w:rsidRDefault="008B4651">
            <w:pPr>
              <w:spacing w:after="0"/>
            </w:pPr>
            <w:r>
              <w:t>LTVIP2025TMID</w:t>
            </w:r>
            <w:r w:rsidR="00453F66">
              <w:t>31213</w:t>
            </w:r>
          </w:p>
        </w:tc>
      </w:tr>
      <w:tr w:rsidR="005971C6" w14:paraId="4AE8F553" w14:textId="77777777">
        <w:trPr>
          <w:trHeight w:val="547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B3F3E" w14:textId="77777777" w:rsidR="005971C6" w:rsidRDefault="008B4651">
            <w:pPr>
              <w:spacing w:after="0"/>
            </w:pPr>
            <w: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5EFAF" w14:textId="77777777" w:rsidR="005971C6" w:rsidRDefault="008B4651">
            <w:pPr>
              <w:spacing w:after="0"/>
              <w:jc w:val="both"/>
            </w:pPr>
            <w:r>
              <w:t xml:space="preserve"> </w:t>
            </w:r>
            <w:proofErr w:type="spellStart"/>
            <w:r>
              <w:t>EduTutor</w:t>
            </w:r>
            <w:proofErr w:type="spellEnd"/>
            <w:r>
              <w:t>-AI- Personalized-Learning-</w:t>
            </w:r>
            <w:proofErr w:type="spellStart"/>
            <w:r>
              <w:t>withGenerative</w:t>
            </w:r>
            <w:proofErr w:type="spellEnd"/>
            <w:r>
              <w:t xml:space="preserve">- AI-and-LMS-Integration </w:t>
            </w:r>
          </w:p>
        </w:tc>
      </w:tr>
      <w:tr w:rsidR="005971C6" w14:paraId="0EF9B7CE" w14:textId="77777777">
        <w:trPr>
          <w:trHeight w:val="30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84897" w14:textId="77777777" w:rsidR="005971C6" w:rsidRDefault="008B4651">
            <w:pPr>
              <w:spacing w:after="0"/>
            </w:pPr>
            <w: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5C815" w14:textId="77777777" w:rsidR="005971C6" w:rsidRDefault="008B4651">
            <w:pPr>
              <w:spacing w:after="0"/>
            </w:pPr>
            <w:r>
              <w:rPr>
                <w:sz w:val="24"/>
              </w:rPr>
              <w:t xml:space="preserve">4 Marks </w:t>
            </w:r>
          </w:p>
        </w:tc>
      </w:tr>
    </w:tbl>
    <w:p w14:paraId="1D0D1C13" w14:textId="77777777" w:rsidR="005971C6" w:rsidRDefault="008B4651">
      <w:pPr>
        <w:spacing w:after="177"/>
      </w:pPr>
      <w:r>
        <w:rPr>
          <w:b/>
        </w:rPr>
        <w:t xml:space="preserve"> </w:t>
      </w:r>
    </w:p>
    <w:p w14:paraId="1AFACE42" w14:textId="77777777" w:rsidR="005971C6" w:rsidRDefault="008B4651">
      <w:pPr>
        <w:spacing w:after="141"/>
        <w:ind w:left="-5" w:hanging="10"/>
      </w:pPr>
      <w:r>
        <w:rPr>
          <w:rFonts w:ascii="Arial" w:eastAsia="Arial" w:hAnsi="Arial" w:cs="Arial"/>
          <w:b/>
          <w:sz w:val="24"/>
        </w:rPr>
        <w:t xml:space="preserve">Solution Architecture: </w:t>
      </w:r>
    </w:p>
    <w:p w14:paraId="22C78D26" w14:textId="77777777" w:rsidR="005971C6" w:rsidRDefault="008B4651">
      <w:pPr>
        <w:spacing w:after="166" w:line="256" w:lineRule="auto"/>
        <w:ind w:left="-5" w:hanging="10"/>
      </w:pPr>
      <w:r>
        <w:rPr>
          <w:b/>
        </w:rPr>
        <w:t xml:space="preserve">Solution architecture is a strategic approach that aligns business objectives with technical </w:t>
      </w:r>
      <w:r>
        <w:rPr>
          <w:sz w:val="24"/>
        </w:rPr>
        <w:t xml:space="preserve">implementation. For </w:t>
      </w:r>
      <w:proofErr w:type="spellStart"/>
      <w:r>
        <w:rPr>
          <w:sz w:val="24"/>
        </w:rPr>
        <w:t>EduTutor</w:t>
      </w:r>
      <w:proofErr w:type="spellEnd"/>
      <w:r>
        <w:rPr>
          <w:sz w:val="24"/>
        </w:rPr>
        <w:t xml:space="preserve">-AI, the architecture is designed to: </w:t>
      </w:r>
    </w:p>
    <w:p w14:paraId="5C7EB61B" w14:textId="77777777" w:rsidR="005971C6" w:rsidRDefault="008B4651">
      <w:pPr>
        <w:numPr>
          <w:ilvl w:val="0"/>
          <w:numId w:val="1"/>
        </w:numPr>
        <w:ind w:hanging="360"/>
      </w:pPr>
      <w:r>
        <w:rPr>
          <w:sz w:val="24"/>
        </w:rPr>
        <w:t xml:space="preserve">Identify the optimal technology stack to personalize education using generative AI. </w:t>
      </w:r>
    </w:p>
    <w:p w14:paraId="041D18B5" w14:textId="77777777" w:rsidR="005971C6" w:rsidRDefault="008B4651">
      <w:pPr>
        <w:numPr>
          <w:ilvl w:val="0"/>
          <w:numId w:val="1"/>
        </w:numPr>
        <w:spacing w:after="159" w:line="260" w:lineRule="auto"/>
        <w:ind w:hanging="360"/>
      </w:pPr>
      <w:r>
        <w:rPr>
          <w:sz w:val="24"/>
        </w:rPr>
        <w:t xml:space="preserve">Present the structure and </w:t>
      </w:r>
      <w:proofErr w:type="spellStart"/>
      <w:r>
        <w:rPr>
          <w:sz w:val="24"/>
        </w:rPr>
        <w:t>behavior</w:t>
      </w:r>
      <w:proofErr w:type="spellEnd"/>
      <w:r>
        <w:rPr>
          <w:sz w:val="24"/>
        </w:rPr>
        <w:t xml:space="preserve"> of the solution to technical and non-technical stakeholders. </w:t>
      </w:r>
    </w:p>
    <w:p w14:paraId="6B4984A2" w14:textId="77777777" w:rsidR="005971C6" w:rsidRDefault="008B4651">
      <w:pPr>
        <w:numPr>
          <w:ilvl w:val="0"/>
          <w:numId w:val="1"/>
        </w:numPr>
        <w:spacing w:after="159" w:line="260" w:lineRule="auto"/>
        <w:ind w:hanging="360"/>
      </w:pPr>
      <w:r>
        <w:rPr>
          <w:sz w:val="24"/>
        </w:rPr>
        <w:t xml:space="preserve">Define functional modules, development phases, and integration points with LMS platforms. </w:t>
      </w:r>
    </w:p>
    <w:p w14:paraId="7E72337C" w14:textId="77777777" w:rsidR="005971C6" w:rsidRDefault="008B4651">
      <w:pPr>
        <w:numPr>
          <w:ilvl w:val="0"/>
          <w:numId w:val="1"/>
        </w:numPr>
        <w:spacing w:after="159" w:line="260" w:lineRule="auto"/>
        <w:ind w:hanging="360"/>
      </w:pPr>
      <w:r>
        <w:rPr>
          <w:sz w:val="24"/>
        </w:rPr>
        <w:t xml:space="preserve">Provide specifications for scalable, secure, and efficient system delivery. </w:t>
      </w:r>
    </w:p>
    <w:p w14:paraId="7E2E06F7" w14:textId="77777777" w:rsidR="005971C6" w:rsidRDefault="008B4651">
      <w:pPr>
        <w:spacing w:after="175"/>
      </w:pPr>
      <w:r>
        <w:rPr>
          <w:b/>
        </w:rPr>
        <w:t xml:space="preserve"> </w:t>
      </w:r>
    </w:p>
    <w:p w14:paraId="46CE39BA" w14:textId="77777777" w:rsidR="005971C6" w:rsidRDefault="008B4651">
      <w:pPr>
        <w:spacing w:after="116"/>
        <w:ind w:left="-5" w:hanging="10"/>
      </w:pPr>
      <w:r>
        <w:rPr>
          <w:rFonts w:ascii="Arial" w:eastAsia="Arial" w:hAnsi="Arial" w:cs="Arial"/>
          <w:b/>
          <w:sz w:val="24"/>
        </w:rPr>
        <w:t>Example - Solution Architecture Diagram</w:t>
      </w:r>
      <w:r>
        <w:rPr>
          <w:b/>
        </w:rPr>
        <w:t xml:space="preserve">:  </w:t>
      </w:r>
    </w:p>
    <w:p w14:paraId="7089621E" w14:textId="77777777" w:rsidR="005971C6" w:rsidRDefault="008B4651">
      <w:pPr>
        <w:spacing w:after="100"/>
        <w:jc w:val="right"/>
      </w:pPr>
      <w:r>
        <w:rPr>
          <w:noProof/>
        </w:rPr>
        <w:drawing>
          <wp:inline distT="0" distB="0" distL="0" distR="0" wp14:anchorId="5A8ADE4A" wp14:editId="1C7EAE67">
            <wp:extent cx="5731384" cy="3602355"/>
            <wp:effectExtent l="0" t="0" r="0" b="0"/>
            <wp:docPr id="129" name="Picture 1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Picture 12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384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61861906" w14:textId="77777777" w:rsidR="005971C6" w:rsidRDefault="008B4651">
      <w:pPr>
        <w:spacing w:after="158"/>
      </w:pPr>
      <w:r>
        <w:rPr>
          <w:b/>
        </w:rPr>
        <w:t xml:space="preserve"> </w:t>
      </w:r>
    </w:p>
    <w:p w14:paraId="707AEC65" w14:textId="77777777" w:rsidR="005971C6" w:rsidRDefault="008B4651">
      <w:pPr>
        <w:spacing w:after="158"/>
      </w:pPr>
      <w:r>
        <w:rPr>
          <w:b/>
        </w:rPr>
        <w:lastRenderedPageBreak/>
        <w:t xml:space="preserve"> </w:t>
      </w:r>
    </w:p>
    <w:p w14:paraId="36CBCA24" w14:textId="77777777" w:rsidR="005971C6" w:rsidRDefault="008B4651">
      <w:pPr>
        <w:spacing w:after="0"/>
      </w:pPr>
      <w:r>
        <w:rPr>
          <w:b/>
        </w:rPr>
        <w:t xml:space="preserve"> </w:t>
      </w:r>
    </w:p>
    <w:p w14:paraId="43168CD6" w14:textId="77777777" w:rsidR="005971C6" w:rsidRDefault="008B4651">
      <w:pPr>
        <w:spacing w:after="117" w:line="256" w:lineRule="auto"/>
        <w:ind w:left="-5" w:hanging="10"/>
      </w:pPr>
      <w:r>
        <w:rPr>
          <w:b/>
        </w:rPr>
        <w:t xml:space="preserve">Example:2 </w:t>
      </w:r>
    </w:p>
    <w:p w14:paraId="5325CBB4" w14:textId="77777777" w:rsidR="005971C6" w:rsidRDefault="008B4651">
      <w:pPr>
        <w:spacing w:after="109"/>
        <w:jc w:val="right"/>
      </w:pPr>
      <w:r>
        <w:rPr>
          <w:noProof/>
        </w:rPr>
        <w:drawing>
          <wp:inline distT="0" distB="0" distL="0" distR="0" wp14:anchorId="42F56003" wp14:editId="5A712E93">
            <wp:extent cx="5731510" cy="3101975"/>
            <wp:effectExtent l="0" t="0" r="0" b="0"/>
            <wp:docPr id="201" name="Picture 2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" name="Picture 20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6C0489AF" w14:textId="77777777" w:rsidR="005971C6" w:rsidRDefault="008B4651">
      <w:pPr>
        <w:spacing w:after="158"/>
      </w:pPr>
      <w:r>
        <w:rPr>
          <w:i/>
          <w:color w:val="333333"/>
          <w:sz w:val="21"/>
        </w:rPr>
        <w:t xml:space="preserve">Figure 1: </w:t>
      </w:r>
      <w:r>
        <w:rPr>
          <w:b/>
        </w:rPr>
        <w:t xml:space="preserve"> </w:t>
      </w:r>
    </w:p>
    <w:p w14:paraId="052301DA" w14:textId="77777777" w:rsidR="005971C6" w:rsidRDefault="008B4651">
      <w:pPr>
        <w:spacing w:after="0"/>
        <w:ind w:left="-5" w:hanging="10"/>
      </w:pPr>
      <w:r>
        <w:rPr>
          <w:b/>
        </w:rPr>
        <w:t xml:space="preserve">Reference: </w:t>
      </w:r>
      <w:r>
        <w:t xml:space="preserve">https://edu tutor </w:t>
      </w:r>
      <w:proofErr w:type="gramStart"/>
      <w:r>
        <w:t>ai..</w:t>
      </w:r>
      <w:proofErr w:type="gramEnd"/>
      <w:r>
        <w:t xml:space="preserve">com/blogs/industries/voice-applications-in </w:t>
      </w:r>
      <w:proofErr w:type="spellStart"/>
      <w:r>
        <w:t>EduTutor</w:t>
      </w:r>
      <w:proofErr w:type="spellEnd"/>
      <w:r>
        <w:t xml:space="preserve">-AI- </w:t>
      </w:r>
    </w:p>
    <w:p w14:paraId="2B0AC4AA" w14:textId="77777777" w:rsidR="005971C6" w:rsidRDefault="008B4651">
      <w:pPr>
        <w:spacing w:after="161"/>
        <w:ind w:left="-5" w:hanging="10"/>
      </w:pPr>
      <w:r>
        <w:t xml:space="preserve">Personalized-Learning-with-Generative- AI-and-LMS-Integration-clinical-research-powered-by-ai-onaws-part-1-architecture-and-design-considerations/ </w:t>
      </w:r>
    </w:p>
    <w:p w14:paraId="572777A3" w14:textId="77777777" w:rsidR="005971C6" w:rsidRDefault="008B4651">
      <w:pPr>
        <w:spacing w:after="158"/>
      </w:pPr>
      <w:r>
        <w:rPr>
          <w:b/>
        </w:rPr>
        <w:t xml:space="preserve"> </w:t>
      </w:r>
    </w:p>
    <w:p w14:paraId="202585CD" w14:textId="77777777" w:rsidR="005971C6" w:rsidRDefault="008B4651">
      <w:pPr>
        <w:spacing w:after="0"/>
      </w:pPr>
      <w:r>
        <w:rPr>
          <w:b/>
        </w:rPr>
        <w:t xml:space="preserve"> </w:t>
      </w:r>
    </w:p>
    <w:sectPr w:rsidR="005971C6">
      <w:pgSz w:w="11906" w:h="16838"/>
      <w:pgMar w:top="895" w:right="1386" w:bottom="149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510BD4"/>
    <w:multiLevelType w:val="hybridMultilevel"/>
    <w:tmpl w:val="FC48E0D2"/>
    <w:lvl w:ilvl="0" w:tplc="5E64765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A1245B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31AEE7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BBE5B9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C08810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C061CB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8C633B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C6062E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F98C68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22466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71C6"/>
    <w:rsid w:val="0024038B"/>
    <w:rsid w:val="00453F66"/>
    <w:rsid w:val="005971C6"/>
    <w:rsid w:val="008B4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87500"/>
  <w15:docId w15:val="{3131746F-CE04-4385-9EF6-B7B4085CD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Purushotham P</cp:lastModifiedBy>
  <cp:revision>3</cp:revision>
  <dcterms:created xsi:type="dcterms:W3CDTF">2025-06-29T06:14:00Z</dcterms:created>
  <dcterms:modified xsi:type="dcterms:W3CDTF">2025-06-29T06:15:00Z</dcterms:modified>
</cp:coreProperties>
</file>