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Calibri" w:hAnsi="Calibri" w:cs="Calibri" w:asciiTheme="minorHAnsi" w:cstheme="minorHAnsi" w:hAnsiTheme="minorHAnsi"/>
          <w:b/>
          <w:sz w:val="36"/>
          <w:szCs w:val="36"/>
        </w:rPr>
      </w:pPr>
      <w:bookmarkStart w:id="0" w:name="_Toc32414082"/>
      <w:r>
        <w:rPr>
          <w:rFonts w:cs="Calibri" w:ascii="Calibri" w:hAnsi="Calibri" w:asciiTheme="minorHAnsi" w:cstheme="minorHAnsi" w:hAnsiTheme="minorHAnsi"/>
          <w:b/>
          <w:sz w:val="36"/>
          <w:szCs w:val="36"/>
        </w:rPr>
        <w:t>IMPROVEMENT IN ROAD SIGNAGES ON NATIONAL HIGHWAY IN INDIA USING ARTIFICIAL INTELLIGENCE (AI) BASED SURVEYS</w:t>
      </w:r>
      <w:bookmarkEnd w:id="0"/>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jc w:val="center"/>
        <w:rPr>
          <w:rFonts w:ascii="Calibri" w:hAnsi="Calibri" w:cs="Calibri" w:asciiTheme="minorHAnsi" w:cstheme="minorHAnsi" w:hAnsiTheme="minorHAnsi"/>
          <w:sz w:val="20"/>
          <w:szCs w:val="20"/>
        </w:rPr>
      </w:pPr>
      <w:r>
        <w:rPr/>
        <w:drawing>
          <wp:inline distT="0" distB="0" distL="0" distR="0">
            <wp:extent cx="6080125" cy="200406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6080125" cy="2004060"/>
                    </a:xfrm>
                    <a:prstGeom prst="rect">
                      <a:avLst/>
                    </a:prstGeom>
                  </pic:spPr>
                </pic:pic>
              </a:graphicData>
            </a:graphic>
          </wp:inline>
        </w:drawing>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ascii="Calibri" w:hAnsi="Calibri" w:asciiTheme="minorHAnsi" w:cstheme="minorHAnsi" w:hAnsiTheme="minorHAnsi"/>
        </w:rPr>
        <w:tab/>
      </w:r>
    </w:p>
    <w:p>
      <w:pPr>
        <w:pStyle w:val="BodyText"/>
        <w:rPr>
          <w:rFonts w:ascii="Calibri" w:hAnsi="Calibri" w:cs="Calibri" w:asciiTheme="minorHAnsi" w:cstheme="minorHAnsi" w:hAnsiTheme="minorHAnsi"/>
        </w:rPr>
      </w:pPr>
      <w:r>
        <w:rPr>
          <w:rFonts w:cs="Calibri" w:ascii="Calibri" w:hAnsi="Calibri" w:asciiTheme="minorHAnsi" w:cstheme="minorHAnsi" w:hAnsiTheme="minorHAnsi"/>
        </w:rPr>
        <w:tab/>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rPr>
          <w:rFonts w:ascii="Calibri" w:hAnsi="Calibri" w:cs="Calibri" w:asciiTheme="minorHAnsi" w:cstheme="minorHAnsi" w:hAnsiTheme="minorHAnsi"/>
        </w:rPr>
      </w:pPr>
      <w:r>
        <w:rPr>
          <w:rFonts w:cs="Calibri" w:cstheme="minorHAnsi" w:ascii="Calibri" w:hAnsi="Calibri"/>
        </w:rPr>
      </w:r>
    </w:p>
    <w:p>
      <w:pPr>
        <w:pStyle w:val="BodyText"/>
        <w:jc w:val="both"/>
        <w:rPr>
          <w:rFonts w:ascii="Calibri" w:hAnsi="Calibri" w:cs="Calibri" w:asciiTheme="minorHAnsi" w:cstheme="minorHAnsi" w:hAnsiTheme="minorHAnsi"/>
          <w:b/>
          <w:sz w:val="40"/>
          <w:szCs w:val="40"/>
          <w:u w:val="single"/>
        </w:rPr>
      </w:pPr>
      <w:bookmarkStart w:id="1" w:name="_Toc1944816412"/>
      <w:bookmarkEnd w:id="1"/>
      <w:r>
        <w:rPr>
          <w:rFonts w:cs="Calibri" w:ascii="Calibri" w:hAnsi="Calibri" w:asciiTheme="minorHAnsi" w:cstheme="minorHAnsi" w:hAnsiTheme="minorHAnsi"/>
          <w:b/>
          <w:sz w:val="40"/>
          <w:szCs w:val="40"/>
        </w:rPr>
        <w:t>Name of the stretch -</w:t>
      </w:r>
    </w:p>
    <w:p>
      <w:pPr>
        <w:pStyle w:val="BodyText"/>
        <w:jc w:val="both"/>
        <w:rPr>
          <w:rFonts w:ascii="Calibri" w:hAnsi="Calibri" w:cs="Calibri" w:asciiTheme="minorHAnsi" w:cstheme="minorHAnsi" w:hAnsiTheme="minorHAnsi"/>
          <w:b/>
          <w:sz w:val="36"/>
          <w:szCs w:val="36"/>
        </w:rPr>
      </w:pPr>
      <w:r>
        <w:rPr>
          <w:rFonts w:cs="Calibri" w:cstheme="minorHAnsi" w:ascii="Calibri" w:hAnsi="Calibri"/>
          <w:b/>
          <w:sz w:val="36"/>
          <w:szCs w:val="36"/>
        </w:rPr>
      </w:r>
      <w:bookmarkStart w:id="2" w:name="_Toc1944816412_Copy_1"/>
      <w:bookmarkStart w:id="3" w:name="_Toc1944816412_Copy_1"/>
      <w:bookmarkEnd w:id="3"/>
    </w:p>
    <w:p>
      <w:pPr>
        <w:pStyle w:val="BodyText"/>
        <w:jc w:val="both"/>
        <w:rPr>
          <w:rFonts w:ascii="Calibri" w:hAnsi="Calibri" w:cs="Calibri" w:asciiTheme="minorHAnsi" w:cstheme="minorHAnsi" w:hAnsiTheme="minorHAnsi"/>
          <w:b/>
          <w:sz w:val="36"/>
          <w:szCs w:val="36"/>
        </w:rPr>
      </w:pPr>
      <w:r>
        <w:rPr>
          <w:rFonts w:cs="Calibri" w:ascii="Calibri" w:hAnsi="Calibri" w:asciiTheme="minorHAnsi" w:cstheme="minorHAnsi" w:hAnsiTheme="minorHAnsi"/>
          <w:b/>
          <w:sz w:val="36"/>
          <w:szCs w:val="36"/>
        </w:rPr>
        <w:t>{{project_name}}</w:t>
      </w:r>
    </w:p>
    <w:p>
      <w:pPr>
        <w:pStyle w:val="BodyText"/>
        <w:jc w:val="both"/>
        <w:rPr>
          <w:rFonts w:ascii="Calibri" w:hAnsi="Calibri" w:cs="Calibri" w:asciiTheme="minorHAnsi" w:cstheme="minorHAnsi" w:hAnsiTheme="minorHAnsi"/>
          <w:b/>
          <w:sz w:val="36"/>
          <w:szCs w:val="36"/>
        </w:rPr>
      </w:pPr>
      <w:r>
        <w:rPr>
          <w:rFonts w:cs="Calibri" w:cstheme="minorHAnsi" w:ascii="Calibri" w:hAnsi="Calibri"/>
          <w:b/>
          <w:sz w:val="36"/>
          <w:szCs w:val="36"/>
        </w:rPr>
      </w:r>
    </w:p>
    <w:p>
      <w:pPr>
        <w:pStyle w:val="BodyText"/>
        <w:jc w:val="both"/>
        <w:rPr>
          <w:rFonts w:ascii="Calibri" w:hAnsi="Calibri" w:cs="Calibri" w:asciiTheme="minorHAnsi" w:cstheme="minorHAnsi" w:hAnsiTheme="minorHAnsi"/>
          <w:b/>
          <w:sz w:val="36"/>
          <w:szCs w:val="36"/>
        </w:rPr>
      </w:pPr>
      <w:bookmarkStart w:id="4" w:name="_Toc30880546"/>
      <w:r>
        <w:rPr>
          <w:rFonts w:cs="Calibri" w:ascii="Calibri" w:hAnsi="Calibri" w:asciiTheme="minorHAnsi" w:cstheme="minorHAnsi" w:hAnsiTheme="minorHAnsi"/>
          <w:b/>
          <w:sz w:val="36"/>
          <w:szCs w:val="36"/>
        </w:rPr>
        <w:t xml:space="preserve">Unique Project Code (UPC) </w:t>
      </w:r>
      <w:r>
        <w:rPr>
          <w:rFonts w:cs="Calibri" w:ascii="Calibri" w:hAnsi="Calibri" w:asciiTheme="minorHAnsi" w:cstheme="minorHAnsi" w:hAnsiTheme="minorHAnsi"/>
        </w:rPr>
        <w:tab/>
        <w:tab/>
        <w:tab/>
      </w:r>
      <w:r>
        <w:rPr>
          <w:rFonts w:cs="Calibri" w:ascii="Calibri" w:hAnsi="Calibri" w:asciiTheme="minorHAnsi" w:cstheme="minorHAnsi" w:hAnsiTheme="minorHAnsi"/>
          <w:b/>
          <w:sz w:val="36"/>
          <w:szCs w:val="36"/>
        </w:rPr>
        <w:t xml:space="preserve">- </w:t>
      </w:r>
      <w:bookmarkEnd w:id="4"/>
      <w:r>
        <w:rPr>
          <w:rFonts w:cs="Calibri" w:ascii="Calibri" w:hAnsi="Calibri" w:asciiTheme="minorHAnsi" w:cstheme="minorHAnsi" w:hAnsiTheme="minorHAnsi"/>
          <w:b/>
          <w:sz w:val="36"/>
          <w:szCs w:val="36"/>
          <w:lang w:val="en-IN"/>
        </w:rPr>
        <w:t>{{upc_code}}</w:t>
      </w:r>
    </w:p>
    <w:p>
      <w:pPr>
        <w:pStyle w:val="BodyText"/>
        <w:jc w:val="both"/>
        <w:rPr>
          <w:rFonts w:ascii="Calibri" w:hAnsi="Calibri" w:cs="Calibri" w:asciiTheme="minorHAnsi" w:cstheme="minorHAnsi" w:hAnsiTheme="minorHAnsi"/>
          <w:b/>
          <w:sz w:val="36"/>
          <w:szCs w:val="36"/>
        </w:rPr>
      </w:pPr>
      <w:bookmarkStart w:id="5" w:name="_Toc408428953"/>
      <w:r>
        <w:rPr>
          <w:rFonts w:cs="Calibri" w:ascii="Calibri" w:hAnsi="Calibri" w:asciiTheme="minorHAnsi" w:cstheme="minorHAnsi" w:hAnsiTheme="minorHAnsi"/>
          <w:b/>
          <w:sz w:val="36"/>
          <w:szCs w:val="36"/>
        </w:rPr>
        <w:t xml:space="preserve">State </w:t>
      </w:r>
      <w:r>
        <w:rPr>
          <w:rFonts w:cs="Calibri" w:ascii="Calibri" w:hAnsi="Calibri" w:asciiTheme="minorHAnsi" w:cstheme="minorHAnsi" w:hAnsiTheme="minorHAnsi"/>
        </w:rPr>
        <w:tab/>
        <w:tab/>
        <w:tab/>
        <w:tab/>
        <w:tab/>
        <w:tab/>
        <w:tab/>
      </w:r>
      <w:r>
        <w:rPr>
          <w:rFonts w:cs="Calibri" w:ascii="Calibri" w:hAnsi="Calibri" w:asciiTheme="minorHAnsi" w:cstheme="minorHAnsi" w:hAnsiTheme="minorHAnsi"/>
          <w:b/>
          <w:sz w:val="36"/>
          <w:szCs w:val="36"/>
        </w:rPr>
        <w:t xml:space="preserve">- </w:t>
      </w:r>
      <w:r>
        <w:rPr>
          <w:rFonts w:cs="Calibri" w:ascii="Calibri" w:hAnsi="Calibri" w:asciiTheme="minorHAnsi" w:cstheme="minorHAnsi" w:hAnsiTheme="minorHAnsi"/>
          <w:b/>
          <w:sz w:val="36"/>
          <w:szCs w:val="36"/>
          <w:lang w:val="en-IN"/>
        </w:rPr>
        <w:t>{{state}}</w:t>
      </w:r>
    </w:p>
    <w:p>
      <w:pPr>
        <w:pStyle w:val="BodyText"/>
        <w:jc w:val="both"/>
        <w:rPr>
          <w:rFonts w:ascii="Calibri" w:hAnsi="Calibri" w:cs="Calibri" w:asciiTheme="minorHAnsi" w:cstheme="minorHAnsi" w:hAnsiTheme="minorHAnsi"/>
          <w:b/>
          <w:sz w:val="36"/>
          <w:szCs w:val="36"/>
        </w:rPr>
      </w:pPr>
      <w:r>
        <w:rPr>
          <w:rFonts w:cs="Calibri" w:ascii="Calibri" w:hAnsi="Calibri" w:asciiTheme="minorHAnsi" w:cstheme="minorHAnsi" w:hAnsiTheme="minorHAnsi"/>
          <w:b/>
          <w:sz w:val="36"/>
          <w:szCs w:val="36"/>
        </w:rPr>
        <w:t>Regional Office (RO)</w:t>
      </w:r>
      <w:r>
        <w:rPr>
          <w:rFonts w:cs="Calibri" w:ascii="Calibri" w:hAnsi="Calibri" w:asciiTheme="minorHAnsi" w:cstheme="minorHAnsi" w:hAnsiTheme="minorHAnsi"/>
        </w:rPr>
        <w:tab/>
        <w:tab/>
        <w:tab/>
        <w:tab/>
      </w:r>
      <w:r>
        <w:rPr>
          <w:rFonts w:cs="Calibri" w:ascii="Calibri" w:hAnsi="Calibri" w:asciiTheme="minorHAnsi" w:cstheme="minorHAnsi" w:hAnsiTheme="minorHAnsi"/>
          <w:b/>
          <w:sz w:val="36"/>
          <w:szCs w:val="36"/>
        </w:rPr>
        <w:t xml:space="preserve">- </w:t>
      </w:r>
      <w:r>
        <w:rPr>
          <w:rFonts w:cs="Calibri" w:ascii="Calibri" w:hAnsi="Calibri" w:asciiTheme="minorHAnsi" w:cstheme="minorHAnsi" w:hAnsiTheme="minorHAnsi"/>
          <w:b/>
          <w:sz w:val="36"/>
          <w:szCs w:val="36"/>
          <w:lang w:val="en-IN"/>
        </w:rPr>
        <w:t>{{ro}}</w:t>
      </w:r>
    </w:p>
    <w:p>
      <w:pPr>
        <w:pStyle w:val="BodyText"/>
        <w:jc w:val="both"/>
        <w:rPr>
          <w:rFonts w:ascii="Calibri" w:hAnsi="Calibri" w:cs="Calibri" w:asciiTheme="minorHAnsi" w:cstheme="minorHAnsi" w:hAnsiTheme="minorHAnsi"/>
          <w:b/>
          <w:sz w:val="36"/>
          <w:szCs w:val="36"/>
        </w:rPr>
      </w:pPr>
      <w:r>
        <w:rPr>
          <w:rFonts w:cs="Calibri" w:ascii="Calibri" w:hAnsi="Calibri" w:asciiTheme="minorHAnsi" w:cstheme="minorHAnsi" w:hAnsiTheme="minorHAnsi"/>
          <w:b/>
          <w:sz w:val="36"/>
          <w:szCs w:val="36"/>
        </w:rPr>
        <w:t xml:space="preserve">Project Implementation Unit (PIU)  </w:t>
      </w:r>
      <w:r>
        <w:rPr>
          <w:rFonts w:cs="Calibri" w:ascii="Calibri" w:hAnsi="Calibri" w:asciiTheme="minorHAnsi" w:cstheme="minorHAnsi" w:hAnsiTheme="minorHAnsi"/>
        </w:rPr>
        <w:tab/>
      </w:r>
      <w:r>
        <w:rPr>
          <w:rFonts w:cs="Calibri" w:ascii="Calibri" w:hAnsi="Calibri" w:asciiTheme="minorHAnsi" w:cstheme="minorHAnsi" w:hAnsiTheme="minorHAnsi"/>
          <w:b/>
          <w:sz w:val="36"/>
          <w:szCs w:val="36"/>
        </w:rPr>
        <w:t>-</w:t>
      </w:r>
      <w:bookmarkEnd w:id="5"/>
      <w:r>
        <w:rPr>
          <w:rFonts w:cs="Calibri" w:ascii="Calibri" w:hAnsi="Calibri" w:asciiTheme="minorHAnsi" w:cstheme="minorHAnsi" w:hAnsiTheme="minorHAnsi"/>
          <w:b/>
          <w:sz w:val="36"/>
          <w:szCs w:val="36"/>
        </w:rPr>
        <w:t xml:space="preserve"> </w:t>
      </w:r>
      <w:r>
        <w:rPr>
          <w:rFonts w:eastAsia="Calibri" w:cs="Calibri" w:ascii="Calibri" w:hAnsi="Calibri" w:asciiTheme="minorHAnsi" w:cstheme="minorHAnsi" w:hAnsiTheme="minorHAnsi"/>
          <w:b/>
          <w:sz w:val="36"/>
          <w:szCs w:val="36"/>
          <w:lang w:val="en-IN" w:bidi="hi-IN"/>
        </w:rPr>
        <w:t>{{piu}}</w:t>
      </w:r>
    </w:p>
    <w:p>
      <w:pPr>
        <w:pStyle w:val="Normal"/>
        <w:rPr>
          <w:rFonts w:eastAsia="" w:cs="Calibri" w:cstheme="minorHAnsi" w:eastAsiaTheme="majorEastAsia"/>
          <w:color w:themeColor="accent1" w:themeShade="bf" w:val="2E74B5"/>
          <w:sz w:val="32"/>
          <w:szCs w:val="32"/>
          <w:lang w:val="en-US" w:bidi="ar-SA"/>
        </w:rPr>
      </w:pPr>
      <w:r>
        <w:rPr>
          <w:rFonts w:eastAsia="" w:cs="Calibri" w:cstheme="minorHAnsi" w:eastAsiaTheme="majorEastAsia"/>
          <w:color w:themeColor="accent1" w:themeShade="bf" w:val="2E74B5"/>
          <w:sz w:val="32"/>
          <w:szCs w:val="32"/>
          <w:lang w:val="en-US" w:bidi="ar-SA"/>
        </w:rPr>
      </w:r>
    </w:p>
    <w:sdt>
      <w:sdtPr>
        <w:docPartObj>
          <w:docPartGallery w:val="Table of Contents"/>
          <w:docPartUnique w:val="true"/>
        </w:docPartObj>
      </w:sdtPr>
      <w:sdtContent>
        <w:p>
          <w:pPr>
            <w:pStyle w:val="TOCHeading"/>
            <w:spacing w:before="0" w:after="0"/>
            <w:rPr>
              <w:rFonts w:ascii="Calibri" w:hAnsi="Calibri" w:cs="Calibri" w:asciiTheme="minorHAnsi" w:cstheme="minorHAnsi" w:hAnsiTheme="minorHAnsi"/>
            </w:rPr>
          </w:pPr>
          <w:r>
            <w:br w:type="page"/>
          </w:r>
          <w:r>
            <w:rPr>
              <w:rFonts w:cs="Calibri" w:ascii="Calibri" w:hAnsi="Calibri" w:asciiTheme="minorHAnsi" w:cstheme="minorHAnsi" w:hAnsiTheme="minorHAnsi"/>
            </w:rPr>
            <w:t>Table of Contents</w:t>
          </w:r>
        </w:p>
        <w:p>
          <w:pPr>
            <w:pStyle w:val="TOC1"/>
            <w:tabs>
              <w:tab w:val="clear" w:pos="720"/>
              <w:tab w:val="right" w:pos="9016" w:leader="dot"/>
            </w:tabs>
            <w:rPr>
              <w:rFonts w:eastAsia="" w:cs="" w:cstheme="minorBidi" w:eastAsiaTheme="minorEastAsia"/>
              <w:szCs w:val="22"/>
              <w:lang w:val="en-US" w:bidi="ar-SA"/>
            </w:rPr>
          </w:pPr>
          <w:r>
            <w:fldChar w:fldCharType="begin"/>
          </w:r>
          <w:r>
            <w:rPr>
              <w:webHidden/>
              <w:rStyle w:val="IndexLink"/>
              <w:vanish w:val="false"/>
              <w:rFonts w:cs="Calibri"/>
            </w:rPr>
            <w:instrText xml:space="preserve"> TOC \z \o "1-3" \u \h</w:instrText>
          </w:r>
          <w:r>
            <w:rPr>
              <w:webHidden/>
              <w:rStyle w:val="IndexLink"/>
              <w:vanish w:val="false"/>
              <w:rFonts w:cs="Calibri"/>
            </w:rPr>
            <w:fldChar w:fldCharType="separate"/>
          </w:r>
          <w:hyperlink w:anchor="_Toc219981784">
            <w:r>
              <w:rPr>
                <w:webHidden/>
                <w:rStyle w:val="IndexLink"/>
                <w:rFonts w:cs="Calibri" w:cstheme="minorHAnsi"/>
                <w:vanish w:val="false"/>
              </w:rPr>
              <w:t>Executive Summary</w:t>
            </w:r>
            <w:r>
              <w:rPr>
                <w:webHidden/>
              </w:rPr>
              <w:fldChar w:fldCharType="begin"/>
            </w:r>
            <w:r>
              <w:rPr>
                <w:webHidden/>
              </w:rPr>
              <w:instrText xml:space="preserve">PAGEREF _Toc219981784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16" w:leader="dot"/>
            </w:tabs>
            <w:rPr>
              <w:rFonts w:eastAsia="" w:cs="" w:cstheme="minorBidi" w:eastAsiaTheme="minorEastAsia"/>
              <w:szCs w:val="22"/>
              <w:lang w:val="en-US" w:bidi="ar-SA"/>
            </w:rPr>
          </w:pPr>
          <w:hyperlink w:anchor="_Toc219981785">
            <w:r>
              <w:rPr>
                <w:webHidden/>
                <w:rStyle w:val="IndexLink"/>
                <w:rFonts w:cs="Calibri" w:cstheme="minorHAnsi"/>
                <w:bCs/>
                <w:vanish w:val="false"/>
                <w:lang w:val="en-US" w:eastAsia="en-IN"/>
              </w:rPr>
              <w:t>1.</w:t>
            </w:r>
            <w:r>
              <w:rPr>
                <w:rStyle w:val="IndexLink"/>
                <w:rFonts w:eastAsia="" w:cs="" w:cstheme="minorBidi" w:eastAsiaTheme="minorEastAsia"/>
                <w:szCs w:val="22"/>
                <w:lang w:val="en-US" w:bidi="ar-SA"/>
              </w:rPr>
              <w:tab/>
            </w:r>
            <w:r>
              <w:rPr>
                <w:rStyle w:val="IndexLink"/>
                <w:rFonts w:cs="Calibri" w:cstheme="minorHAnsi"/>
                <w:bCs/>
                <w:lang w:val="en-US" w:eastAsia="en-IN"/>
              </w:rPr>
              <w:t>Introduction</w:t>
            </w:r>
            <w:r>
              <w:rPr>
                <w:webHidden/>
              </w:rPr>
              <w:fldChar w:fldCharType="begin"/>
            </w:r>
            <w:r>
              <w:rPr>
                <w:webHidden/>
              </w:rPr>
              <w:instrText xml:space="preserve">PAGEREF _Toc219981785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86">
            <w:r>
              <w:rPr>
                <w:webHidden/>
                <w:rStyle w:val="IndexLink"/>
                <w:rFonts w:cs="Calibri" w:cstheme="minorHAnsi"/>
                <w:vanish w:val="false"/>
                <w:lang w:val="en-US"/>
              </w:rPr>
              <w:t>1.1.</w:t>
            </w:r>
            <w:r>
              <w:rPr>
                <w:rStyle w:val="IndexLink"/>
                <w:rFonts w:eastAsia="" w:cs="" w:cstheme="minorBidi" w:eastAsiaTheme="minorEastAsia"/>
                <w:szCs w:val="22"/>
                <w:lang w:val="en-US" w:bidi="ar-SA"/>
              </w:rPr>
              <w:tab/>
            </w:r>
            <w:r>
              <w:rPr>
                <w:rStyle w:val="IndexLink"/>
                <w:rFonts w:cs="Calibri" w:cstheme="minorHAnsi"/>
                <w:lang w:val="en-US"/>
              </w:rPr>
              <w:t>Brief description about the MoU</w:t>
            </w:r>
            <w:r>
              <w:rPr>
                <w:webHidden/>
              </w:rPr>
              <w:fldChar w:fldCharType="begin"/>
            </w:r>
            <w:r>
              <w:rPr>
                <w:webHidden/>
              </w:rPr>
              <w:instrText xml:space="preserve">PAGEREF _Toc219981786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87">
            <w:r>
              <w:rPr>
                <w:webHidden/>
                <w:rStyle w:val="IndexLink"/>
                <w:rFonts w:cs="Calibri" w:cstheme="minorHAnsi"/>
                <w:vanish w:val="false"/>
                <w:lang w:val="en-US"/>
              </w:rPr>
              <w:t>1.2.</w:t>
            </w:r>
            <w:r>
              <w:rPr>
                <w:rStyle w:val="IndexLink"/>
                <w:rFonts w:eastAsia="" w:cs="" w:cstheme="minorBidi" w:eastAsiaTheme="minorEastAsia"/>
                <w:szCs w:val="22"/>
                <w:lang w:val="en-US" w:bidi="ar-SA"/>
              </w:rPr>
              <w:tab/>
            </w:r>
            <w:r>
              <w:rPr>
                <w:rStyle w:val="IndexLink"/>
                <w:rFonts w:cs="Calibri" w:cstheme="minorHAnsi"/>
                <w:lang w:val="en-US"/>
              </w:rPr>
              <w:t>Objectives of Gap Study</w:t>
            </w:r>
            <w:r>
              <w:rPr>
                <w:webHidden/>
              </w:rPr>
              <w:fldChar w:fldCharType="begin"/>
            </w:r>
            <w:r>
              <w:rPr>
                <w:webHidden/>
              </w:rPr>
              <w:instrText xml:space="preserve">PAGEREF _Toc219981787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88">
            <w:r>
              <w:rPr>
                <w:webHidden/>
                <w:rStyle w:val="IndexLink"/>
                <w:rFonts w:cs="Calibri" w:cstheme="minorHAnsi"/>
                <w:vanish w:val="false"/>
                <w:lang w:val="en-US"/>
              </w:rPr>
              <w:t>1.3.</w:t>
            </w:r>
            <w:r>
              <w:rPr>
                <w:rStyle w:val="IndexLink"/>
                <w:rFonts w:eastAsia="" w:cs="" w:cstheme="minorBidi" w:eastAsiaTheme="minorEastAsia"/>
                <w:szCs w:val="22"/>
                <w:lang w:val="en-US" w:bidi="ar-SA"/>
              </w:rPr>
              <w:tab/>
            </w:r>
            <w:r>
              <w:rPr>
                <w:rStyle w:val="IndexLink"/>
                <w:rFonts w:cs="Calibri" w:cstheme="minorHAnsi"/>
                <w:lang w:val="en-US"/>
              </w:rPr>
              <w:t>Scope of Services</w:t>
            </w:r>
            <w:r>
              <w:rPr>
                <w:webHidden/>
              </w:rPr>
              <w:fldChar w:fldCharType="begin"/>
            </w:r>
            <w:r>
              <w:rPr>
                <w:webHidden/>
              </w:rPr>
              <w:instrText xml:space="preserve">PAGEREF _Toc219981788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89">
            <w:r>
              <w:rPr>
                <w:webHidden/>
                <w:rStyle w:val="IndexLink"/>
                <w:rFonts w:cs="Calibri" w:cstheme="minorHAnsi"/>
                <w:vanish w:val="false"/>
                <w:lang w:val="en-US"/>
              </w:rPr>
              <w:t>1.4.</w:t>
            </w:r>
            <w:r>
              <w:rPr>
                <w:rStyle w:val="IndexLink"/>
                <w:rFonts w:eastAsia="" w:cs="" w:cstheme="minorBidi" w:eastAsiaTheme="minorEastAsia"/>
                <w:szCs w:val="22"/>
                <w:lang w:val="en-US" w:bidi="ar-SA"/>
              </w:rPr>
              <w:tab/>
            </w:r>
            <w:r>
              <w:rPr>
                <w:rStyle w:val="IndexLink"/>
                <w:rFonts w:cs="Calibri" w:cstheme="minorHAnsi"/>
                <w:lang w:val="en-US"/>
              </w:rPr>
              <w:t>Salient features of the instant National Highway Project</w:t>
            </w:r>
            <w:r>
              <w:rPr>
                <w:webHidden/>
              </w:rPr>
              <w:fldChar w:fldCharType="begin"/>
            </w:r>
            <w:r>
              <w:rPr>
                <w:webHidden/>
              </w:rPr>
              <w:instrText xml:space="preserve">PAGEREF _Toc219981789 \h</w:instrText>
            </w:r>
            <w:r>
              <w:rPr>
                <w:webHidden/>
              </w:rPr>
              <w:fldChar w:fldCharType="separate"/>
            </w:r>
            <w:r>
              <w:rPr>
                <w:rStyle w:val="IndexLink"/>
                <w:vanish w:val="false"/>
              </w:rPr>
              <w:tab/>
              <w:t>7</w:t>
            </w:r>
            <w:r>
              <w:rPr>
                <w:webHidden/>
              </w:rPr>
              <w:fldChar w:fldCharType="end"/>
            </w:r>
          </w:hyperlink>
        </w:p>
        <w:p>
          <w:pPr>
            <w:pStyle w:val="TOC1"/>
            <w:tabs>
              <w:tab w:val="clear" w:pos="720"/>
              <w:tab w:val="left" w:pos="440" w:leader="none"/>
              <w:tab w:val="right" w:pos="9016" w:leader="dot"/>
            </w:tabs>
            <w:rPr>
              <w:rFonts w:eastAsia="" w:cs="" w:cstheme="minorBidi" w:eastAsiaTheme="minorEastAsia"/>
              <w:szCs w:val="22"/>
              <w:lang w:val="en-US" w:bidi="ar-SA"/>
            </w:rPr>
          </w:pPr>
          <w:hyperlink w:anchor="_Toc219981790">
            <w:r>
              <w:rPr>
                <w:webHidden/>
                <w:rStyle w:val="IndexLink"/>
                <w:rFonts w:cs="Calibri" w:cstheme="minorHAnsi"/>
                <w:vanish w:val="false"/>
                <w:lang w:eastAsia="en-IN"/>
              </w:rPr>
              <w:t>2.</w:t>
            </w:r>
            <w:r>
              <w:rPr>
                <w:rStyle w:val="IndexLink"/>
                <w:rFonts w:eastAsia="" w:cs="" w:cstheme="minorBidi" w:eastAsiaTheme="minorEastAsia"/>
                <w:szCs w:val="22"/>
                <w:lang w:val="en-US" w:bidi="ar-SA"/>
              </w:rPr>
              <w:tab/>
            </w:r>
            <w:r>
              <w:rPr>
                <w:rStyle w:val="IndexLink"/>
                <w:rFonts w:cs="Calibri" w:cstheme="minorHAnsi"/>
                <w:lang w:eastAsia="en-IN"/>
              </w:rPr>
              <w:t>Methodology</w:t>
            </w:r>
            <w:r>
              <w:rPr>
                <w:webHidden/>
              </w:rPr>
              <w:fldChar w:fldCharType="begin"/>
            </w:r>
            <w:r>
              <w:rPr>
                <w:webHidden/>
              </w:rPr>
              <w:instrText xml:space="preserve">PAGEREF _Toc219981790 \h</w:instrText>
            </w:r>
            <w:r>
              <w:rPr>
                <w:webHidden/>
              </w:rPr>
              <w:fldChar w:fldCharType="separate"/>
            </w:r>
            <w:r>
              <w:rPr>
                <w:rStyle w:val="IndexLink"/>
                <w:vanish w:val="false"/>
              </w:rPr>
              <w:tab/>
              <w:t>9</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1">
            <w:r>
              <w:rPr>
                <w:webHidden/>
                <w:rStyle w:val="IndexLink"/>
                <w:rFonts w:cs="Calibri" w:cstheme="minorHAnsi"/>
                <w:vanish w:val="false"/>
                <w:lang w:eastAsia="en-IN"/>
              </w:rPr>
              <w:t>2.1.</w:t>
            </w:r>
            <w:r>
              <w:rPr>
                <w:rStyle w:val="IndexLink"/>
                <w:rFonts w:eastAsia="" w:cs="" w:cstheme="minorBidi" w:eastAsiaTheme="minorEastAsia"/>
                <w:szCs w:val="22"/>
                <w:lang w:val="en-US" w:bidi="ar-SA"/>
              </w:rPr>
              <w:tab/>
            </w:r>
            <w:r>
              <w:rPr>
                <w:rStyle w:val="IndexLink"/>
                <w:rFonts w:cs="Calibri" w:cstheme="minorHAnsi"/>
                <w:lang w:val="en-US"/>
              </w:rPr>
              <w:t>Data Collection</w:t>
            </w:r>
            <w:r>
              <w:rPr>
                <w:webHidden/>
              </w:rPr>
              <w:fldChar w:fldCharType="begin"/>
            </w:r>
            <w:r>
              <w:rPr>
                <w:webHidden/>
              </w:rPr>
              <w:instrText xml:space="preserve">PAGEREF _Toc219981791 \h</w:instrText>
            </w:r>
            <w:r>
              <w:rPr>
                <w:webHidden/>
              </w:rPr>
              <w:fldChar w:fldCharType="separate"/>
            </w:r>
            <w:r>
              <w:rPr>
                <w:rStyle w:val="IndexLink"/>
                <w:vanish w:val="false"/>
              </w:rPr>
              <w:tab/>
              <w:t>9</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2">
            <w:r>
              <w:rPr>
                <w:webHidden/>
                <w:rStyle w:val="IndexLink"/>
                <w:rFonts w:cs="Calibri" w:cstheme="minorHAnsi"/>
                <w:vanish w:val="false"/>
                <w:lang w:eastAsia="en-IN"/>
              </w:rPr>
              <w:t>2.2.</w:t>
            </w:r>
            <w:r>
              <w:rPr>
                <w:rStyle w:val="IndexLink"/>
                <w:rFonts w:eastAsia="" w:cs="" w:cstheme="minorBidi" w:eastAsiaTheme="minorEastAsia"/>
                <w:szCs w:val="22"/>
                <w:lang w:val="en-US" w:bidi="ar-SA"/>
              </w:rPr>
              <w:tab/>
            </w:r>
            <w:r>
              <w:rPr>
                <w:rStyle w:val="IndexLink"/>
                <w:rFonts w:cs="Calibri" w:cstheme="minorHAnsi"/>
                <w:lang w:val="en-US"/>
              </w:rPr>
              <w:t>Broad Methodology- Artificial Intelligence based solution</w:t>
            </w:r>
            <w:r>
              <w:rPr>
                <w:webHidden/>
              </w:rPr>
              <w:fldChar w:fldCharType="begin"/>
            </w:r>
            <w:r>
              <w:rPr>
                <w:webHidden/>
              </w:rPr>
              <w:instrText xml:space="preserve">PAGEREF _Toc219981792 \h</w:instrText>
            </w:r>
            <w:r>
              <w:rPr>
                <w:webHidden/>
              </w:rPr>
              <w:fldChar w:fldCharType="separate"/>
            </w:r>
            <w:r>
              <w:rPr>
                <w:rStyle w:val="IndexLink"/>
                <w:vanish w:val="false"/>
              </w:rPr>
              <w:tab/>
              <w:t>9</w:t>
            </w:r>
            <w:r>
              <w:rPr>
                <w:webHidden/>
              </w:rPr>
              <w:fldChar w:fldCharType="end"/>
            </w:r>
          </w:hyperlink>
        </w:p>
        <w:p>
          <w:pPr>
            <w:pStyle w:val="TOC1"/>
            <w:tabs>
              <w:tab w:val="clear" w:pos="720"/>
              <w:tab w:val="left" w:pos="440" w:leader="none"/>
              <w:tab w:val="right" w:pos="9016" w:leader="dot"/>
            </w:tabs>
            <w:rPr>
              <w:rFonts w:eastAsia="" w:cs="" w:cstheme="minorBidi" w:eastAsiaTheme="minorEastAsia"/>
              <w:szCs w:val="22"/>
              <w:lang w:val="en-US" w:bidi="ar-SA"/>
            </w:rPr>
          </w:pPr>
          <w:hyperlink w:anchor="_Toc219981793">
            <w:r>
              <w:rPr>
                <w:webHidden/>
                <w:rStyle w:val="IndexLink"/>
                <w:rFonts w:cs="Calibri" w:cstheme="minorHAnsi"/>
                <w:vanish w:val="false"/>
                <w:lang w:val="en-US" w:eastAsia="en-IN"/>
              </w:rPr>
              <w:t>3.</w:t>
            </w:r>
            <w:r>
              <w:rPr>
                <w:rStyle w:val="IndexLink"/>
                <w:rFonts w:eastAsia="" w:cs="" w:cstheme="minorBidi" w:eastAsiaTheme="minorEastAsia"/>
                <w:szCs w:val="22"/>
                <w:lang w:val="en-US" w:bidi="ar-SA"/>
              </w:rPr>
              <w:tab/>
            </w:r>
            <w:r>
              <w:rPr>
                <w:rStyle w:val="IndexLink"/>
                <w:rFonts w:cs="Calibri" w:cstheme="minorHAnsi"/>
                <w:lang w:val="en-US" w:eastAsia="en-IN"/>
              </w:rPr>
              <w:t>Inventory of Road signs</w:t>
            </w:r>
            <w:r>
              <w:rPr>
                <w:webHidden/>
              </w:rPr>
              <w:fldChar w:fldCharType="begin"/>
            </w:r>
            <w:r>
              <w:rPr>
                <w:webHidden/>
              </w:rPr>
              <w:instrText xml:space="preserve">PAGEREF _Toc219981793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4">
            <w:r>
              <w:rPr>
                <w:webHidden/>
                <w:rStyle w:val="IndexLink"/>
                <w:rFonts w:cs="Calibri" w:cstheme="minorHAnsi"/>
                <w:vanish w:val="false"/>
                <w:lang w:val="en-US"/>
              </w:rPr>
              <w:t>3.1.</w:t>
            </w:r>
            <w:r>
              <w:rPr>
                <w:rStyle w:val="IndexLink"/>
                <w:rFonts w:eastAsia="" w:cs="" w:cstheme="minorBidi" w:eastAsiaTheme="minorEastAsia"/>
                <w:szCs w:val="22"/>
                <w:lang w:val="en-US" w:bidi="ar-SA"/>
              </w:rPr>
              <w:tab/>
            </w:r>
            <w:r>
              <w:rPr>
                <w:rStyle w:val="IndexLink"/>
                <w:rFonts w:cs="Calibri" w:cstheme="minorHAnsi"/>
                <w:lang w:val="en-US"/>
              </w:rPr>
              <w:t>Road Signage Inventory (as provided by NHAI)</w:t>
            </w:r>
            <w:r>
              <w:rPr>
                <w:webHidden/>
              </w:rPr>
              <w:fldChar w:fldCharType="begin"/>
            </w:r>
            <w:r>
              <w:rPr>
                <w:webHidden/>
              </w:rPr>
              <w:instrText xml:space="preserve">PAGEREF _Toc219981794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5">
            <w:r>
              <w:rPr>
                <w:webHidden/>
                <w:rStyle w:val="IndexLink"/>
                <w:rFonts w:cs="Calibri" w:cstheme="minorHAnsi"/>
                <w:vanish w:val="false"/>
                <w:lang w:val="en-US"/>
              </w:rPr>
              <w:t>3.2.</w:t>
            </w:r>
            <w:r>
              <w:rPr>
                <w:rStyle w:val="IndexLink"/>
                <w:rFonts w:eastAsia="" w:cs="" w:cstheme="minorBidi" w:eastAsiaTheme="minorEastAsia"/>
                <w:szCs w:val="22"/>
                <w:lang w:val="en-US" w:bidi="ar-SA"/>
              </w:rPr>
              <w:tab/>
            </w:r>
            <w:r>
              <w:rPr>
                <w:rStyle w:val="IndexLink"/>
                <w:rFonts w:cs="Calibri" w:cstheme="minorHAnsi"/>
                <w:lang w:val="en-US"/>
              </w:rPr>
              <w:t>Road Signage Inventory based on AI Survey Data (conducted by IIITD)</w:t>
            </w:r>
            <w:r>
              <w:rPr>
                <w:webHidden/>
              </w:rPr>
              <w:fldChar w:fldCharType="begin"/>
            </w:r>
            <w:r>
              <w:rPr>
                <w:webHidden/>
              </w:rPr>
              <w:instrText xml:space="preserve">PAGEREF _Toc219981795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6">
            <w:r>
              <w:rPr>
                <w:webHidden/>
                <w:rStyle w:val="IndexLink"/>
                <w:rFonts w:cs="Calibri" w:cstheme="minorHAnsi"/>
                <w:vanish w:val="false"/>
                <w:lang w:val="en-US"/>
              </w:rPr>
              <w:t>3.3.</w:t>
            </w:r>
            <w:r>
              <w:rPr>
                <w:rStyle w:val="IndexLink"/>
                <w:rFonts w:eastAsia="" w:cs="" w:cstheme="minorBidi" w:eastAsiaTheme="minorEastAsia"/>
                <w:szCs w:val="22"/>
                <w:lang w:val="en-US" w:bidi="ar-SA"/>
              </w:rPr>
              <w:tab/>
            </w:r>
            <w:r>
              <w:rPr>
                <w:rStyle w:val="IndexLink"/>
                <w:rFonts w:cs="Calibri" w:cstheme="minorHAnsi"/>
                <w:lang w:val="en-US"/>
              </w:rPr>
              <w:t>Road signage requirement as per Road Safety Auditor recommendation</w:t>
            </w:r>
            <w:r>
              <w:rPr>
                <w:webHidden/>
              </w:rPr>
              <w:fldChar w:fldCharType="begin"/>
            </w:r>
            <w:r>
              <w:rPr>
                <w:webHidden/>
              </w:rPr>
              <w:instrText xml:space="preserve">PAGEREF _Toc219981796 \h</w:instrText>
            </w:r>
            <w:r>
              <w:rPr>
                <w:webHidden/>
              </w:rPr>
              <w:fldChar w:fldCharType="separate"/>
            </w:r>
            <w:r>
              <w:rPr>
                <w:rStyle w:val="IndexLink"/>
                <w:vanish w:val="false"/>
              </w:rPr>
              <w:tab/>
              <w:t>10</w:t>
            </w:r>
            <w:r>
              <w:rPr>
                <w:webHidden/>
              </w:rPr>
              <w:fldChar w:fldCharType="end"/>
            </w:r>
          </w:hyperlink>
        </w:p>
        <w:p>
          <w:pPr>
            <w:pStyle w:val="TOC1"/>
            <w:tabs>
              <w:tab w:val="clear" w:pos="720"/>
              <w:tab w:val="left" w:pos="440" w:leader="none"/>
              <w:tab w:val="right" w:pos="9016" w:leader="dot"/>
            </w:tabs>
            <w:rPr>
              <w:rFonts w:eastAsia="" w:cs="" w:cstheme="minorBidi" w:eastAsiaTheme="minorEastAsia"/>
              <w:szCs w:val="22"/>
              <w:lang w:val="en-US" w:bidi="ar-SA"/>
            </w:rPr>
          </w:pPr>
          <w:hyperlink w:anchor="_Toc219981797">
            <w:r>
              <w:rPr>
                <w:webHidden/>
                <w:rStyle w:val="IndexLink"/>
                <w:rFonts w:cs="Calibri" w:cstheme="minorHAnsi"/>
                <w:vanish w:val="false"/>
                <w:lang w:val="en-US" w:eastAsia="en-IN"/>
              </w:rPr>
              <w:t>4.</w:t>
            </w:r>
            <w:r>
              <w:rPr>
                <w:rStyle w:val="IndexLink"/>
                <w:rFonts w:eastAsia="" w:cs="" w:cstheme="minorBidi" w:eastAsiaTheme="minorEastAsia"/>
                <w:szCs w:val="22"/>
                <w:lang w:val="en-US" w:bidi="ar-SA"/>
              </w:rPr>
              <w:tab/>
            </w:r>
            <w:r>
              <w:rPr>
                <w:rStyle w:val="IndexLink"/>
                <w:rFonts w:cs="Calibri" w:cstheme="minorHAnsi"/>
                <w:lang w:val="en-US" w:eastAsia="en-IN"/>
              </w:rPr>
              <w:t>Results of Gap study</w:t>
            </w:r>
            <w:r>
              <w:rPr>
                <w:webHidden/>
              </w:rPr>
              <w:fldChar w:fldCharType="begin"/>
            </w:r>
            <w:r>
              <w:rPr>
                <w:webHidden/>
              </w:rPr>
              <w:instrText xml:space="preserve">PAGEREF _Toc219981797 \h</w:instrText>
            </w:r>
            <w:r>
              <w:rPr>
                <w:webHidden/>
              </w:rPr>
              <w:fldChar w:fldCharType="separate"/>
            </w:r>
            <w:r>
              <w:rPr>
                <w:rStyle w:val="IndexLink"/>
                <w:vanish w:val="false"/>
              </w:rPr>
              <w:tab/>
              <w:t>13</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8">
            <w:r>
              <w:rPr>
                <w:webHidden/>
                <w:rStyle w:val="IndexLink"/>
                <w:rFonts w:cs="Calibri" w:cstheme="minorHAnsi"/>
                <w:vanish w:val="false"/>
                <w:lang w:val="en-US" w:eastAsia="en-IN"/>
              </w:rPr>
              <w:t>4.1.</w:t>
            </w:r>
            <w:r>
              <w:rPr>
                <w:rStyle w:val="IndexLink"/>
                <w:rFonts w:eastAsia="" w:cs="" w:cstheme="minorBidi" w:eastAsiaTheme="minorEastAsia"/>
                <w:szCs w:val="22"/>
                <w:lang w:val="en-US" w:bidi="ar-SA"/>
              </w:rPr>
              <w:tab/>
            </w:r>
            <w:r>
              <w:rPr>
                <w:rStyle w:val="IndexLink"/>
                <w:rFonts w:cs="Calibri" w:cstheme="minorHAnsi"/>
                <w:lang w:val="en-US" w:eastAsia="en-IN"/>
              </w:rPr>
              <w:t>Gap study based on NHAI data</w:t>
            </w:r>
            <w:r>
              <w:rPr>
                <w:webHidden/>
              </w:rPr>
              <w:fldChar w:fldCharType="begin"/>
            </w:r>
            <w:r>
              <w:rPr>
                <w:webHidden/>
              </w:rPr>
              <w:instrText xml:space="preserve">PAGEREF _Toc219981798 \h</w:instrText>
            </w:r>
            <w:r>
              <w:rPr>
                <w:webHidden/>
              </w:rPr>
              <w:fldChar w:fldCharType="separate"/>
            </w:r>
            <w:r>
              <w:rPr>
                <w:rStyle w:val="IndexLink"/>
                <w:vanish w:val="false"/>
              </w:rPr>
              <w:tab/>
              <w:t>13</w:t>
            </w:r>
            <w:r>
              <w:rPr>
                <w:webHidden/>
              </w:rPr>
              <w:fldChar w:fldCharType="end"/>
            </w:r>
          </w:hyperlink>
        </w:p>
        <w:p>
          <w:pPr>
            <w:pStyle w:val="TOC2"/>
            <w:tabs>
              <w:tab w:val="clear" w:pos="720"/>
              <w:tab w:val="left" w:pos="880" w:leader="none"/>
              <w:tab w:val="right" w:pos="9016" w:leader="dot"/>
            </w:tabs>
            <w:rPr>
              <w:rFonts w:eastAsia="" w:cs="" w:cstheme="minorBidi" w:eastAsiaTheme="minorEastAsia"/>
              <w:szCs w:val="22"/>
              <w:lang w:val="en-US" w:bidi="ar-SA"/>
            </w:rPr>
          </w:pPr>
          <w:hyperlink w:anchor="_Toc219981799">
            <w:r>
              <w:rPr>
                <w:webHidden/>
                <w:rStyle w:val="IndexLink"/>
                <w:rFonts w:cs="Calibri" w:cstheme="minorHAnsi"/>
                <w:vanish w:val="false"/>
                <w:lang w:val="en-US" w:eastAsia="en-IN"/>
              </w:rPr>
              <w:t>4.2.</w:t>
            </w:r>
            <w:r>
              <w:rPr>
                <w:rStyle w:val="IndexLink"/>
                <w:rFonts w:eastAsia="" w:cs="" w:cstheme="minorBidi" w:eastAsiaTheme="minorEastAsia"/>
                <w:szCs w:val="22"/>
                <w:lang w:val="en-US" w:bidi="ar-SA"/>
              </w:rPr>
              <w:tab/>
            </w:r>
            <w:r>
              <w:rPr>
                <w:rStyle w:val="IndexLink"/>
                <w:rFonts w:cs="Calibri" w:cstheme="minorHAnsi"/>
                <w:lang w:val="en-US" w:eastAsia="en-IN"/>
              </w:rPr>
              <w:t>Gap study based on Road safety auditor recommendation</w:t>
            </w:r>
            <w:r>
              <w:rPr>
                <w:webHidden/>
              </w:rPr>
              <w:fldChar w:fldCharType="begin"/>
            </w:r>
            <w:r>
              <w:rPr>
                <w:webHidden/>
              </w:rPr>
              <w:instrText xml:space="preserve">PAGEREF _Toc219981799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016" w:leader="dot"/>
            </w:tabs>
            <w:rPr>
              <w:rFonts w:eastAsia="" w:cs="" w:cstheme="minorBidi" w:eastAsiaTheme="minorEastAsia"/>
              <w:szCs w:val="22"/>
              <w:lang w:val="en-US" w:bidi="ar-SA"/>
            </w:rPr>
          </w:pPr>
          <w:hyperlink w:anchor="_Toc219981800">
            <w:r>
              <w:rPr>
                <w:webHidden/>
                <w:rStyle w:val="IndexLink"/>
                <w:rFonts w:cs="Calibri" w:cstheme="minorHAnsi"/>
                <w:vanish w:val="false"/>
                <w:lang w:val="en-US" w:eastAsia="en-IN"/>
              </w:rPr>
              <w:t>Annexure A</w:t>
            </w:r>
            <w:r>
              <w:rPr>
                <w:webHidden/>
              </w:rPr>
              <w:fldChar w:fldCharType="begin"/>
            </w:r>
            <w:r>
              <w:rPr>
                <w:webHidden/>
              </w:rPr>
              <w:instrText xml:space="preserve">PAGEREF _Toc219981800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016" w:leader="dot"/>
            </w:tabs>
            <w:rPr>
              <w:rFonts w:eastAsia="" w:cs="" w:cstheme="minorBidi" w:eastAsiaTheme="minorEastAsia"/>
              <w:szCs w:val="22"/>
              <w:lang w:val="en-US" w:bidi="ar-SA"/>
            </w:rPr>
          </w:pPr>
          <w:hyperlink w:anchor="_Toc219981801">
            <w:r>
              <w:rPr>
                <w:webHidden/>
                <w:rStyle w:val="IndexLink"/>
                <w:rFonts w:cs="Calibri" w:cstheme="minorHAnsi"/>
                <w:vanish w:val="false"/>
                <w:lang w:val="en-US" w:eastAsia="en-IN"/>
              </w:rPr>
              <w:t>Annexure B</w:t>
            </w:r>
            <w:r>
              <w:rPr>
                <w:webHidden/>
              </w:rPr>
              <w:fldChar w:fldCharType="begin"/>
            </w:r>
            <w:r>
              <w:rPr>
                <w:webHidden/>
              </w:rPr>
              <w:instrText xml:space="preserve">PAGEREF _Toc219981801 \h</w:instrText>
            </w:r>
            <w:r>
              <w:rPr>
                <w:webHidden/>
              </w:rPr>
              <w:fldChar w:fldCharType="separate"/>
            </w:r>
            <w:r>
              <w:rPr>
                <w:rStyle w:val="IndexLink"/>
                <w:vanish w:val="false"/>
              </w:rPr>
              <w:tab/>
              <w:t>18</w:t>
            </w:r>
            <w:r>
              <w:rPr>
                <w:webHidden/>
              </w:rPr>
              <w:fldChar w:fldCharType="end"/>
            </w:r>
          </w:hyperlink>
        </w:p>
        <w:p>
          <w:pPr>
            <w:pStyle w:val="TOC1"/>
            <w:tabs>
              <w:tab w:val="clear" w:pos="720"/>
              <w:tab w:val="right" w:pos="9016" w:leader="dot"/>
            </w:tabs>
            <w:rPr>
              <w:rFonts w:eastAsia="" w:cs="" w:cstheme="minorBidi" w:eastAsiaTheme="minorEastAsia"/>
              <w:szCs w:val="22"/>
              <w:lang w:val="en-US" w:bidi="ar-SA"/>
            </w:rPr>
          </w:pPr>
          <w:hyperlink w:anchor="_Toc219981802">
            <w:r>
              <w:rPr>
                <w:webHidden/>
                <w:rStyle w:val="IndexLink"/>
                <w:rFonts w:cs="Calibri" w:cstheme="minorHAnsi"/>
                <w:vanish w:val="false"/>
                <w:lang w:val="en-US" w:eastAsia="en-IN"/>
              </w:rPr>
              <w:t>Annexure C</w:t>
            </w:r>
            <w:r>
              <w:rPr>
                <w:webHidden/>
              </w:rPr>
              <w:fldChar w:fldCharType="begin"/>
            </w:r>
            <w:r>
              <w:rPr>
                <w:webHidden/>
              </w:rPr>
              <w:instrText xml:space="preserve">PAGEREF _Toc219981802 \h</w:instrText>
            </w:r>
            <w:r>
              <w:rPr>
                <w:webHidden/>
              </w:rPr>
              <w:fldChar w:fldCharType="separate"/>
            </w:r>
            <w:r>
              <w:rPr>
                <w:rStyle w:val="IndexLink"/>
                <w:vanish w:val="false"/>
              </w:rPr>
              <w:tab/>
              <w:t>61</w:t>
            </w:r>
            <w:r>
              <w:rPr>
                <w:webHidden/>
              </w:rPr>
              <w:fldChar w:fldCharType="end"/>
            </w:r>
          </w:hyperlink>
        </w:p>
        <w:p>
          <w:pPr>
            <w:pStyle w:val="TOC1"/>
            <w:tabs>
              <w:tab w:val="clear" w:pos="720"/>
              <w:tab w:val="right" w:pos="9016" w:leader="dot"/>
            </w:tabs>
            <w:rPr>
              <w:rFonts w:eastAsia="" w:cs="" w:cstheme="minorBidi" w:eastAsiaTheme="minorEastAsia"/>
              <w:szCs w:val="22"/>
              <w:lang w:val="en-US" w:bidi="ar-SA"/>
            </w:rPr>
          </w:pPr>
          <w:hyperlink w:anchor="_Toc219981803">
            <w:r>
              <w:rPr>
                <w:webHidden/>
                <w:rStyle w:val="IndexLink"/>
                <w:rFonts w:cs="Calibri" w:cstheme="minorHAnsi"/>
                <w:vanish w:val="false"/>
                <w:lang w:val="en-US" w:eastAsia="en-IN"/>
              </w:rPr>
              <w:t>Annexure D</w:t>
            </w:r>
            <w:r>
              <w:rPr>
                <w:webHidden/>
              </w:rPr>
              <w:fldChar w:fldCharType="begin"/>
            </w:r>
            <w:r>
              <w:rPr>
                <w:webHidden/>
              </w:rPr>
              <w:instrText xml:space="preserve">PAGEREF _Toc219981803 \h</w:instrText>
            </w:r>
            <w:r>
              <w:rPr>
                <w:webHidden/>
              </w:rPr>
              <w:fldChar w:fldCharType="separate"/>
            </w:r>
            <w:r>
              <w:rPr>
                <w:rStyle w:val="IndexLink"/>
                <w:vanish w:val="false"/>
              </w:rPr>
              <w:tab/>
              <w:t>124</w:t>
            </w:r>
            <w:r>
              <w:rPr>
                <w:webHidden/>
              </w:rPr>
              <w:fldChar w:fldCharType="end"/>
            </w:r>
          </w:hyperlink>
        </w:p>
        <w:p>
          <w:pPr>
            <w:pStyle w:val="Normal"/>
            <w:rPr>
              <w:rFonts w:cs="Calibri" w:cstheme="minorHAnsi"/>
            </w:rPr>
          </w:pPr>
          <w:r>
            <w:rPr>
              <w:rFonts w:cs="Calibri" w:cstheme="minorHAnsi"/>
            </w:rPr>
          </w:r>
          <w:r>
            <w:rPr>
              <w:rFonts w:cs="Calibri"/>
            </w:rPr>
            <w:fldChar w:fldCharType="end"/>
          </w:r>
        </w:p>
      </w:sdtContent>
    </w:sdt>
    <w:p>
      <w:pPr>
        <w:pStyle w:val="Normal"/>
        <w:rPr>
          <w:rFonts w:eastAsia="" w:cs="Calibri" w:cstheme="minorHAnsi" w:eastAsiaTheme="majorEastAsia"/>
          <w:color w:themeColor="accent1" w:themeShade="bf" w:val="2E74B5"/>
          <w:sz w:val="32"/>
          <w:szCs w:val="32"/>
        </w:rPr>
      </w:pPr>
      <w:r>
        <w:rPr>
          <w:rFonts w:eastAsia="" w:cs="Calibri" w:cstheme="minorHAnsi" w:eastAsiaTheme="majorEastAsia"/>
          <w:color w:themeColor="accent1" w:themeShade="bf" w:val="2E74B5"/>
          <w:sz w:val="32"/>
          <w:szCs w:val="32"/>
        </w:rPr>
      </w:r>
      <w:r>
        <w:br w:type="page"/>
      </w:r>
    </w:p>
    <w:p>
      <w:pPr>
        <w:pStyle w:val="Heading1"/>
        <w:tabs>
          <w:tab w:val="clear" w:pos="720"/>
          <w:tab w:val="center" w:pos="4513" w:leader="none"/>
        </w:tabs>
        <w:spacing w:before="0" w:after="0"/>
        <w:rPr>
          <w:rFonts w:ascii="Calibri" w:hAnsi="Calibri" w:cs="Calibri" w:asciiTheme="minorHAnsi" w:cstheme="minorHAnsi" w:hAnsiTheme="minorHAnsi"/>
        </w:rPr>
      </w:pPr>
      <w:bookmarkStart w:id="6" w:name="_Toc219981784"/>
      <w:r>
        <w:rPr>
          <w:rFonts w:cs="Calibri" w:ascii="Calibri" w:hAnsi="Calibri" w:asciiTheme="minorHAnsi" w:cstheme="minorHAnsi" w:hAnsiTheme="minorHAnsi"/>
        </w:rPr>
        <w:t>Executive Summary</w:t>
      </w:r>
      <w:bookmarkEnd w:id="6"/>
      <w:r>
        <w:rPr>
          <w:rFonts w:cs="Calibri" w:ascii="Calibri" w:hAnsi="Calibri" w:asciiTheme="minorHAnsi" w:cstheme="minorHAnsi" w:hAnsiTheme="minorHAnsi"/>
        </w:rPr>
        <w:tab/>
      </w:r>
    </w:p>
    <w:p>
      <w:pPr>
        <w:pStyle w:val="Normal"/>
        <w:rPr>
          <w:rFonts w:cs="Calibri" w:cstheme="minorHAnsi"/>
        </w:rPr>
      </w:pPr>
      <w:r>
        <w:rPr>
          <w:rFonts w:cs="Calibri" w:cstheme="minorHAnsi"/>
        </w:rPr>
      </w:r>
    </w:p>
    <w:p>
      <w:pPr>
        <w:pStyle w:val="Normal"/>
        <w:spacing w:lineRule="auto" w:line="276" w:before="0" w:after="0"/>
        <w:ind w:firstLine="360"/>
        <w:jc w:val="both"/>
        <w:rPr>
          <w:rStyle w:val="normaltextrun"/>
          <w:rFonts w:eastAsia="Times New Roman" w:cs="Calibri" w:cstheme="minorHAnsi"/>
          <w:szCs w:val="22"/>
          <w:lang w:val="en-US" w:eastAsia="en-IN"/>
        </w:rPr>
      </w:pPr>
      <w:r>
        <w:rPr>
          <w:rStyle w:val="normaltextrun"/>
          <w:rFonts w:eastAsia="Times New Roman" w:cs="Calibri"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shall  cover the additional requirement of road signages as per the recommendations of certified Road Safety Auditor (RSA) based on latest codal provisions relevant to high-speed corridors. </w:t>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Style w:val="normaltextrun"/>
          <w:rFonts w:eastAsia="Times New Roman" w:cs="Calibri" w:cstheme="minorHAnsi"/>
          <w:szCs w:val="22"/>
          <w:lang w:val="en-US" w:eastAsia="en-IN"/>
        </w:rPr>
        <w:t xml:space="preserve">The MoU was signed on </w:t>
      </w:r>
      <w:r>
        <w:rPr>
          <w:rStyle w:val="normaltextrun"/>
          <w:rFonts w:eastAsia="Times New Roman" w:cs="Calibri" w:cstheme="minorHAnsi"/>
          <w:b/>
          <w:bCs/>
          <w:szCs w:val="22"/>
          <w:lang w:val="en-US" w:eastAsia="en-IN"/>
        </w:rPr>
        <w:t>19-07-2024</w:t>
      </w:r>
      <w:r>
        <w:rPr>
          <w:rStyle w:val="normaltextrun"/>
          <w:rFonts w:eastAsia="Times New Roman" w:cs="Calibri" w:cstheme="minorHAnsi"/>
          <w:szCs w:val="22"/>
          <w:lang w:val="en-US" w:eastAsia="en-IN"/>
        </w:rPr>
        <w:t xml:space="preserve"> and project completion period was kept as twelve (12) months. The date of commencement of this project was </w:t>
      </w:r>
      <w:r>
        <w:rPr>
          <w:rStyle w:val="normaltextrun"/>
          <w:rFonts w:eastAsia="Times New Roman" w:cs="Calibri" w:cstheme="minorHAnsi"/>
          <w:b/>
          <w:bCs/>
          <w:szCs w:val="22"/>
          <w:lang w:val="en-US" w:eastAsia="en-IN"/>
        </w:rPr>
        <w:t>15-10-2024.</w:t>
      </w:r>
    </w:p>
    <w:p>
      <w:pPr>
        <w:pStyle w:val="paragraph"/>
        <w:spacing w:lineRule="auto" w:line="276" w:beforeAutospacing="0" w:before="0" w:afterAutospacing="0" w:after="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This report summarizes the findings of a gap study conducted on National Highway project</w:t>
      </w:r>
      <w:r>
        <w:rPr>
          <w:rStyle w:val="normaltextrun"/>
          <w:rFonts w:cs="Calibri" w:ascii="Calibri" w:hAnsi="Calibri" w:asciiTheme="minorHAnsi" w:cstheme="minorHAnsi" w:hAnsiTheme="minorHAnsi"/>
          <w:b/>
          <w:bCs/>
          <w:sz w:val="22"/>
          <w:szCs w:val="22"/>
          <w:lang w:val="en-US"/>
        </w:rPr>
        <w:t xml:space="preserve"> </w:t>
      </w:r>
      <w:r>
        <w:rPr>
          <w:rFonts w:cs="Calibri" w:ascii="Calibri" w:hAnsi="Calibri" w:asciiTheme="minorHAnsi" w:cstheme="minorHAnsi" w:hAnsiTheme="minorHAnsi"/>
          <w:b/>
          <w:bCs/>
          <w:sz w:val="22"/>
          <w:szCs w:val="22"/>
        </w:rPr>
        <w:t>{{project_name}}</w:t>
      </w:r>
      <w:r>
        <w:rPr>
          <w:rStyle w:val="normaltextrun"/>
          <w:rFonts w:cs="Calibri" w:ascii="Calibri" w:hAnsi="Calibri" w:asciiTheme="minorHAnsi" w:cstheme="minorHAnsi" w:hAnsiTheme="minorHAnsi"/>
          <w:b/>
          <w:bCs/>
          <w:sz w:val="22"/>
          <w:szCs w:val="22"/>
          <w:lang w:val="en-US"/>
        </w:rPr>
        <w:t>.</w:t>
      </w:r>
      <w:r>
        <w:rPr>
          <w:rStyle w:val="normaltextrun"/>
          <w:rFonts w:cs="Calibri" w:ascii="Calibri" w:hAnsi="Calibri" w:asciiTheme="minorHAnsi" w:cstheme="minorHAnsi" w:hAnsiTheme="minorHAnsi"/>
          <w:sz w:val="22"/>
          <w:szCs w:val="22"/>
          <w:lang w:val="en-US"/>
        </w:rPr>
        <w:t xml:space="preserve">The linear length of project stretch is </w:t>
      </w:r>
      <w:r>
        <w:rPr>
          <w:rFonts w:cs="Calibri" w:ascii="Calibri" w:hAnsi="Calibri" w:asciiTheme="minorHAnsi" w:cstheme="minorHAnsi" w:hAnsiTheme="minorHAnsi"/>
          <w:b/>
          <w:bCs/>
          <w:sz w:val="22"/>
          <w:szCs w:val="22"/>
        </w:rPr>
        <w:t xml:space="preserve">{{length}} Km </w:t>
      </w:r>
      <w:r>
        <w:rPr>
          <w:rStyle w:val="normaltextrun"/>
          <w:rFonts w:cs="Calibri" w:ascii="Calibri" w:hAnsi="Calibri" w:asciiTheme="minorHAnsi" w:cstheme="minorHAnsi" w:hAnsiTheme="minorHAnsi"/>
          <w:sz w:val="22"/>
          <w:szCs w:val="22"/>
          <w:lang w:val="en-US"/>
        </w:rPr>
        <w:t>and it includes “</w:t>
      </w:r>
      <w:r>
        <w:rPr>
          <w:rStyle w:val="normaltextrun"/>
          <w:rFonts w:cs="Calibri" w:ascii="Calibri" w:hAnsi="Calibri" w:asciiTheme="minorHAnsi" w:cstheme="minorHAnsi" w:hAnsiTheme="minorHAnsi"/>
          <w:b/>
          <w:bCs/>
          <w:sz w:val="22"/>
          <w:szCs w:val="22"/>
          <w:lang w:val="en-US"/>
        </w:rPr>
        <w:t>{{lanes}}Lane with divided carriageway with Service Road”</w:t>
      </w:r>
      <w:r>
        <w:rPr>
          <w:rStyle w:val="normaltextrun"/>
          <w:rFonts w:cs="Calibri" w:ascii="Calibri" w:hAnsi="Calibri" w:asciiTheme="minorHAnsi" w:cstheme="minorHAnsi" w:hAnsiTheme="minorHAnsi"/>
          <w:sz w:val="22"/>
          <w:szCs w:val="22"/>
          <w:lang w:val="en-US"/>
        </w:rPr>
        <w:t xml:space="preserve"> configuration and the type of pavement is</w:t>
      </w:r>
      <w:r>
        <w:rPr>
          <w:rStyle w:val="normaltextrun"/>
          <w:rFonts w:cs="Calibri" w:ascii="Calibri" w:hAnsi="Calibri" w:asciiTheme="minorHAnsi" w:cstheme="minorHAnsi" w:hAnsiTheme="minorHAnsi"/>
          <w:b/>
          <w:bCs/>
          <w:sz w:val="22"/>
          <w:szCs w:val="22"/>
          <w:lang w:val="en-US"/>
        </w:rPr>
        <w:t xml:space="preserve"> {{flexibleorrigid}}</w:t>
      </w:r>
      <w:r>
        <w:rPr>
          <w:rStyle w:val="normaltextrun"/>
          <w:rFonts w:cs="Calibri" w:ascii="Calibri" w:hAnsi="Calibri" w:asciiTheme="minorHAnsi" w:cstheme="minorHAnsi" w:hAnsiTheme="minorHAnsi"/>
          <w:sz w:val="22"/>
          <w:szCs w:val="22"/>
          <w:lang w:val="en-US"/>
        </w:rPr>
        <w:t>. The construction work of the project was completed on/ date of COD was</w:t>
      </w:r>
      <w:r>
        <w:rPr>
          <w:rStyle w:val="normaltextrun"/>
          <w:rFonts w:cs="Calibri" w:ascii="Calibri" w:hAnsi="Calibri" w:asciiTheme="minorHAnsi" w:cstheme="minorHAnsi" w:hAnsiTheme="minorHAnsi"/>
          <w:b/>
          <w:bCs/>
          <w:sz w:val="22"/>
          <w:szCs w:val="22"/>
          <w:lang w:val="en-US"/>
        </w:rPr>
        <w:t xml:space="preserve">_. </w:t>
      </w:r>
      <w:r>
        <w:rPr>
          <w:rStyle w:val="normaltextrun"/>
          <w:rFonts w:cs="Calibri" w:ascii="Calibri" w:hAnsi="Calibri" w:asciiTheme="minorHAnsi" w:cstheme="minorHAnsi" w:hAnsiTheme="minorHAnsi"/>
          <w:sz w:val="22"/>
          <w:szCs w:val="22"/>
          <w:lang w:val="en-US"/>
        </w:rPr>
        <w:t xml:space="preserve">The project is currently under the </w:t>
      </w:r>
      <w:r>
        <w:rPr>
          <w:rStyle w:val="normaltextrun"/>
          <w:rFonts w:cs="Calibri" w:ascii="Calibri" w:hAnsi="Calibri" w:asciiTheme="minorHAnsi" w:cstheme="minorHAnsi" w:hAnsiTheme="minorHAnsi"/>
          <w:b/>
          <w:sz w:val="22"/>
          <w:szCs w:val="22"/>
          <w:lang w:val="en-US"/>
        </w:rPr>
        <w:t>{{om_dlp}}</w:t>
      </w:r>
      <w:r>
        <w:rPr>
          <w:rStyle w:val="normaltextrun"/>
          <w:rFonts w:cs="Calibri" w:ascii="Calibri" w:hAnsi="Calibri" w:asciiTheme="minorHAnsi" w:cstheme="minorHAnsi" w:hAnsiTheme="minorHAnsi"/>
          <w:b/>
          <w:bCs/>
          <w:sz w:val="22"/>
          <w:szCs w:val="22"/>
          <w:lang w:val="en-US"/>
        </w:rPr>
        <w:t xml:space="preserve"> stage.</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 xml:space="preserve">The survey on this project stretch was carried out on {{starting_survey_date}} by the team of IIIT Delhi. As per survey findings which is based on Artificial Intelligence (AI), there are </w:t>
      </w:r>
      <w:r>
        <w:rPr>
          <w:rStyle w:val="normaltextrun"/>
          <w:rFonts w:cs="Calibri" w:ascii="Calibri" w:hAnsi="Calibri" w:asciiTheme="minorHAnsi" w:cstheme="minorHAnsi" w:hAnsiTheme="minorHAnsi"/>
          <w:b/>
          <w:bCs/>
          <w:sz w:val="22"/>
          <w:szCs w:val="22"/>
          <w:lang w:val="en-US"/>
        </w:rPr>
        <w:t>{{ai_survey_count}} nos.</w:t>
      </w:r>
      <w:r>
        <w:rPr>
          <w:rStyle w:val="normaltextrun"/>
          <w:rFonts w:cs="Calibri" w:ascii="Calibri" w:hAnsi="Calibri" w:asciiTheme="minorHAnsi" w:cstheme="minorHAnsi" w:hAnsiTheme="minorHAnsi"/>
          <w:sz w:val="22"/>
          <w:szCs w:val="22"/>
          <w:lang w:val="en-US"/>
        </w:rPr>
        <w:t xml:space="preserve"> of roads signs including Chevron, Hazard, Cautionary Warning, Prohibitory Mandatory &amp; Informatory Signs, on this project. However, as per NHAI record/ Approved Road Signage Plan of Contract Agreement, the number of road signages on this project are </w:t>
      </w:r>
      <w:r>
        <w:rPr>
          <w:rStyle w:val="normaltextrun"/>
          <w:rFonts w:cs="Calibri" w:ascii="Calibri" w:hAnsi="Calibri" w:asciiTheme="minorHAnsi" w:cstheme="minorHAnsi" w:hAnsiTheme="minorHAnsi"/>
          <w:b/>
          <w:bCs/>
          <w:sz w:val="22"/>
          <w:szCs w:val="22"/>
          <w:lang w:val="en-US"/>
        </w:rPr>
        <w:t>{{nhai_record_count}} nos.</w:t>
      </w:r>
      <w:r>
        <w:rPr>
          <w:rStyle w:val="normaltextrun"/>
          <w:rFonts w:cs="Calibri" w:ascii="Calibri" w:hAnsi="Calibri" w:asciiTheme="minorHAnsi" w:cstheme="minorHAnsi" w:hAnsiTheme="minorHAnsi"/>
          <w:sz w:val="22"/>
          <w:szCs w:val="22"/>
          <w:lang w:val="en-US"/>
        </w:rPr>
        <w:t xml:space="preserve"> (data as provided by NHAI). Therefore, an {{excess_shortfall}} of </w:t>
      </w:r>
      <w:r>
        <w:rPr>
          <w:rStyle w:val="normaltextrun"/>
          <w:rFonts w:cs="Calibri" w:ascii="Calibri" w:hAnsi="Calibri" w:asciiTheme="minorHAnsi" w:cstheme="minorHAnsi" w:hAnsiTheme="minorHAnsi"/>
          <w:b/>
          <w:bCs/>
          <w:sz w:val="22"/>
          <w:szCs w:val="22"/>
          <w:lang w:val="en-US"/>
        </w:rPr>
        <w:t>{{ai_nhai_diffrence}} nos</w:t>
      </w:r>
      <w:r>
        <w:rPr>
          <w:rStyle w:val="normaltextrun"/>
          <w:rFonts w:cs="Calibri" w:ascii="Calibri" w:hAnsi="Calibri" w:asciiTheme="minorHAnsi" w:cstheme="minorHAnsi" w:hAnsi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inventorisation of the existing Road Signage on this project.  </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 xml:space="preserve">Secondly, this project has also carried out gap study based on the recommendation of certified road safety auditor (RSA). As per RSA recommendation, the number of Total road signs required on this project are </w:t>
      </w:r>
      <w:r>
        <w:rPr>
          <w:rStyle w:val="normaltextrun"/>
          <w:rFonts w:cs="Calibri" w:ascii="Calibri" w:hAnsi="Calibri" w:asciiTheme="minorHAnsi" w:cstheme="minorHAnsi" w:hAnsiTheme="minorHAnsi"/>
          <w:b/>
          <w:bCs/>
          <w:sz w:val="22"/>
          <w:szCs w:val="22"/>
          <w:lang w:val="en-US"/>
        </w:rPr>
        <w:t>{{ai_and_rsa}} nos</w:t>
      </w:r>
      <w:r>
        <w:rPr>
          <w:rStyle w:val="normaltextrun"/>
          <w:rFonts w:cs="Calibri" w:ascii="Calibri" w:hAnsi="Calibri" w:asciiTheme="minorHAnsi" w:cstheme="minorHAnsi" w:hAnsiTheme="minorHAnsi"/>
          <w:sz w:val="22"/>
          <w:szCs w:val="22"/>
          <w:lang w:val="en-US"/>
        </w:rPr>
        <w:t xml:space="preserve">. Accordingly, there is an additional requirement of </w:t>
      </w:r>
      <w:r>
        <w:rPr>
          <w:rStyle w:val="normaltextrun"/>
          <w:rFonts w:cs="Calibri" w:ascii="Calibri" w:hAnsi="Calibri" w:asciiTheme="minorHAnsi" w:cstheme="minorHAnsi" w:hAnsiTheme="minorHAnsi"/>
          <w:b/>
          <w:bCs/>
          <w:sz w:val="22"/>
          <w:szCs w:val="22"/>
          <w:lang w:val="en-US"/>
        </w:rPr>
        <w:t>{{rsa}} nos.</w:t>
      </w:r>
      <w:r>
        <w:rPr>
          <w:rStyle w:val="normaltextrun"/>
          <w:rFonts w:cs="Calibri" w:ascii="Calibri" w:hAnsi="Calibri" w:asciiTheme="minorHAnsi" w:cstheme="minorHAnsi" w:hAnsiTheme="minorHAnsi"/>
          <w:sz w:val="22"/>
          <w:szCs w:val="22"/>
          <w:lang w:val="en-US"/>
        </w:rPr>
        <w:t xml:space="preserve"> of signages over and above </w:t>
      </w:r>
      <w:r>
        <w:rPr>
          <w:rStyle w:val="normaltextrun"/>
          <w:rFonts w:cs="Calibri" w:ascii="Calibri" w:hAnsi="Calibri" w:asciiTheme="minorHAnsi" w:cstheme="minorHAnsi" w:hAnsiTheme="minorHAnsi"/>
          <w:b/>
          <w:bCs/>
          <w:sz w:val="22"/>
          <w:szCs w:val="22"/>
          <w:lang w:val="en-US"/>
        </w:rPr>
        <w:t>{{ai_survey_count}} nos.</w:t>
      </w:r>
      <w:r>
        <w:rPr>
          <w:rStyle w:val="normaltextrun"/>
          <w:rFonts w:cs="Calibri" w:ascii="Calibri" w:hAnsi="Calibri" w:asciiTheme="minorHAnsi" w:cstheme="minorHAnsi" w:hAnsiTheme="minorHAnsi"/>
          <w:sz w:val="22"/>
          <w:szCs w:val="22"/>
          <w:lang w:val="en-US"/>
        </w:rPr>
        <w:t xml:space="preserve"> as observed during the survey.</w:t>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ind w:firstLine="36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Normal"/>
        <w:spacing w:lineRule="auto" w:line="276" w:before="0" w:after="0"/>
        <w:jc w:val="both"/>
        <w:rPr>
          <w:rStyle w:val="normaltextrun"/>
          <w:rFonts w:eastAsia="Times New Roman" w:cs="Calibri" w:cstheme="minorHAnsi"/>
          <w:szCs w:val="22"/>
          <w:lang w:val="en-US" w:eastAsia="en-IN"/>
        </w:rPr>
      </w:pPr>
      <w:r>
        <w:rPr>
          <w:rFonts w:eastAsia="Times New Roman" w:cs="Calibri" w:cstheme="minorHAnsi"/>
          <w:szCs w:val="22"/>
          <w:lang w:val="en-US" w:eastAsia="en-IN"/>
        </w:rPr>
      </w:r>
    </w:p>
    <w:p>
      <w:pPr>
        <w:pStyle w:val="paragraph"/>
        <w:spacing w:lineRule="auto" w:line="276" w:beforeAutospacing="0" w:before="0" w:afterAutospacing="0" w:after="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The following table presents the summary of Gap study report:</w:t>
      </w:r>
    </w:p>
    <w:p>
      <w:pPr>
        <w:pStyle w:val="Normal"/>
        <w:spacing w:beforeAutospacing="0" w:before="0" w:afterAutospacing="0" w:after="0"/>
        <w:ind w:right="-166"/>
        <w:jc w:val="both"/>
        <w:textAlignment w:val="baseline"/>
        <w:rPr>
          <w:rStyle w:val="normaltextrun"/>
          <w:rFonts w:ascii="Calibri" w:hAnsi="Calibri" w:cs="Calibri" w:asciiTheme="minorHAnsi" w:cstheme="minorHAnsi" w:hAnsiTheme="minorHAnsi"/>
          <w:lang w:val="en-US"/>
        </w:rPr>
      </w:pPr>
      <w:r>
        <w:rPr>
          <w:rFonts w:cs="Calibri" w:cstheme="minorHAnsi"/>
          <w:lang w:val="en-US"/>
        </w:rPr>
        <w:t>### INSERT_EXECUTIVE_SUMMARY_TABLE ###</w:t>
      </w:r>
    </w:p>
    <w:p>
      <w:pPr>
        <w:pStyle w:val="paragraph"/>
        <w:spacing w:beforeAutospacing="0" w:before="0" w:afterAutospacing="0" w:after="0"/>
        <w:ind w:right="-166"/>
        <w:jc w:val="both"/>
        <w:textAlignment w:val="baseline"/>
        <w:rPr>
          <w:rStyle w:val="normaltextrun"/>
          <w:rFonts w:ascii="Calibri" w:hAnsi="Calibri" w:cs="Calibri" w:asciiTheme="minorHAnsi" w:cstheme="minorHAnsi" w:hAnsiTheme="minorHAnsi"/>
          <w:lang w:val="en-US"/>
        </w:rPr>
      </w:pPr>
      <w:r>
        <w:rPr>
          <w:rFonts w:cs="Calibri" w:cstheme="minorHAnsi" w:ascii="Calibri" w:hAnsi="Calibri"/>
          <w:lang w:val="en-US"/>
        </w:rPr>
      </w:r>
    </w:p>
    <w:p>
      <w:pPr>
        <w:pStyle w:val="Normal"/>
        <w:spacing w:lineRule="auto" w:line="276" w:before="0" w:after="0"/>
        <w:jc w:val="both"/>
        <w:rPr>
          <w:rStyle w:val="normaltextrun"/>
          <w:rFonts w:eastAsia="Times New Roman" w:cs="Calibri" w:cstheme="minorHAnsi"/>
          <w:b/>
          <w:szCs w:val="22"/>
          <w:lang w:val="en-US" w:eastAsia="en-IN"/>
        </w:rPr>
      </w:pPr>
      <w:r>
        <w:rPr>
          <w:rFonts w:eastAsia="Times New Roman" w:cs="Calibri" w:cstheme="minorHAnsi"/>
          <w:b/>
          <w:szCs w:val="22"/>
          <w:lang w:val="en-US" w:eastAsia="en-IN"/>
        </w:rPr>
      </w:r>
    </w:p>
    <w:p>
      <w:pPr>
        <w:pStyle w:val="Normal"/>
        <w:rPr>
          <w:rStyle w:val="normaltextrun"/>
          <w:rFonts w:eastAsia="Times New Roman" w:cs="Calibri" w:cstheme="minorHAnsi"/>
          <w:szCs w:val="22"/>
          <w:lang w:val="en-US" w:eastAsia="en-IN"/>
        </w:rPr>
      </w:pPr>
      <w:r>
        <w:rPr>
          <w:rFonts w:eastAsia="Times New Roman" w:cs="Calibri" w:cstheme="minorHAnsi"/>
          <w:szCs w:val="22"/>
          <w:lang w:val="en-US" w:eastAsia="en-IN"/>
        </w:rPr>
      </w:r>
      <w:r>
        <w:br w:type="page"/>
      </w:r>
    </w:p>
    <w:p>
      <w:pPr>
        <w:pStyle w:val="Heading1"/>
        <w:numPr>
          <w:ilvl w:val="0"/>
          <w:numId w:val="1"/>
        </w:numPr>
        <w:spacing w:before="0" w:after="0"/>
        <w:rPr>
          <w:rStyle w:val="normaltextrun"/>
          <w:rFonts w:ascii="Calibri" w:hAnsi="Calibri" w:cs="Calibri" w:asciiTheme="minorHAnsi" w:cstheme="minorHAnsi" w:hAnsiTheme="minorHAnsi"/>
          <w:bCs/>
          <w:szCs w:val="22"/>
          <w:lang w:val="en-US" w:eastAsia="en-IN"/>
        </w:rPr>
      </w:pPr>
      <w:bookmarkStart w:id="7" w:name="_Toc219981785"/>
      <w:r>
        <w:rPr>
          <w:rStyle w:val="normaltextrun"/>
          <w:rFonts w:cs="Calibri" w:ascii="Calibri" w:hAnsi="Calibri" w:asciiTheme="minorHAnsi" w:cstheme="minorHAnsi" w:hAnsiTheme="minorHAnsi"/>
          <w:bCs/>
          <w:szCs w:val="22"/>
          <w:lang w:val="en-US" w:eastAsia="en-IN"/>
        </w:rPr>
        <w:t>Introduction</w:t>
      </w:r>
      <w:bookmarkEnd w:id="7"/>
    </w:p>
    <w:p>
      <w:pPr>
        <w:pStyle w:val="BodyText"/>
        <w:rPr>
          <w:rFonts w:ascii="Calibri" w:hAnsi="Calibri" w:cs="Calibri" w:asciiTheme="minorHAnsi" w:cstheme="minorHAnsi" w:hAnsiTheme="minorHAnsi"/>
          <w:lang w:eastAsia="en-IN"/>
        </w:rPr>
      </w:pPr>
      <w:r>
        <w:rPr>
          <w:rFonts w:cs="Calibri" w:cstheme="minorHAnsi" w:ascii="Calibri" w:hAnsi="Calibri"/>
          <w:lang w:eastAsia="en-IN"/>
        </w:rPr>
      </w:r>
    </w:p>
    <w:p>
      <w:pPr>
        <w:pStyle w:val="Heading2"/>
        <w:numPr>
          <w:ilvl w:val="1"/>
          <w:numId w:val="1"/>
        </w:numPr>
        <w:rPr>
          <w:rFonts w:ascii="Calibri" w:hAnsi="Calibri" w:cs="Calibri" w:asciiTheme="minorHAnsi" w:cstheme="minorHAnsi" w:hAnsiTheme="minorHAnsi"/>
          <w:lang w:val="en-US"/>
        </w:rPr>
      </w:pPr>
      <w:bookmarkStart w:id="8" w:name="_Toc219981786"/>
      <w:r>
        <w:rPr>
          <w:rStyle w:val="normaltextrun"/>
          <w:rFonts w:cs="Calibri" w:ascii="Calibri" w:hAnsi="Calibri" w:asciiTheme="minorHAnsi" w:cstheme="minorHAnsi" w:hAnsiTheme="minorHAnsi"/>
          <w:lang w:val="en-US"/>
        </w:rPr>
        <w:t>Brief description about the MoU</w:t>
      </w:r>
      <w:bookmarkEnd w:id="8"/>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The project duration as per the MoU is twelve (12) months and the date of commencement of work is 27.09.2024.  The tentative length of roads to be covered under the aforementioned study shall be 25,000 km. The list of stretches included in the project are from different states which is divided into 05 zones (Zone A to E).</w:t>
      </w:r>
    </w:p>
    <w:p>
      <w:pPr>
        <w:pStyle w:val="Normal"/>
        <w:spacing w:lineRule="auto" w:line="240" w:before="0" w:after="0"/>
        <w:ind w:left="709"/>
        <w:jc w:val="both"/>
        <w:textAlignment w:val="baseline"/>
        <w:rPr>
          <w:rStyle w:val="normaltextrun"/>
          <w:rFonts w:cs="Calibri" w:cstheme="minorHAnsi"/>
          <w:sz w:val="10"/>
          <w:szCs w:val="10"/>
          <w:lang w:val="en-US" w:eastAsia="en-IN"/>
        </w:rPr>
      </w:pPr>
      <w:r>
        <w:rPr>
          <w:rFonts w:cs="Calibri" w:cstheme="minorHAnsi"/>
          <w:sz w:val="10"/>
          <w:szCs w:val="10"/>
          <w:lang w:val="en-US" w:eastAsia="en-IN"/>
        </w:rPr>
      </w:r>
    </w:p>
    <w:tbl>
      <w:tblPr>
        <w:tblStyle w:val="TableGrid"/>
        <w:tblW w:w="7791"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1943"/>
        <w:gridCol w:w="5847"/>
      </w:tblGrid>
      <w:tr>
        <w:trPr>
          <w:trHeight w:val="296" w:hRule="atLeast"/>
        </w:trPr>
        <w:tc>
          <w:tcPr>
            <w:tcW w:w="1943" w:type="dxa"/>
            <w:tcBorders/>
          </w:tcPr>
          <w:p>
            <w:pPr>
              <w:pStyle w:val="Normal"/>
              <w:widowControl/>
              <w:suppressAutoHyphens w:val="true"/>
              <w:spacing w:lineRule="auto" w:line="276" w:before="0" w:after="0"/>
              <w:jc w:val="center"/>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w:t>
            </w:r>
          </w:p>
        </w:tc>
        <w:tc>
          <w:tcPr>
            <w:tcW w:w="5847" w:type="dxa"/>
            <w:tcBorders/>
          </w:tcPr>
          <w:p>
            <w:pPr>
              <w:pStyle w:val="Normal"/>
              <w:widowControl/>
              <w:suppressAutoHyphens w:val="true"/>
              <w:spacing w:lineRule="auto" w:line="276" w:before="0" w:after="0"/>
              <w:jc w:val="center"/>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States</w:t>
            </w:r>
          </w:p>
        </w:tc>
      </w:tr>
      <w:tr>
        <w:trPr>
          <w:trHeight w:val="582" w:hRule="atLeast"/>
        </w:trPr>
        <w:tc>
          <w:tcPr>
            <w:tcW w:w="1943" w:type="dxa"/>
            <w:tcBorders/>
            <w:vAlign w:val="center"/>
          </w:tcPr>
          <w:p>
            <w:pPr>
              <w:pStyle w:val="Normal"/>
              <w:widowControl/>
              <w:suppressAutoHyphens w:val="true"/>
              <w:spacing w:lineRule="auto" w:line="276" w:before="0" w:after="0"/>
              <w:jc w:val="left"/>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 A</w:t>
            </w:r>
          </w:p>
        </w:tc>
        <w:tc>
          <w:tcPr>
            <w:tcW w:w="5847" w:type="dxa"/>
            <w:tcBorders/>
          </w:tcPr>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Style w:val="normaltextrun"/>
                <w:rFonts w:eastAsia="Calibri" w:cs="Calibri" w:cstheme="minorHAnsi"/>
                <w:kern w:val="0"/>
                <w:sz w:val="22"/>
                <w:szCs w:val="22"/>
                <w:lang w:val="en-US" w:eastAsia="en-IN"/>
              </w:rPr>
              <w:t xml:space="preserve">Jammu &amp; Kashmir, Punjab, Himachal Pradesh, Uttarakhand </w:t>
            </w:r>
            <w:r>
              <w:rPr>
                <w:rStyle w:val="normaltextrun"/>
                <w:rFonts w:eastAsia="Calibri" w:cs="Calibri" w:cstheme="minorHAnsi"/>
                <w:kern w:val="0"/>
                <w:sz w:val="22"/>
                <w:lang w:val="en-US" w:eastAsia="en-IN"/>
              </w:rPr>
              <w:t>, Haryana , Chandigarh and Delhi</w:t>
            </w:r>
          </w:p>
        </w:tc>
      </w:tr>
      <w:tr>
        <w:trPr>
          <w:trHeight w:val="582" w:hRule="atLeast"/>
        </w:trPr>
        <w:tc>
          <w:tcPr>
            <w:tcW w:w="1943" w:type="dxa"/>
            <w:tcBorders/>
            <w:vAlign w:val="center"/>
          </w:tcPr>
          <w:p>
            <w:pPr>
              <w:pStyle w:val="Normal"/>
              <w:widowControl/>
              <w:suppressAutoHyphens w:val="true"/>
              <w:spacing w:lineRule="auto" w:line="276" w:before="0" w:after="0"/>
              <w:jc w:val="left"/>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 B</w:t>
            </w:r>
          </w:p>
        </w:tc>
        <w:tc>
          <w:tcPr>
            <w:tcW w:w="5847" w:type="dxa"/>
            <w:tcBorders/>
          </w:tcPr>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Style w:val="normaltextrun"/>
                <w:rFonts w:eastAsia="Calibri" w:cs="Calibri" w:cstheme="minorHAnsi"/>
                <w:kern w:val="0"/>
                <w:sz w:val="22"/>
                <w:szCs w:val="22"/>
                <w:lang w:val="en-US" w:eastAsia="en-IN"/>
              </w:rPr>
              <w:t>Gujrat and Rajasthan</w:t>
            </w:r>
          </w:p>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Fonts w:cs="Calibri" w:cstheme="minorHAnsi"/>
                <w:sz w:val="22"/>
                <w:szCs w:val="22"/>
                <w:lang w:val="en-US" w:eastAsia="en-IN"/>
              </w:rPr>
            </w:r>
          </w:p>
        </w:tc>
      </w:tr>
      <w:tr>
        <w:trPr>
          <w:trHeight w:val="582" w:hRule="atLeast"/>
        </w:trPr>
        <w:tc>
          <w:tcPr>
            <w:tcW w:w="1943" w:type="dxa"/>
            <w:tcBorders/>
            <w:vAlign w:val="center"/>
          </w:tcPr>
          <w:p>
            <w:pPr>
              <w:pStyle w:val="Normal"/>
              <w:widowControl/>
              <w:suppressAutoHyphens w:val="true"/>
              <w:spacing w:lineRule="auto" w:line="276" w:before="0" w:after="0"/>
              <w:jc w:val="left"/>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 C</w:t>
            </w:r>
          </w:p>
        </w:tc>
        <w:tc>
          <w:tcPr>
            <w:tcW w:w="5847" w:type="dxa"/>
            <w:tcBorders/>
          </w:tcPr>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Style w:val="normaltextrun"/>
                <w:rFonts w:eastAsia="Calibri" w:cs="Calibri" w:cstheme="minorHAnsi"/>
                <w:kern w:val="0"/>
                <w:sz w:val="22"/>
                <w:szCs w:val="22"/>
                <w:lang w:val="en-US" w:eastAsia="en-IN"/>
              </w:rPr>
              <w:t>Maharashtra and Madhya Pradesh</w:t>
            </w:r>
          </w:p>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Fonts w:cs="Calibri" w:cstheme="minorHAnsi"/>
                <w:sz w:val="22"/>
                <w:szCs w:val="22"/>
                <w:lang w:val="en-US" w:eastAsia="en-IN"/>
              </w:rPr>
            </w:r>
          </w:p>
        </w:tc>
      </w:tr>
      <w:tr>
        <w:trPr>
          <w:trHeight w:val="593" w:hRule="atLeast"/>
        </w:trPr>
        <w:tc>
          <w:tcPr>
            <w:tcW w:w="1943" w:type="dxa"/>
            <w:tcBorders/>
            <w:vAlign w:val="center"/>
          </w:tcPr>
          <w:p>
            <w:pPr>
              <w:pStyle w:val="Normal"/>
              <w:widowControl/>
              <w:suppressAutoHyphens w:val="true"/>
              <w:spacing w:lineRule="auto" w:line="276" w:before="0" w:after="0"/>
              <w:jc w:val="left"/>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 D</w:t>
            </w:r>
          </w:p>
        </w:tc>
        <w:tc>
          <w:tcPr>
            <w:tcW w:w="5847" w:type="dxa"/>
            <w:tcBorders/>
          </w:tcPr>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Style w:val="normaltextrun"/>
                <w:rFonts w:eastAsia="Calibri" w:cs="Calibri" w:cstheme="minorHAnsi"/>
                <w:kern w:val="0"/>
                <w:sz w:val="22"/>
                <w:szCs w:val="22"/>
                <w:lang w:val="en-US" w:eastAsia="en-IN"/>
              </w:rPr>
              <w:t>Andhra Pradesh , Tamil Nadu , Telangana , Karnataka , Kerala , Chhattisgarh</w:t>
            </w:r>
          </w:p>
        </w:tc>
      </w:tr>
      <w:tr>
        <w:trPr>
          <w:trHeight w:val="593" w:hRule="atLeast"/>
        </w:trPr>
        <w:tc>
          <w:tcPr>
            <w:tcW w:w="1943" w:type="dxa"/>
            <w:tcBorders/>
            <w:vAlign w:val="center"/>
          </w:tcPr>
          <w:p>
            <w:pPr>
              <w:pStyle w:val="Normal"/>
              <w:widowControl/>
              <w:suppressAutoHyphens w:val="true"/>
              <w:spacing w:lineRule="auto" w:line="276" w:before="0" w:after="0"/>
              <w:jc w:val="left"/>
              <w:textAlignment w:val="baseline"/>
              <w:rPr>
                <w:rStyle w:val="normaltextrun"/>
                <w:rFonts w:cs="Calibri" w:cstheme="minorHAnsi"/>
                <w:b/>
                <w:bCs/>
                <w:szCs w:val="22"/>
                <w:lang w:val="en-US" w:eastAsia="en-IN"/>
              </w:rPr>
            </w:pPr>
            <w:r>
              <w:rPr>
                <w:rStyle w:val="normaltextrun"/>
                <w:rFonts w:eastAsia="Calibri" w:cs="Calibri" w:cstheme="minorHAnsi"/>
                <w:b/>
                <w:bCs/>
                <w:kern w:val="0"/>
                <w:sz w:val="22"/>
                <w:szCs w:val="22"/>
                <w:lang w:val="en-US" w:eastAsia="en-IN"/>
              </w:rPr>
              <w:t>Zone E</w:t>
            </w:r>
          </w:p>
        </w:tc>
        <w:tc>
          <w:tcPr>
            <w:tcW w:w="5847" w:type="dxa"/>
            <w:tcBorders/>
          </w:tcPr>
          <w:p>
            <w:pPr>
              <w:pStyle w:val="Normal"/>
              <w:widowControl/>
              <w:suppressAutoHyphens w:val="true"/>
              <w:spacing w:lineRule="auto" w:line="276" w:before="0" w:after="0"/>
              <w:jc w:val="both"/>
              <w:textAlignment w:val="baseline"/>
              <w:rPr>
                <w:rStyle w:val="normaltextrun"/>
                <w:rFonts w:cs="Calibri" w:cstheme="minorHAnsi"/>
                <w:szCs w:val="22"/>
                <w:lang w:val="en-US" w:eastAsia="en-IN"/>
              </w:rPr>
            </w:pPr>
            <w:r>
              <w:rPr>
                <w:rStyle w:val="normaltextrun"/>
                <w:rFonts w:eastAsia="Calibri" w:cs="Calibri" w:cstheme="minorHAnsi"/>
                <w:kern w:val="0"/>
                <w:sz w:val="22"/>
                <w:szCs w:val="22"/>
                <w:lang w:val="en-US" w:eastAsia="en-IN"/>
              </w:rPr>
              <w:t>Assam , Bihar , Meghalaya , Jharkhand , Odisha , Uttar Pradesh and West Bengal</w:t>
            </w:r>
          </w:p>
        </w:tc>
      </w:tr>
    </w:tbl>
    <w:p>
      <w:pPr>
        <w:pStyle w:val="Normal"/>
        <w:spacing w:lineRule="auto" w:line="240" w:before="0" w:after="0"/>
        <w:ind w:left="709"/>
        <w:jc w:val="both"/>
        <w:textAlignment w:val="baseline"/>
        <w:rPr>
          <w:rStyle w:val="normaltextrun"/>
          <w:rFonts w:cs="Calibri" w:cstheme="minorHAnsi"/>
          <w:sz w:val="10"/>
          <w:szCs w:val="10"/>
          <w:lang w:val="en-US" w:eastAsia="en-IN"/>
        </w:rPr>
      </w:pPr>
      <w:r>
        <w:rPr>
          <w:rFonts w:cs="Calibri" w:cstheme="minorHAnsi"/>
          <w:sz w:val="10"/>
          <w:szCs w:val="10"/>
          <w:lang w:val="en-US" w:eastAsia="en-IN"/>
        </w:rPr>
      </w:r>
    </w:p>
    <w:p>
      <w:pPr>
        <w:pStyle w:val="Normal"/>
        <w:spacing w:lineRule="auto" w:line="240" w:before="0" w:after="0"/>
        <w:ind w:left="709"/>
        <w:jc w:val="both"/>
        <w:textAlignment w:val="baseline"/>
        <w:rPr>
          <w:rStyle w:val="normaltextrun"/>
          <w:rFonts w:cs="Calibri" w:cstheme="minorHAnsi"/>
          <w:sz w:val="10"/>
          <w:szCs w:val="10"/>
          <w:lang w:val="en-US" w:eastAsia="en-IN"/>
        </w:rPr>
      </w:pPr>
      <w:r>
        <w:rPr>
          <w:rFonts w:cs="Calibri" w:cstheme="minorHAnsi"/>
          <w:sz w:val="10"/>
          <w:szCs w:val="10"/>
          <w:lang w:val="en-US" w:eastAsia="en-IN"/>
        </w:rPr>
      </w:r>
    </w:p>
    <w:p>
      <w:pPr>
        <w:pStyle w:val="Normal"/>
        <w:spacing w:lineRule="auto" w:line="240" w:before="0" w:after="0"/>
        <w:ind w:left="709"/>
        <w:jc w:val="both"/>
        <w:textAlignment w:val="baseline"/>
        <w:rPr>
          <w:rStyle w:val="normaltextrun"/>
          <w:rFonts w:cs="Calibri" w:cstheme="minorHAnsi"/>
          <w:szCs w:val="22"/>
          <w:lang w:val="en-US" w:eastAsia="en-IN"/>
        </w:rPr>
      </w:pPr>
      <w:r>
        <w:rPr>
          <w:rFonts w:cs="Calibri" w:cstheme="minorHAnsi"/>
          <w:szCs w:val="22"/>
          <w:lang w:val="en-US" w:eastAsia="en-IN"/>
        </w:rPr>
      </w:r>
    </w:p>
    <w:p>
      <w:pPr>
        <w:pStyle w:val="Normal"/>
        <w:jc w:val="center"/>
        <w:rPr>
          <w:rFonts w:cs="Calibri" w:cstheme="minorHAnsi"/>
          <w:lang w:val="en-US" w:eastAsia="en-IN"/>
        </w:rPr>
      </w:pPr>
      <w:r>
        <w:rPr/>
        <w:drawing>
          <wp:inline distT="0" distB="0" distL="0" distR="0">
            <wp:extent cx="3675380" cy="3644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675380" cy="3644900"/>
                    </a:xfrm>
                    <a:prstGeom prst="rect">
                      <a:avLst/>
                    </a:prstGeom>
                  </pic:spPr>
                </pic:pic>
              </a:graphicData>
            </a:graphic>
          </wp:inline>
        </w:drawing>
      </w:r>
    </w:p>
    <w:p>
      <w:pPr>
        <w:pStyle w:val="Heading2"/>
        <w:numPr>
          <w:ilvl w:val="1"/>
          <w:numId w:val="1"/>
        </w:numPr>
        <w:rPr>
          <w:rStyle w:val="normaltextrun"/>
          <w:rFonts w:ascii="Calibri" w:hAnsi="Calibri" w:cs="Calibri" w:asciiTheme="minorHAnsi" w:cstheme="minorHAnsi" w:hAnsiTheme="minorHAnsi"/>
          <w:lang w:val="en-US"/>
        </w:rPr>
      </w:pPr>
      <w:bookmarkStart w:id="9" w:name="_Toc219981787"/>
      <w:r>
        <w:rPr>
          <w:rStyle w:val="normaltextrun"/>
          <w:rFonts w:cs="Calibri" w:ascii="Calibri" w:hAnsi="Calibri" w:asciiTheme="minorHAnsi" w:cstheme="minorHAnsi" w:hAnsiTheme="minorHAnsi"/>
          <w:lang w:val="en-US"/>
        </w:rPr>
        <w:t>Objectives of Gap Study</w:t>
      </w:r>
      <w:bookmarkEnd w:id="9"/>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rPr>
        <w:tab/>
      </w:r>
      <w:r>
        <w:rPr>
          <w:rStyle w:val="normaltextrun"/>
          <w:rFonts w:cs="Calibri" w:ascii="Calibri" w:hAnsi="Calibri" w:asciiTheme="minorHAnsi" w:cstheme="minorHAnsi" w:hAnsi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Style w:val="normaltextrun"/>
          <w:rFonts w:cs="Calibri" w:ascii="Calibri" w:hAnsi="Calibri" w:asciiTheme="minorHAnsi" w:cstheme="minorHAnsi" w:hAnsiTheme="minorHAnsi"/>
          <w:sz w:val="22"/>
          <w:szCs w:val="22"/>
          <w:lang w:val="en-US"/>
        </w:rPr>
        <w:t>Therefore, NHAI in collaboration with IIIT Delhi intends to utilize Al based solutions for Improvement in the availability of road signs on National Highways in India.</w:t>
      </w:r>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Heading2"/>
        <w:numPr>
          <w:ilvl w:val="1"/>
          <w:numId w:val="1"/>
        </w:numPr>
        <w:rPr>
          <w:rStyle w:val="normaltextrun"/>
          <w:rFonts w:ascii="Calibri" w:hAnsi="Calibri" w:cs="Calibri" w:asciiTheme="minorHAnsi" w:cstheme="minorHAnsi" w:hAnsiTheme="minorHAnsi"/>
          <w:lang w:val="en-US"/>
        </w:rPr>
      </w:pPr>
      <w:bookmarkStart w:id="10" w:name="_Toc219981788"/>
      <w:r>
        <w:rPr>
          <w:rStyle w:val="normaltextrun"/>
          <w:rFonts w:cs="Calibri" w:ascii="Calibri" w:hAnsi="Calibri" w:asciiTheme="minorHAnsi" w:cstheme="minorHAnsi" w:hAnsiTheme="minorHAnsi"/>
          <w:lang w:val="en-US"/>
        </w:rPr>
        <w:t>Scope of Services</w:t>
      </w:r>
      <w:bookmarkEnd w:id="10"/>
    </w:p>
    <w:p>
      <w:pPr>
        <w:pStyle w:val="paragraph"/>
        <w:spacing w:lineRule="auto" w:line="276" w:beforeAutospacing="0" w:before="0" w:afterAutospacing="0" w:after="0"/>
        <w:ind w:firstLine="360"/>
        <w:jc w:val="both"/>
        <w:textAlignment w:val="baseline"/>
        <w:rPr>
          <w:rStyle w:val="normaltextrun"/>
          <w:rFonts w:ascii="Calibri" w:hAnsi="Calibri" w:cs="Calibri" w:asciiTheme="minorHAnsi" w:cstheme="minorHAnsi" w:hAnsiTheme="minorHAnsi"/>
          <w:i/>
          <w:i/>
          <w:iCs/>
          <w:szCs w:val="22"/>
          <w:lang w:val="en-US"/>
        </w:rPr>
      </w:pPr>
      <w:r>
        <w:rPr>
          <w:rStyle w:val="normaltextrun"/>
          <w:rFonts w:cs="Calibri" w:ascii="Calibri" w:hAnsi="Calibri" w:asciiTheme="minorHAnsi" w:cstheme="minorHAnsi" w:hAnsiTheme="minorHAnsi"/>
          <w:sz w:val="22"/>
          <w:szCs w:val="22"/>
          <w:lang w:val="en-US"/>
        </w:rPr>
        <w:t xml:space="preserve">The scope of work is to carry out Gap studies w.r.t the availability and broad condition of road signs on around 25,000 km of National Highways in India.  </w:t>
      </w:r>
      <w:r>
        <w:rPr>
          <w:rStyle w:val="normaltextrun"/>
          <w:rFonts w:cs="Calibri" w:ascii="Calibri" w:hAnsi="Calibri" w:asciiTheme="minorHAnsi" w:cstheme="minorHAnsi" w:hAnsiTheme="minorHAnsi"/>
          <w:iCs/>
          <w:szCs w:val="22"/>
          <w:lang w:val="en-US"/>
        </w:rPr>
        <w:t>The services includes following:</w:t>
      </w:r>
      <w:r>
        <w:rPr>
          <w:rStyle w:val="normaltextrun"/>
          <w:rFonts w:cs="Calibri" w:ascii="Calibri" w:hAnsi="Calibri" w:asciiTheme="minorHAnsi" w:cstheme="minorHAnsi" w:hAnsiTheme="minorHAnsi"/>
          <w:i/>
          <w:iCs/>
          <w:szCs w:val="22"/>
          <w:lang w:val="en-US"/>
        </w:rPr>
        <w:t> </w:t>
      </w:r>
    </w:p>
    <w:p>
      <w:pPr>
        <w:pStyle w:val="Normal"/>
        <w:spacing w:lineRule="auto" w:line="240" w:before="0" w:after="0"/>
        <w:jc w:val="both"/>
        <w:textAlignment w:val="baseline"/>
        <w:rPr>
          <w:rStyle w:val="normaltextrun"/>
          <w:rFonts w:cs="Calibri" w:cstheme="minorHAnsi"/>
          <w:szCs w:val="22"/>
          <w:lang w:val="en-US" w:eastAsia="en-IN"/>
        </w:rPr>
      </w:pPr>
      <w:r>
        <w:rPr>
          <w:rFonts w:cs="Calibri" w:cstheme="minorHAnsi"/>
          <w:szCs w:val="22"/>
          <w:lang w:val="en-US" w:eastAsia="en-IN"/>
        </w:rPr>
      </w:r>
    </w:p>
    <w:p>
      <w:pPr>
        <w:pStyle w:val="ListParagraph"/>
        <w:numPr>
          <w:ilvl w:val="0"/>
          <w:numId w:val="2"/>
        </w:numPr>
        <w:spacing w:lineRule="auto" w:line="240" w:before="0" w:after="0"/>
        <w:ind w:hanging="283" w:left="1276"/>
        <w:contextualSpacing/>
        <w:jc w:val="both"/>
        <w:textAlignment w:val="baseline"/>
        <w:rPr>
          <w:rStyle w:val="normaltextrun"/>
          <w:rFonts w:cs="Calibri" w:cstheme="minorHAnsi"/>
          <w:szCs w:val="22"/>
          <w:lang w:val="en-US" w:eastAsia="en-IN"/>
        </w:rPr>
      </w:pPr>
      <w:r>
        <w:rPr>
          <w:rStyle w:val="normaltextrun"/>
          <w:rFonts w:cs="Calibri" w:cstheme="minorHAnsi"/>
          <w:szCs w:val="22"/>
          <w:lang w:val="en-US" w:eastAsia="en-IN"/>
        </w:rPr>
        <w:t>The gap study shall be carried out by assessing the difference between the survey findings and the requirements of road signs as per signage plan of the respective Contract Agreement.</w:t>
      </w:r>
    </w:p>
    <w:p>
      <w:pPr>
        <w:pStyle w:val="Normal"/>
        <w:spacing w:lineRule="auto" w:line="240" w:before="0" w:after="0"/>
        <w:ind w:hanging="283" w:left="1276"/>
        <w:jc w:val="both"/>
        <w:textAlignment w:val="baseline"/>
        <w:rPr>
          <w:rStyle w:val="normaltextrun"/>
          <w:rFonts w:cs="Calibri" w:cstheme="minorHAnsi"/>
          <w:szCs w:val="22"/>
          <w:lang w:val="en-US" w:eastAsia="en-IN"/>
        </w:rPr>
      </w:pPr>
      <w:r>
        <w:rPr>
          <w:rFonts w:cs="Calibri" w:cstheme="minorHAnsi"/>
          <w:szCs w:val="22"/>
          <w:lang w:val="en-US" w:eastAsia="en-IN"/>
        </w:rPr>
      </w:r>
    </w:p>
    <w:p>
      <w:pPr>
        <w:pStyle w:val="ListParagraph"/>
        <w:numPr>
          <w:ilvl w:val="0"/>
          <w:numId w:val="2"/>
        </w:numPr>
        <w:spacing w:lineRule="auto" w:line="240" w:before="0" w:after="0"/>
        <w:ind w:hanging="283" w:left="1276"/>
        <w:contextualSpacing/>
        <w:jc w:val="both"/>
        <w:textAlignment w:val="baseline"/>
        <w:rPr>
          <w:rStyle w:val="normaltextrun"/>
          <w:rFonts w:cs="Calibri" w:cstheme="minorHAnsi"/>
          <w:szCs w:val="22"/>
          <w:lang w:val="en-US" w:eastAsia="en-IN"/>
        </w:rPr>
      </w:pPr>
      <w:r>
        <w:rPr>
          <w:rStyle w:val="normaltextrun"/>
          <w:rFonts w:cs="Calibri" w:cstheme="minorHAnsi"/>
          <w:szCs w:val="22"/>
          <w:lang w:val="en-US" w:eastAsia="en-IN"/>
        </w:rPr>
        <w:t>Gap study based on updated / latest Codal provisions relevant to high-speed corridors to cater for enhanced safety requirements. For this purpose, IIITD shall engage a</w:t>
      </w:r>
      <w:r>
        <w:rPr>
          <w:rStyle w:val="normaltextrun"/>
          <w:rFonts w:cs="Calibri" w:cstheme="minorHAnsi"/>
          <w:szCs w:val="22"/>
          <w:lang w:val="en-US"/>
        </w:rPr>
        <w:t xml:space="preserve"> certified Road Safety Auditor (RSA) for assisting in the gap study and preparation of report. </w:t>
      </w:r>
    </w:p>
    <w:p>
      <w:pPr>
        <w:pStyle w:val="paragraph"/>
        <w:spacing w:beforeAutospacing="0" w:before="0" w:afterAutospacing="0" w:after="0"/>
        <w:ind w:hanging="283" w:left="1276"/>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numPr>
          <w:ilvl w:val="0"/>
          <w:numId w:val="2"/>
        </w:numPr>
        <w:spacing w:beforeAutospacing="0" w:before="0" w:afterAutospacing="0" w:after="0"/>
        <w:ind w:hanging="283" w:left="1276"/>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Style w:val="normaltextrun"/>
          <w:rFonts w:eastAsia="Calibri" w:cs="Calibri" w:ascii="Calibri" w:hAnsi="Calibri" w:asciiTheme="minorHAnsi" w:cstheme="minorHAnsi" w:eastAsiaTheme="minorHAnsi" w:hAnsi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pPr>
        <w:pStyle w:val="paragraph"/>
        <w:spacing w:beforeAutospacing="0" w:before="0" w:afterAutospacing="0" w:after="0"/>
        <w:ind w:hanging="283" w:left="1276"/>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numPr>
          <w:ilvl w:val="0"/>
          <w:numId w:val="2"/>
        </w:numPr>
        <w:spacing w:beforeAutospacing="0" w:before="0" w:afterAutospacing="0" w:after="0"/>
        <w:ind w:hanging="283" w:left="1276"/>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Style w:val="normaltextrun"/>
          <w:rFonts w:eastAsia="Calibri" w:cs="Calibri" w:ascii="Calibri" w:hAnsi="Calibri" w:asciiTheme="minorHAnsi" w:cstheme="minorHAnsi" w:eastAsiaTheme="minorHAnsi" w:hAnsiTheme="minorHAnsi"/>
          <w:sz w:val="22"/>
          <w:szCs w:val="22"/>
          <w:lang w:val="en-US"/>
        </w:rPr>
        <w:t>The data collected through surveys shall be processed through deployment of adequately capable Artificial Intelligence (AI) for accurate identification and classification of road sign types. </w:t>
      </w:r>
    </w:p>
    <w:p>
      <w:pPr>
        <w:pStyle w:val="ListParagraph"/>
        <w:rPr>
          <w:rStyle w:val="normaltextrun"/>
          <w:rFonts w:cs="Calibri" w:cstheme="minorHAnsi"/>
          <w:szCs w:val="22"/>
          <w:lang w:val="en-US"/>
        </w:rPr>
      </w:pPr>
      <w:r>
        <w:rPr>
          <w:rFonts w:cs="Calibri" w:cstheme="minorHAnsi"/>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paragraph"/>
        <w:spacing w:beforeAutospacing="0" w:before="0" w:afterAutospacing="0" w:after="0"/>
        <w:ind w:left="1276"/>
        <w:jc w:val="both"/>
        <w:textAlignment w:val="baseline"/>
        <w:rPr>
          <w:rStyle w:val="normaltextrun"/>
          <w:rFonts w:ascii="Calibri" w:hAnsi="Calibri" w:eastAsia="Calibri" w:cs="Calibri" w:asciiTheme="minorHAnsi" w:cstheme="minorHAnsi" w:eastAsiaTheme="minorHAnsi" w:hAnsiTheme="minorHAnsi"/>
          <w:sz w:val="22"/>
          <w:szCs w:val="22"/>
          <w:lang w:val="en-US"/>
        </w:rPr>
      </w:pPr>
      <w:r>
        <w:rPr>
          <w:rFonts w:eastAsia="Calibri" w:cs="Calibri" w:cstheme="minorHAnsi" w:eastAsiaTheme="minorHAnsi" w:ascii="Calibri" w:hAnsi="Calibri"/>
          <w:sz w:val="22"/>
          <w:szCs w:val="22"/>
          <w:lang w:val="en-US"/>
        </w:rPr>
      </w:r>
    </w:p>
    <w:p>
      <w:pPr>
        <w:pStyle w:val="Heading2"/>
        <w:numPr>
          <w:ilvl w:val="1"/>
          <w:numId w:val="1"/>
        </w:numPr>
        <w:rPr>
          <w:rStyle w:val="normaltextrun"/>
          <w:rFonts w:ascii="Calibri" w:hAnsi="Calibri" w:cs="Calibri" w:asciiTheme="minorHAnsi" w:cstheme="minorHAnsi" w:hAnsiTheme="minorHAnsi"/>
          <w:lang w:val="en-US"/>
        </w:rPr>
      </w:pPr>
      <w:bookmarkStart w:id="11" w:name="_Toc219981789"/>
      <w:r>
        <w:rPr>
          <w:rStyle w:val="normaltextrun"/>
          <w:rFonts w:cs="Calibri" w:ascii="Calibri" w:hAnsi="Calibri" w:asciiTheme="minorHAnsi" w:cstheme="minorHAnsi" w:hAnsiTheme="minorHAnsi"/>
          <w:lang w:val="en-US"/>
        </w:rPr>
        <w:t>Salient features of the instant National Highway Project</w:t>
      </w:r>
      <w:bookmarkEnd w:id="11"/>
    </w:p>
    <w:p>
      <w:pPr>
        <w:pStyle w:val="Normal"/>
        <w:rPr>
          <w:lang w:val="en-US"/>
        </w:rPr>
      </w:pPr>
      <w:r>
        <w:rPr>
          <w:lang w:val="en-US"/>
        </w:rPr>
      </w:r>
    </w:p>
    <w:p>
      <w:pPr>
        <w:pStyle w:val="ListParagraph"/>
        <w:numPr>
          <w:ilvl w:val="0"/>
          <w:numId w:val="3"/>
        </w:numPr>
        <w:rPr>
          <w:rFonts w:cs="Calibri" w:cstheme="minorHAnsi"/>
          <w:b/>
          <w:bCs/>
          <w:lang w:val="en-US"/>
        </w:rPr>
      </w:pPr>
      <w:r>
        <w:rPr>
          <w:rStyle w:val="normaltextrun"/>
          <w:rFonts w:cs="Calibri" w:cstheme="minorHAnsi"/>
          <w:b/>
          <w:bCs/>
          <w:lang w:val="en-US"/>
        </w:rPr>
        <w:t>The salient features of the instant National Highway Project are mentioned as under:</w:t>
      </w:r>
    </w:p>
    <w:tbl>
      <w:tblPr>
        <w:tblStyle w:val="TableGrid"/>
        <w:tblW w:w="8307"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843"/>
        <w:gridCol w:w="2979"/>
        <w:gridCol w:w="4485"/>
      </w:tblGrid>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eastAsia="en-US"/>
              </w:rPr>
            </w:pPr>
            <w:r>
              <w:rPr>
                <w:rStyle w:val="normaltextrun"/>
                <w:rFonts w:eastAsia="Calibri" w:cs="Calibri" w:ascii="Calibri" w:hAnsi="Calibri" w:asciiTheme="minorHAnsi" w:cstheme="minorHAnsi" w:eastAsiaTheme="minorHAnsi" w:hAnsiTheme="minorHAnsi"/>
                <w:b/>
                <w:bCs/>
                <w:kern w:val="0"/>
                <w:sz w:val="22"/>
                <w:szCs w:val="22"/>
                <w:lang w:val="en-US" w:eastAsia="en-US"/>
              </w:rPr>
              <w:t>S</w:t>
            </w:r>
            <w:r>
              <w:rPr>
                <w:rStyle w:val="normaltextrun"/>
                <w:rFonts w:eastAsia="Calibri" w:cs="Calibri" w:ascii="Calibri" w:hAnsi="Calibri" w:asciiTheme="minorHAnsi" w:cstheme="minorHAnsi" w:eastAsiaTheme="minorHAnsi" w:hAnsiTheme="minorHAnsi"/>
                <w:b/>
                <w:bCs/>
                <w:kern w:val="0"/>
                <w:lang w:val="en-IN" w:eastAsia="en-US"/>
              </w:rPr>
              <w:t>. No.</w:t>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kern w:val="0"/>
                <w:lang w:val="en-IN" w:eastAsia="en-US"/>
              </w:rPr>
              <w:t>Description/ Particular</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kern w:val="0"/>
                <w:lang w:val="en-IN" w:eastAsia="en-US"/>
              </w:rPr>
              <w:t>Details</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1</w:t>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Name of the project Highway</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ascii="Calibri" w:hAnsi="Calibri" w:asciiTheme="minorHAnsi" w:cstheme="minorHAnsi" w:eastAsiaTheme="minorHAnsi" w:hAnsiTheme="minorHAnsi"/>
                <w:b/>
                <w:bCs/>
                <w:kern w:val="0"/>
                <w:sz w:val="22"/>
                <w:szCs w:val="22"/>
                <w:lang w:val="en-IN" w:eastAsia="en-US"/>
              </w:rPr>
              <w:t>{{project_name}}</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2</w:t>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Unique Project Code (UPC)</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cs="Calibri" w:cstheme="minorHAnsi"/>
                <w:b/>
                <w:kern w:val="0"/>
                <w:sz w:val="22"/>
                <w:szCs w:val="36"/>
                <w:lang w:val="en-IN"/>
              </w:rPr>
              <w:t>{{upc_code}}</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3</w:t>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NHAI Regional Office</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ascii="Calibri" w:hAnsi="Calibri" w:asciiTheme="minorHAnsi" w:cstheme="minorHAnsi" w:eastAsiaTheme="minorHAnsi" w:hAnsiTheme="minorHAnsi"/>
                <w:b/>
                <w:bCs/>
                <w:kern w:val="0"/>
                <w:sz w:val="22"/>
                <w:szCs w:val="22"/>
                <w:lang w:val="en-IN" w:eastAsia="en-US"/>
              </w:rPr>
              <w:t>{{ro}}</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4</w:t>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NHAI Project Implementation Unit (PIU)</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ascii="Calibri" w:hAnsi="Calibri" w:asciiTheme="minorHAnsi" w:cstheme="minorHAnsi" w:eastAsiaTheme="minorHAnsi" w:hAnsiTheme="minorHAnsi"/>
                <w:b/>
                <w:bCs/>
                <w:kern w:val="0"/>
                <w:sz w:val="22"/>
                <w:szCs w:val="22"/>
                <w:lang w:val="en-IN" w:eastAsia="en-US"/>
              </w:rPr>
              <w:t>{{piu}}</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5</w:t>
            </w:r>
          </w:p>
        </w:tc>
        <w:tc>
          <w:tcPr>
            <w:tcW w:w="7464" w:type="dxa"/>
            <w:gridSpan w:val="2"/>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Details of Project Construction;</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Fonts w:eastAsia="Calibri" w:cs="Calibri" w:cstheme="minorHAnsi" w:eastAsiaTheme="minorHAnsi" w:ascii="Calibri" w:hAnsi="Calibri"/>
                <w:sz w:val="22"/>
                <w:szCs w:val="22"/>
                <w:lang w:val="en-US" w:eastAsia="en-US"/>
              </w:rPr>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(a) Date of Completion/ COD</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Fonts w:eastAsia="Calibri" w:cs="Calibri" w:cstheme="minorHAnsi" w:eastAsiaTheme="minorHAnsi" w:ascii="Calibri" w:hAnsi="Calibri"/>
                <w:sz w:val="22"/>
                <w:szCs w:val="22"/>
                <w:lang w:val="en-US" w:eastAsia="en-US"/>
              </w:rPr>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(b) DLP Completion Date</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6</w:t>
            </w:r>
          </w:p>
        </w:tc>
        <w:tc>
          <w:tcPr>
            <w:tcW w:w="7464" w:type="dxa"/>
            <w:gridSpan w:val="2"/>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Details of O&amp;M Agency (if any);</w:t>
            </w:r>
          </w:p>
        </w:tc>
      </w:tr>
      <w:tr>
        <w:trPr/>
        <w:tc>
          <w:tcPr>
            <w:tcW w:w="843" w:type="dxa"/>
            <w:tcBorders/>
            <w:shd w:color="auto" w:fill="FFFFFF" w:themeFill="background1" w:val="clea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Fonts w:eastAsia="Calibri" w:cs="Calibri" w:cstheme="minorHAnsi" w:eastAsiaTheme="minorHAnsi" w:ascii="Calibri" w:hAnsi="Calibri"/>
                <w:sz w:val="22"/>
                <w:szCs w:val="22"/>
                <w:lang w:val="en-US" w:eastAsia="en-US"/>
              </w:rPr>
            </w:r>
          </w:p>
        </w:tc>
        <w:tc>
          <w:tcPr>
            <w:tcW w:w="2979"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(a) O&amp;M Contract Duration</w:t>
            </w:r>
          </w:p>
        </w:tc>
        <w:tc>
          <w:tcPr>
            <w:tcW w:w="4485" w:type="dxa"/>
            <w:tcBorders/>
            <w:shd w:color="auto" w:fill="FFFFFF" w:themeFill="background1" w:val="clea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bl>
    <w:p>
      <w:pPr>
        <w:pStyle w:val="Normal"/>
        <w:rPr>
          <w:rFonts w:cs="Calibri" w:cstheme="minorHAnsi"/>
          <w:lang w:val="en-US"/>
        </w:rPr>
      </w:pPr>
      <w:r>
        <w:rPr>
          <w:rFonts w:cs="Calibri" w:cstheme="minorHAnsi"/>
          <w:lang w:val="en-US"/>
        </w:rPr>
      </w:r>
    </w:p>
    <w:p>
      <w:pPr>
        <w:pStyle w:val="paragraph"/>
        <w:numPr>
          <w:ilvl w:val="0"/>
          <w:numId w:val="3"/>
        </w:numPr>
        <w:spacing w:beforeAutospacing="0" w:before="0" w:afterAutospacing="0" w:after="0"/>
        <w:textAlignment w:val="baseline"/>
        <w:rPr>
          <w:rStyle w:val="normaltextrun"/>
          <w:rFonts w:ascii="Calibri" w:hAnsi="Calibri" w:eastAsia="Calibri" w:cs="Calibri" w:asciiTheme="minorHAnsi" w:cstheme="minorHAnsi" w:eastAsiaTheme="minorHAnsi" w:hAnsiTheme="minorHAnsi"/>
          <w:b/>
          <w:bCs/>
          <w:sz w:val="22"/>
          <w:szCs w:val="22"/>
          <w:lang w:eastAsia="en-US"/>
        </w:rPr>
      </w:pPr>
      <w:r>
        <w:rPr>
          <w:rStyle w:val="normaltextrun"/>
          <w:rFonts w:eastAsia="Calibri" w:cs="Calibri" w:ascii="Calibri" w:hAnsi="Calibri" w:asciiTheme="minorHAnsi" w:cstheme="minorHAnsi" w:eastAsiaTheme="minorHAnsi" w:hAnsiTheme="minorHAnsi"/>
          <w:b/>
          <w:bCs/>
          <w:sz w:val="22"/>
          <w:szCs w:val="22"/>
          <w:lang w:val="en-US" w:eastAsia="en-US"/>
        </w:rPr>
        <w:t>Key Features of the Project:</w:t>
      </w:r>
    </w:p>
    <w:p>
      <w:pPr>
        <w:pStyle w:val="paragraph"/>
        <w:spacing w:beforeAutospacing="0" w:before="0" w:afterAutospacing="0" w:after="0"/>
        <w:ind w:left="709"/>
        <w:textAlignment w:val="baseline"/>
        <w:rPr>
          <w:rStyle w:val="normaltextrun"/>
          <w:rFonts w:ascii="Calibri" w:hAnsi="Calibri" w:eastAsia="Calibri" w:cs="Calibri" w:asciiTheme="minorHAnsi" w:cstheme="minorHAnsi" w:eastAsiaTheme="minorHAnsi" w:hAnsiTheme="minorHAnsi"/>
          <w:b/>
          <w:bCs/>
          <w:sz w:val="10"/>
          <w:szCs w:val="10"/>
          <w:lang w:val="en-US" w:eastAsia="en-US"/>
        </w:rPr>
      </w:pPr>
      <w:r>
        <w:rPr>
          <w:rFonts w:eastAsia="Calibri" w:cs="Calibri" w:cstheme="minorHAnsi" w:eastAsiaTheme="minorHAnsi" w:ascii="Calibri" w:hAnsi="Calibri"/>
          <w:b/>
          <w:bCs/>
          <w:sz w:val="10"/>
          <w:szCs w:val="10"/>
          <w:lang w:val="en-US" w:eastAsia="en-US"/>
        </w:rPr>
      </w:r>
    </w:p>
    <w:tbl>
      <w:tblPr>
        <w:tblStyle w:val="TableGrid"/>
        <w:tblW w:w="8495"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1128"/>
        <w:gridCol w:w="4392"/>
        <w:gridCol w:w="2975"/>
      </w:tblGrid>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kern w:val="0"/>
                <w:sz w:val="22"/>
                <w:szCs w:val="22"/>
                <w:lang w:val="en-US" w:eastAsia="en-US"/>
              </w:rPr>
              <w:t>S</w:t>
            </w:r>
            <w:r>
              <w:rPr>
                <w:rStyle w:val="normaltextrun"/>
                <w:rFonts w:eastAsia="Calibri" w:cs="Calibri" w:ascii="Calibri" w:hAnsi="Calibri" w:asciiTheme="minorHAnsi" w:cstheme="minorHAnsi" w:eastAsiaTheme="minorHAnsi" w:hAnsiTheme="minorHAnsi"/>
                <w:b/>
                <w:bCs/>
                <w:kern w:val="0"/>
                <w:lang w:val="en-IN" w:eastAsia="en-US"/>
              </w:rPr>
              <w:t>. No.</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kern w:val="0"/>
                <w:lang w:val="en-IN" w:eastAsia="en-US"/>
              </w:rPr>
              <w:t>Description/ Particular</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kern w:val="0"/>
                <w:lang w:val="en-IN" w:eastAsia="en-US"/>
              </w:rPr>
              <w:t>Details</w:t>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1</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Pavement Type &amp; Lane Configuration</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2</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Length of Main Carriageway</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3</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Length of Service/ Slip Roads</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4</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Major Junctions</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5</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Minor Junctions</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6</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Bridges (Major/Minor)</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7</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ROB/RUB/Flyovers</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8</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Underpasses (VUP/PUP/CUP)</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9</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Culverts</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r>
        <w:trPr/>
        <w:tc>
          <w:tcPr>
            <w:tcW w:w="1128" w:type="dxa"/>
            <w:tcBorders/>
            <w:shd w:color="auto" w:fill="FFFFFF" w:themeFill="background1" w:val="clear"/>
            <w:vAlign w:val="center"/>
          </w:tcPr>
          <w:p>
            <w:pPr>
              <w:pStyle w:val="paragraph"/>
              <w:widowControl/>
              <w:suppressAutoHyphens w:val="true"/>
              <w:spacing w:lineRule="auto" w:line="276" w:beforeAutospacing="0" w:before="0" w:afterAutospacing="0" w:after="0"/>
              <w:jc w:val="center"/>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10</w:t>
            </w:r>
          </w:p>
        </w:tc>
        <w:tc>
          <w:tcPr>
            <w:tcW w:w="4392"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Style w:val="normaltextrun"/>
                <w:rFonts w:eastAsia="Calibri" w:cs="Calibri" w:ascii="Calibri" w:hAnsi="Calibri" w:asciiTheme="minorHAnsi" w:cstheme="minorHAnsi" w:eastAsiaTheme="minorHAnsi" w:hAnsiTheme="minorHAnsi"/>
                <w:kern w:val="0"/>
                <w:sz w:val="22"/>
                <w:szCs w:val="22"/>
                <w:lang w:val="en-US" w:eastAsia="en-US"/>
              </w:rPr>
              <w:t>Toll Plaza</w:t>
            </w:r>
          </w:p>
        </w:tc>
        <w:tc>
          <w:tcPr>
            <w:tcW w:w="2975" w:type="dxa"/>
            <w:tcBorders/>
            <w:shd w:color="auto" w:fill="FFFFFF" w:themeFill="background1" w:val="clear"/>
            <w:vAlign w:val="center"/>
          </w:tcPr>
          <w:p>
            <w:pPr>
              <w:pStyle w:val="paragraph"/>
              <w:widowControl/>
              <w:suppressAutoHyphens w:val="true"/>
              <w:spacing w:lineRule="auto" w:line="276" w:beforeAutospacing="0" w:before="0" w:afterAutospacing="0" w:after="0"/>
              <w:jc w:val="left"/>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Fonts w:eastAsia="Calibri" w:cs="Calibri" w:cstheme="minorHAnsi" w:eastAsiaTheme="minorHAnsi" w:ascii="Calibri" w:hAnsi="Calibri"/>
                <w:b/>
                <w:bCs/>
                <w:sz w:val="22"/>
                <w:szCs w:val="22"/>
                <w:lang w:val="en-US" w:eastAsia="en-US"/>
              </w:rPr>
            </w:r>
          </w:p>
        </w:tc>
      </w:tr>
    </w:tbl>
    <w:p>
      <w:pPr>
        <w:pStyle w:val="Normal"/>
        <w:ind w:left="720"/>
        <w:jc w:val="center"/>
        <w:rPr/>
      </w:pPr>
      <w:r>
        <w:rPr>
          <w:rFonts w:cs="Calibri" w:cstheme="minorHAnsi"/>
          <w:b/>
          <w:bCs/>
          <w:color w:val="111111"/>
          <w:szCs w:val="22"/>
        </w:rPr>
        <w:t xml:space="preserve">{{project_name}} </w:t>
      </w:r>
      <w:r>
        <w:rPr>
          <w:rFonts w:cs="Calibri" w:cstheme="minorHAnsi"/>
          <w:b/>
          <w:bCs/>
          <w:color w:val="00B050"/>
        </w:rPr>
        <w:t xml:space="preserve">– </w:t>
      </w:r>
      <w:r>
        <w:rPr>
          <w:rFonts w:cs="Calibri" w:cstheme="minorHAnsi"/>
          <w:b/>
          <w:bCs/>
          <w:color w:themeColor="text1" w:val="000000"/>
          <w:shd w:fill="FFFFFF" w:val="clear"/>
        </w:rPr>
        <w:t>{{zone}}</w:t>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shd w:val="clear" w:color="auto" w:fill="FFFFFF" w:themeFill="background1"/>
        <w:rPr>
          <w:rFonts w:cs="Calibri" w:cstheme="minorHAnsi"/>
        </w:rPr>
      </w:pPr>
      <w:r>
        <w:rPr>
          <w:rFonts w:cs="Calibri" w:cstheme="minorHAnsi"/>
        </w:rPr>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Normal"/>
        <w:rPr>
          <w:rFonts w:cs="Calibri" w:cstheme="minorHAnsi"/>
        </w:rPr>
      </w:pPr>
      <w:r>
        <w:rPr>
          <w:rFonts w:cs="Calibri" w:cstheme="minorHAnsi"/>
        </w:rPr>
      </w:r>
    </w:p>
    <w:p>
      <w:pPr>
        <w:pStyle w:val="paragraph"/>
        <w:numPr>
          <w:ilvl w:val="0"/>
          <w:numId w:val="3"/>
        </w:numPr>
        <w:spacing w:beforeAutospacing="0" w:before="0" w:afterAutospacing="0" w:after="0"/>
        <w:textAlignment w:val="baseline"/>
        <w:rPr>
          <w:rStyle w:val="normaltextrun"/>
          <w:rFonts w:ascii="Calibri" w:hAnsi="Calibri" w:eastAsia="Calibri" w:cs="Calibri" w:asciiTheme="minorHAnsi" w:cstheme="minorHAnsi" w:eastAsiaTheme="minorHAnsi" w:hAnsiTheme="minorHAnsi"/>
          <w:b/>
          <w:bCs/>
          <w:sz w:val="28"/>
          <w:szCs w:val="28"/>
          <w:lang w:val="en-US" w:eastAsia="en-US"/>
        </w:rPr>
      </w:pPr>
      <w:r>
        <w:rPr>
          <w:rStyle w:val="normaltextrun"/>
          <w:rFonts w:eastAsia="Calibri" w:cs="Calibri" w:ascii="Calibri" w:hAnsi="Calibri" w:asciiTheme="minorHAnsi" w:cstheme="minorHAnsi" w:eastAsiaTheme="minorHAnsi" w:hAnsiTheme="minorHAnsi"/>
          <w:b/>
          <w:bCs/>
          <w:sz w:val="28"/>
          <w:szCs w:val="28"/>
          <w:lang w:val="en-US" w:eastAsia="en-US"/>
        </w:rPr>
        <w:t>Index map:</w:t>
      </w:r>
    </w:p>
    <w:p>
      <w:pPr>
        <w:pStyle w:val="paragraph"/>
        <w:spacing w:beforeAutospacing="0" w:before="0" w:afterAutospacing="0" w:after="0"/>
        <w:ind w:left="720"/>
        <w:textAlignment w:val="baseline"/>
        <w:rPr>
          <w:rStyle w:val="normaltextrun"/>
          <w:rFonts w:ascii="Calibri" w:hAnsi="Calibri" w:eastAsia="Calibri" w:cs="Calibri" w:asciiTheme="minorHAnsi" w:cstheme="minorHAnsi" w:eastAsiaTheme="minorHAnsi" w:hAnsiTheme="minorHAnsi"/>
          <w:b/>
          <w:bCs/>
          <w:sz w:val="28"/>
          <w:szCs w:val="28"/>
          <w:lang w:val="en-US" w:eastAsia="en-US"/>
        </w:rPr>
      </w:pPr>
      <w:r>
        <w:rPr>
          <w:rFonts w:eastAsia="Calibri" w:cs="Calibri" w:cstheme="minorHAnsi" w:eastAsiaTheme="minorHAnsi" w:ascii="Calibri" w:hAnsi="Calibri"/>
          <w:b/>
          <w:bCs/>
          <w:sz w:val="28"/>
          <w:szCs w:val="28"/>
          <w:lang w:val="en-US" w:eastAsia="en-US"/>
        </w:rPr>
      </w:r>
    </w:p>
    <w:p>
      <w:pPr>
        <w:pStyle w:val="paragraph"/>
        <w:spacing w:beforeAutospacing="0" w:before="0" w:afterAutospacing="0" w:after="0"/>
        <w:ind w:left="709"/>
        <w:textAlignment w:val="baseline"/>
        <w:rPr>
          <w:rStyle w:val="normaltextrun"/>
          <w:rFonts w:ascii="Calibri" w:hAnsi="Calibri" w:eastAsia="Calibri" w:cs="Calibri" w:asciiTheme="minorHAnsi" w:cstheme="minorHAnsi" w:eastAsiaTheme="minorHAnsi" w:hAnsiTheme="minorHAnsi"/>
          <w:b/>
          <w:bCs/>
          <w:sz w:val="22"/>
          <w:szCs w:val="22"/>
          <w:lang w:val="en-US" w:eastAsia="en-US"/>
        </w:rPr>
      </w:pPr>
      <w:r>
        <w:rPr>
          <w:rStyle w:val="normaltextrun"/>
          <w:rFonts w:eastAsia="Calibri" w:cs="Calibri" w:ascii="Calibri" w:hAnsi="Calibri" w:asciiTheme="minorHAnsi" w:cstheme="minorHAnsi" w:eastAsiaTheme="minorHAnsi" w:hAnsiTheme="minorHAnsi"/>
          <w:b/>
          <w:bCs/>
          <w:sz w:val="22"/>
          <w:szCs w:val="22"/>
          <w:lang w:val="en-US" w:eastAsia="en-US"/>
        </w:rPr>
        <w:t>Index map showing the start point and end point of the said project.</w:t>
      </w:r>
    </w:p>
    <w:p>
      <w:pPr>
        <w:pStyle w:val="paragraph"/>
        <w:spacing w:beforeAutospacing="0" w:before="0" w:afterAutospacing="0" w:after="0"/>
        <w:ind w:firstLine="709"/>
        <w:textAlignment w:val="baseline"/>
        <w:rPr>
          <w:b/>
        </w:rPr>
      </w:pPr>
      <w:r>
        <w:rPr>
          <w:b/>
        </w:rPr>
        <w:t>{{map_image}}</w:t>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22"/>
          <w:szCs w:val="22"/>
          <w:lang w:val="en-US" w:eastAsia="en-US"/>
        </w:rPr>
      </w:pPr>
      <w:r>
        <w:rPr>
          <w:rFonts w:eastAsia="Calibri" w:cs="Calibri" w:cstheme="minorHAnsi" w:eastAsiaTheme="minorHAnsi" w:ascii="Calibri" w:hAnsi="Calibri"/>
          <w:sz w:val="22"/>
          <w:szCs w:val="22"/>
          <w:lang w:val="en-US" w:eastAsia="en-US"/>
        </w:rPr>
      </w:r>
    </w:p>
    <w:p>
      <w:pPr>
        <w:pStyle w:val="ListParagraph"/>
        <w:numPr>
          <w:ilvl w:val="0"/>
          <w:numId w:val="3"/>
        </w:numPr>
        <w:spacing w:lineRule="auto" w:line="276"/>
        <w:rPr>
          <w:rFonts w:eastAsia="Aptos" w:cs="Calibri" w:cstheme="minorHAnsi"/>
          <w:b/>
          <w:bCs/>
          <w:sz w:val="24"/>
          <w:szCs w:val="24"/>
        </w:rPr>
      </w:pPr>
      <w:r>
        <w:rPr>
          <w:rFonts w:eastAsia="Aptos" w:cs="Calibri" w:cstheme="minorHAnsi"/>
          <w:b/>
          <w:bCs/>
          <w:sz w:val="24"/>
          <w:szCs w:val="24"/>
        </w:rPr>
        <w:t xml:space="preserve">Total Road segments in this project </w:t>
      </w:r>
    </w:p>
    <w:p>
      <w:pPr>
        <w:pStyle w:val="Normal"/>
        <w:spacing w:lineRule="auto" w:line="276"/>
        <w:ind w:firstLine="720"/>
        <w:rPr>
          <w:rFonts w:eastAsia="Aptos" w:cs="Calibri" w:cstheme="minorHAnsi"/>
          <w:sz w:val="24"/>
          <w:szCs w:val="24"/>
        </w:rPr>
      </w:pPr>
      <w:r>
        <w:rPr>
          <w:rFonts w:eastAsia="Aptos" w:cs="Calibri" w:cstheme="minorHAnsi"/>
          <w:sz w:val="24"/>
          <w:szCs w:val="24"/>
        </w:rPr>
        <w:t>Main Carraige Way LHS Surveyed - 1</w:t>
      </w:r>
    </w:p>
    <w:p>
      <w:pPr>
        <w:pStyle w:val="Normal"/>
        <w:spacing w:lineRule="auto" w:line="276"/>
        <w:ind w:firstLine="720"/>
        <w:rPr>
          <w:rFonts w:eastAsia="Aptos" w:cs="Calibri" w:cstheme="minorHAnsi"/>
          <w:sz w:val="24"/>
          <w:szCs w:val="24"/>
        </w:rPr>
      </w:pPr>
      <w:r>
        <w:rPr>
          <w:rFonts w:eastAsia="Aptos" w:cs="Calibri" w:cstheme="minorHAnsi"/>
          <w:sz w:val="24"/>
          <w:szCs w:val="24"/>
        </w:rPr>
        <w:t>Main Carraige Way RHS Surveyed – 1</w:t>
      </w:r>
    </w:p>
    <w:p>
      <w:pPr>
        <w:pStyle w:val="Normal"/>
        <w:spacing w:lineRule="auto" w:line="276"/>
        <w:ind w:firstLine="720"/>
        <w:rPr>
          <w:rFonts w:eastAsia="Aptos" w:cs="Calibri" w:cstheme="minorHAnsi"/>
          <w:sz w:val="24"/>
          <w:szCs w:val="24"/>
        </w:rPr>
      </w:pPr>
      <w:r>
        <w:rPr>
          <w:rFonts w:eastAsia="Aptos" w:cs="Calibri" w:cstheme="minorHAnsi"/>
          <w:lang w:eastAsia="en-US"/>
        </w:rPr>
        <w:t>{% for road in road_summary %}Total {{ road.name }} Surveyed – {{ road.total }}</w:t>
      </w:r>
    </w:p>
    <w:p>
      <w:pPr>
        <w:pStyle w:val="Normal"/>
        <w:spacing w:lineRule="auto" w:line="276"/>
        <w:ind w:firstLine="720"/>
        <w:rPr>
          <w:rFonts w:eastAsia="Aptos" w:cs="Calibri" w:cstheme="minorHAnsi"/>
          <w:sz w:val="24"/>
          <w:szCs w:val="24"/>
        </w:rPr>
      </w:pPr>
      <w:r>
        <w:rPr>
          <w:rFonts w:eastAsia="Aptos" w:cs="Calibri" w:cstheme="minorHAnsi"/>
          <w:lang w:eastAsia="en-US"/>
        </w:rPr>
        <w:t>{% endfor %}</w:t>
      </w:r>
      <w:r>
        <w:rPr>
          <w:rStyle w:val="normaltextrun"/>
          <w:rFonts w:eastAsia="Calibri" w:cs="Calibri" w:cstheme="minorHAnsi" w:eastAsiaTheme="minorHAnsi"/>
          <w:sz w:val="22"/>
          <w:szCs w:val="22"/>
          <w:lang w:val="en-US" w:eastAsia="en-US"/>
        </w:rPr>
        <w:t xml:space="preserve">    </w:t>
      </w:r>
    </w:p>
    <w:p>
      <w:pPr>
        <w:pStyle w:val="paragraph"/>
        <w:spacing w:beforeAutospacing="0" w:before="0" w:afterAutospacing="0" w:after="0"/>
        <w:textAlignment w:val="baseline"/>
        <w:rPr>
          <w:rStyle w:val="normaltextrun"/>
          <w:rFonts w:ascii="Calibri" w:hAnsi="Calibri" w:eastAsia="Calibri" w:cs="Calibri" w:asciiTheme="minorHAnsi" w:cstheme="minorHAnsi" w:eastAsiaTheme="minorHAnsi" w:hAnsiTheme="minorHAnsi"/>
          <w:b/>
          <w:sz w:val="22"/>
          <w:szCs w:val="22"/>
          <w:lang w:val="en-US" w:eastAsia="en-US"/>
        </w:rPr>
      </w:pPr>
      <w:r>
        <w:rPr>
          <w:rStyle w:val="normaltextrun"/>
          <w:rFonts w:eastAsia="Calibri" w:cs="Calibri" w:ascii="Calibri" w:hAnsi="Calibri" w:asciiTheme="minorHAnsi" w:cstheme="minorHAnsi" w:eastAsiaTheme="minorHAnsi" w:hAnsiTheme="minorHAnsi"/>
          <w:sz w:val="22"/>
          <w:szCs w:val="22"/>
          <w:lang w:val="en-US" w:eastAsia="en-US"/>
        </w:rPr>
        <w:t xml:space="preserve">    </w:t>
      </w:r>
      <w:r>
        <w:rPr>
          <w:rStyle w:val="normaltextrun"/>
          <w:rFonts w:eastAsia="Calibri" w:cs="Calibri" w:ascii="Calibri" w:hAnsi="Calibri" w:asciiTheme="minorHAnsi" w:cstheme="minorHAnsi" w:eastAsiaTheme="minorHAnsi" w:hAnsiTheme="minorHAnsi"/>
          <w:b/>
          <w:sz w:val="22"/>
          <w:szCs w:val="22"/>
          <w:lang w:val="en-US" w:eastAsia="en-US"/>
        </w:rPr>
        <w:t>### INSERT_ROAD_TABLE ###</w:t>
      </w:r>
      <w:bookmarkStart w:id="12" w:name="_GoBack"/>
      <w:bookmarkEnd w:id="12"/>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paragraph"/>
        <w:spacing w:beforeAutospacing="0" w:before="0" w:afterAutospacing="0" w:after="0"/>
        <w:ind w:firstLine="709"/>
        <w:textAlignment w:val="baseline"/>
        <w:rPr>
          <w:rStyle w:val="normaltextrun"/>
          <w:rFonts w:ascii="Calibri" w:hAnsi="Calibri" w:eastAsia="Calibri" w:cs="Calibri" w:asciiTheme="minorHAnsi" w:cstheme="minorHAnsi" w:eastAsiaTheme="minorHAnsi" w:hAnsiTheme="minorHAnsi"/>
          <w:sz w:val="14"/>
          <w:szCs w:val="14"/>
          <w:lang w:val="en-US" w:eastAsia="en-US"/>
        </w:rPr>
      </w:pPr>
      <w:r>
        <w:rPr>
          <w:rFonts w:eastAsia="Calibri" w:cs="Calibri" w:cstheme="minorHAnsi" w:eastAsiaTheme="minorHAnsi" w:ascii="Calibri" w:hAnsi="Calibri"/>
          <w:sz w:val="14"/>
          <w:szCs w:val="14"/>
          <w:lang w:val="en-US" w:eastAsia="en-US"/>
        </w:rPr>
      </w:r>
    </w:p>
    <w:p>
      <w:pPr>
        <w:pStyle w:val="Heading1"/>
        <w:numPr>
          <w:ilvl w:val="0"/>
          <w:numId w:val="1"/>
        </w:numPr>
        <w:rPr>
          <w:rFonts w:ascii="Calibri" w:hAnsi="Calibri" w:cs="Calibri" w:asciiTheme="minorHAnsi" w:cstheme="minorHAnsi" w:hAnsiTheme="minorHAnsi"/>
          <w:lang w:eastAsia="en-IN"/>
        </w:rPr>
      </w:pPr>
      <w:bookmarkStart w:id="13" w:name="_Toc219981790"/>
      <w:r>
        <w:rPr>
          <w:rFonts w:cs="Calibri" w:ascii="Calibri" w:hAnsi="Calibri" w:asciiTheme="minorHAnsi" w:cstheme="minorHAnsi" w:hAnsiTheme="minorHAnsi"/>
          <w:lang w:eastAsia="en-IN"/>
        </w:rPr>
        <w:t>Methodology</w:t>
      </w:r>
      <w:bookmarkEnd w:id="13"/>
    </w:p>
    <w:p>
      <w:pPr>
        <w:pStyle w:val="Normal"/>
        <w:rPr>
          <w:lang w:eastAsia="en-IN"/>
        </w:rPr>
      </w:pPr>
      <w:r>
        <w:rPr>
          <w:lang w:eastAsia="en-IN"/>
        </w:rPr>
      </w:r>
    </w:p>
    <w:p>
      <w:pPr>
        <w:pStyle w:val="Heading2"/>
        <w:numPr>
          <w:ilvl w:val="1"/>
          <w:numId w:val="1"/>
        </w:numPr>
        <w:rPr>
          <w:rFonts w:ascii="Calibri" w:hAnsi="Calibri" w:cs="Calibri" w:asciiTheme="minorHAnsi" w:cstheme="minorHAnsi" w:hAnsiTheme="minorHAnsi"/>
          <w:lang w:eastAsia="en-IN"/>
        </w:rPr>
      </w:pPr>
      <w:bookmarkStart w:id="14" w:name="_Toc219981791"/>
      <w:r>
        <w:rPr>
          <w:rStyle w:val="normaltextrun"/>
          <w:rFonts w:cs="Calibri" w:ascii="Calibri" w:hAnsi="Calibri" w:asciiTheme="minorHAnsi" w:cstheme="minorHAnsi" w:hAnsiTheme="minorHAnsi"/>
          <w:lang w:val="en-US"/>
        </w:rPr>
        <w:t>Data Collection</w:t>
      </w:r>
      <w:bookmarkEnd w:id="14"/>
    </w:p>
    <w:p>
      <w:pPr>
        <w:pStyle w:val="ListParagraph"/>
        <w:spacing w:lineRule="auto" w:line="240" w:before="0" w:after="0"/>
        <w:ind w:left="709"/>
        <w:contextualSpacing/>
        <w:jc w:val="both"/>
        <w:textAlignment w:val="baseline"/>
        <w:rPr>
          <w:rStyle w:val="normaltextrun"/>
          <w:rFonts w:cs="Calibri" w:cstheme="minorHAnsi"/>
          <w:szCs w:val="22"/>
          <w:lang w:val="en-US" w:eastAsia="en-IN"/>
        </w:rPr>
      </w:pPr>
      <w:r>
        <w:rPr>
          <w:rFonts w:cs="Calibri"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&amp; RHS. The survey further includes covering all the service roads and intersections of the same stretch</w:t>
      </w:r>
      <w:r>
        <w:rPr>
          <w:rStyle w:val="normaltextrun"/>
          <w:rFonts w:cs="Calibri" w:cstheme="minorHAnsi"/>
          <w:szCs w:val="22"/>
          <w:lang w:val="en-US" w:eastAsia="en-IN"/>
        </w:rPr>
        <w:t xml:space="preserve"> on vehicles to collect data remotely. The data which is collected is uploaded for the further processing through AI models. </w:t>
      </w:r>
    </w:p>
    <w:p>
      <w:pPr>
        <w:pStyle w:val="ListParagraph"/>
        <w:spacing w:lineRule="auto" w:line="240" w:before="0" w:after="0"/>
        <w:ind w:left="709"/>
        <w:contextualSpacing/>
        <w:jc w:val="both"/>
        <w:textAlignment w:val="baseline"/>
        <w:rPr>
          <w:rStyle w:val="normaltextrun"/>
          <w:rFonts w:cs="Calibri" w:cstheme="minorHAnsi"/>
          <w:szCs w:val="22"/>
          <w:lang w:val="en-US" w:eastAsia="en-IN"/>
        </w:rPr>
      </w:pPr>
      <w:r>
        <w:rPr>
          <w:rFonts w:cs="Calibri" w:cstheme="minorHAnsi"/>
          <w:szCs w:val="22"/>
          <w:lang w:val="en-US" w:eastAsia="en-IN"/>
        </w:rPr>
      </w:r>
    </w:p>
    <w:p>
      <w:pPr>
        <w:pStyle w:val="ListParagraph"/>
        <w:spacing w:lineRule="auto" w:line="240" w:before="0" w:after="0"/>
        <w:ind w:left="709"/>
        <w:contextualSpacing/>
        <w:jc w:val="both"/>
        <w:textAlignment w:val="baseline"/>
        <w:rPr>
          <w:rStyle w:val="normaltextrun"/>
          <w:rFonts w:cs="Calibri" w:cstheme="minorHAnsi"/>
          <w:szCs w:val="22"/>
          <w:lang w:val="en-US" w:eastAsia="en-IN"/>
        </w:rPr>
      </w:pPr>
      <w:r>
        <w:rPr>
          <w:rStyle w:val="normaltextrun"/>
          <w:rFonts w:cs="Calibri" w:cstheme="minorHAnsi"/>
          <w:szCs w:val="22"/>
          <w:lang w:val="en-US" w:eastAsia="en-IN"/>
        </w:rPr>
        <w:t>The information from respective PIUs were captured through an automated form to make the process of Data collection Streamline.</w:t>
      </w:r>
    </w:p>
    <w:p>
      <w:pPr>
        <w:pStyle w:val="Normal"/>
        <w:rPr>
          <w:rFonts w:cs="Calibri" w:cstheme="minorHAnsi"/>
          <w:lang w:val="en-US" w:eastAsia="en-IN"/>
        </w:rPr>
      </w:pPr>
      <w:r>
        <w:rPr>
          <w:rFonts w:cs="Calibri" w:cstheme="minorHAnsi"/>
          <w:lang w:val="en-US" w:eastAsia="en-IN"/>
        </w:rPr>
      </w:r>
    </w:p>
    <w:p>
      <w:pPr>
        <w:pStyle w:val="Heading2"/>
        <w:numPr>
          <w:ilvl w:val="1"/>
          <w:numId w:val="1"/>
        </w:numPr>
        <w:rPr>
          <w:rFonts w:ascii="Calibri" w:hAnsi="Calibri" w:cs="Calibri" w:asciiTheme="minorHAnsi" w:cstheme="minorHAnsi" w:hAnsiTheme="minorHAnsi"/>
          <w:lang w:eastAsia="en-IN"/>
        </w:rPr>
      </w:pPr>
      <w:bookmarkStart w:id="15" w:name="_Toc219981792"/>
      <w:r>
        <w:rPr>
          <w:rStyle w:val="normaltextrun"/>
          <w:rFonts w:cs="Calibri" w:ascii="Calibri" w:hAnsi="Calibri" w:asciiTheme="minorHAnsi" w:cstheme="minorHAnsi" w:hAnsiTheme="minorHAnsi"/>
          <w:lang w:val="en-US"/>
        </w:rPr>
        <w:t>Broad Methodology- Artificial Intelligence based solution</w:t>
      </w:r>
      <w:bookmarkEnd w:id="15"/>
    </w:p>
    <w:p>
      <w:pPr>
        <w:pStyle w:val="ListParagraph"/>
        <w:spacing w:lineRule="auto" w:line="240" w:before="0" w:after="0"/>
        <w:ind w:left="709"/>
        <w:contextualSpacing/>
        <w:jc w:val="both"/>
        <w:textAlignment w:val="baseline"/>
        <w:rPr>
          <w:rFonts w:cs="Calibri" w:cstheme="minorHAnsi"/>
          <w:lang w:eastAsia="en-IN"/>
        </w:rPr>
      </w:pPr>
      <w:r>
        <w:rPr>
          <w:rFonts w:cs="Calibri" w:cstheme="minorHAnsi"/>
          <w:lang w:eastAsia="en-IN"/>
        </w:rPr>
        <w:t>AI models are employed to process the collected data, identify patterns, and generate insights into road signages as seen in the video captured. The chainage, name of the road, latitude &amp; longitude are marked simultaneously. </w:t>
      </w:r>
    </w:p>
    <w:p>
      <w:pPr>
        <w:pStyle w:val="Normal"/>
        <w:rPr>
          <w:rFonts w:cs="Calibri" w:cstheme="minorHAnsi"/>
          <w:lang w:eastAsia="en-IN"/>
        </w:rPr>
      </w:pPr>
      <w:r>
        <w:rPr>
          <w:rFonts w:cs="Calibri" w:cstheme="minorHAnsi"/>
          <w:lang w:eastAsia="en-IN"/>
        </w:rPr>
      </w:r>
      <w:r>
        <w:br w:type="page"/>
      </w:r>
    </w:p>
    <w:p>
      <w:pPr>
        <w:pStyle w:val="Heading1"/>
        <w:numPr>
          <w:ilvl w:val="0"/>
          <w:numId w:val="1"/>
        </w:numPr>
        <w:spacing w:before="0" w:after="0"/>
        <w:rPr>
          <w:rFonts w:ascii="Calibri" w:hAnsi="Calibri" w:cs="Calibri" w:asciiTheme="minorHAnsi" w:cstheme="minorHAnsi" w:hAnsiTheme="minorHAnsi"/>
          <w:lang w:val="en-US" w:eastAsia="en-IN"/>
        </w:rPr>
      </w:pPr>
      <w:bookmarkStart w:id="16" w:name="_Toc219981793"/>
      <w:r>
        <w:rPr>
          <w:rFonts w:cs="Calibri" w:ascii="Calibri" w:hAnsi="Calibri" w:asciiTheme="minorHAnsi" w:cstheme="minorHAnsi" w:hAnsiTheme="minorHAnsi"/>
          <w:lang w:val="en-US" w:eastAsia="en-IN"/>
        </w:rPr>
        <w:t>Inventory of Road signs</w:t>
      </w:r>
      <w:bookmarkEnd w:id="16"/>
    </w:p>
    <w:p>
      <w:pPr>
        <w:pStyle w:val="Normal"/>
        <w:rPr>
          <w:lang w:val="en-US" w:eastAsia="en-IN"/>
        </w:rPr>
      </w:pPr>
      <w:r>
        <w:rPr>
          <w:lang w:val="en-US" w:eastAsia="en-IN"/>
        </w:rPr>
      </w:r>
    </w:p>
    <w:p>
      <w:pPr>
        <w:pStyle w:val="Heading2"/>
        <w:numPr>
          <w:ilvl w:val="1"/>
          <w:numId w:val="1"/>
        </w:numPr>
        <w:rPr>
          <w:rFonts w:ascii="Calibri" w:hAnsi="Calibri" w:cs="Calibri" w:asciiTheme="minorHAnsi" w:cstheme="minorHAnsi" w:hAnsiTheme="minorHAnsi"/>
          <w:lang w:val="en-US"/>
        </w:rPr>
      </w:pPr>
      <w:bookmarkStart w:id="17" w:name="_Toc219981794"/>
      <w:r>
        <w:rPr>
          <w:rStyle w:val="normaltextrun"/>
          <w:rFonts w:cs="Calibri" w:ascii="Calibri" w:hAnsi="Calibri" w:asciiTheme="minorHAnsi" w:cstheme="minorHAnsi" w:hAnsiTheme="minorHAnsi"/>
          <w:lang w:val="en-US"/>
        </w:rPr>
        <w:t>Road Signage Inventory (as provided by NHAI)</w:t>
      </w:r>
      <w:bookmarkEnd w:id="17"/>
    </w:p>
    <w:p>
      <w:pPr>
        <w:pStyle w:val="Normal"/>
        <w:ind w:left="360"/>
        <w:rPr>
          <w:rFonts w:cs="Calibri" w:cstheme="minorHAnsi"/>
          <w:lang w:val="en-US"/>
        </w:rPr>
      </w:pPr>
      <w:bookmarkStart w:id="18" w:name="_Hlk189147678"/>
      <w:bookmarkEnd w:id="18"/>
      <w:r>
        <w:rPr>
          <w:rFonts w:cs="Calibri" w:cstheme="minorHAnsi"/>
          <w:lang w:val="en-US"/>
        </w:rPr>
        <w:t xml:space="preserve">The inventory of road signs as provided by </w:t>
      </w:r>
      <w:r>
        <w:rPr>
          <w:rFonts w:cs="Calibri" w:cstheme="minorHAnsi"/>
          <w:b/>
          <w:bCs/>
          <w:lang w:val="en-US"/>
        </w:rPr>
        <w:t>NHAI</w:t>
      </w:r>
      <w:r>
        <w:rPr>
          <w:rFonts w:cs="Calibri" w:cstheme="minorHAnsi"/>
          <w:lang w:val="en-US"/>
        </w:rPr>
        <w:t xml:space="preserve"> with broad categorisation is presented in the table below. The detailed inventory is placed at </w:t>
      </w:r>
      <w:r>
        <w:rPr>
          <w:rFonts w:cs="Calibri" w:cstheme="minorHAnsi"/>
          <w:b/>
          <w:bCs/>
          <w:lang w:val="en-US"/>
        </w:rPr>
        <w:t>Annexure A.</w:t>
      </w:r>
    </w:p>
    <w:p>
      <w:pPr>
        <w:pStyle w:val="Normal"/>
        <w:jc w:val="center"/>
        <w:rPr>
          <w:rFonts w:cs="Calibri" w:cstheme="minorHAnsi"/>
          <w:b/>
          <w:bCs/>
          <w:lang w:val="en-US"/>
        </w:rPr>
      </w:pPr>
      <w:bookmarkStart w:id="19" w:name="_Hlk189147678_Copy_1"/>
      <w:bookmarkEnd w:id="19"/>
      <w:r>
        <w:rPr>
          <w:rFonts w:cs="Calibri" w:cstheme="minorHAnsi"/>
          <w:b/>
          <w:bCs/>
          <w:lang w:val="en-US"/>
        </w:rPr>
        <w:t>### INSERT_INVENTORY_SECTION_ONE ###</w:t>
      </w:r>
    </w:p>
    <w:p>
      <w:pPr>
        <w:pStyle w:val="Heading2"/>
        <w:numPr>
          <w:ilvl w:val="1"/>
          <w:numId w:val="1"/>
        </w:numPr>
        <w:rPr>
          <w:rStyle w:val="normaltextrun"/>
          <w:rFonts w:ascii="Calibri" w:hAnsi="Calibri" w:cs="Calibri" w:asciiTheme="minorHAnsi" w:cstheme="minorHAnsi" w:hAnsiTheme="minorHAnsi"/>
          <w:lang w:val="en-US"/>
        </w:rPr>
      </w:pPr>
      <w:bookmarkStart w:id="20" w:name="_Toc219981795"/>
      <w:r>
        <w:rPr>
          <w:rStyle w:val="normaltextrun"/>
          <w:rFonts w:cs="Calibri" w:ascii="Calibri" w:hAnsi="Calibri" w:asciiTheme="minorHAnsi" w:cstheme="minorHAnsi" w:hAnsiTheme="minorHAnsi"/>
          <w:lang w:val="en-US"/>
        </w:rPr>
        <w:t>Road Signage Inventory based on AI Survey Data (conducted by IIITD)</w:t>
      </w:r>
      <w:bookmarkEnd w:id="20"/>
    </w:p>
    <w:p>
      <w:pPr>
        <w:pStyle w:val="Normal"/>
        <w:ind w:left="360"/>
        <w:rPr>
          <w:rFonts w:cs="Calibri" w:cstheme="minorHAnsi"/>
          <w:lang w:val="en-US"/>
        </w:rPr>
      </w:pPr>
      <w:r>
        <w:rPr>
          <w:rFonts w:cs="Calibri" w:cstheme="minorHAnsi"/>
          <w:lang w:val="en-US"/>
        </w:rPr>
        <w:t xml:space="preserve">The inventory of road signs based on </w:t>
      </w:r>
      <w:r>
        <w:rPr>
          <w:rFonts w:cs="Calibri" w:cstheme="minorHAnsi"/>
          <w:b/>
          <w:bCs/>
          <w:lang w:val="en-US"/>
        </w:rPr>
        <w:t>AI Survey Data</w:t>
      </w:r>
      <w:r>
        <w:rPr>
          <w:rFonts w:cs="Calibri" w:cstheme="minorHAnsi"/>
          <w:lang w:val="en-US"/>
        </w:rPr>
        <w:t xml:space="preserve"> with broad categorisation is presented in the table below. The detailed inventory is placed at </w:t>
      </w:r>
      <w:r>
        <w:rPr>
          <w:rFonts w:cs="Calibri" w:cstheme="minorHAnsi"/>
          <w:b/>
          <w:bCs/>
          <w:lang w:val="en-US"/>
        </w:rPr>
        <w:t>Annexure B.</w:t>
      </w:r>
    </w:p>
    <w:p>
      <w:pPr>
        <w:pStyle w:val="BodyText"/>
        <w:rPr/>
      </w:pPr>
      <w:r>
        <w:rPr/>
      </w:r>
    </w:p>
    <w:p>
      <w:pPr>
        <w:pStyle w:val="Normal"/>
        <w:jc w:val="center"/>
        <w:rPr>
          <w:rFonts w:cs="Calibri" w:cstheme="minorHAnsi"/>
          <w:b/>
          <w:bCs/>
          <w:sz w:val="24"/>
          <w:szCs w:val="24"/>
          <w:lang w:val="en-US"/>
        </w:rPr>
      </w:pPr>
      <w:r>
        <w:rPr>
          <w:rFonts w:cs="Calibri" w:cstheme="minorHAnsi"/>
          <w:b/>
          <w:bCs/>
          <w:sz w:val="24"/>
          <w:szCs w:val="24"/>
          <w:lang w:val="en-US"/>
        </w:rPr>
        <w:t>### INSERT_INVENTORY_SECTION_TWO ###</w:t>
      </w:r>
    </w:p>
    <w:p>
      <w:pPr>
        <w:pStyle w:val="Normal"/>
        <w:rPr>
          <w:rFonts w:cs="Calibri" w:cstheme="minorHAnsi"/>
          <w:b/>
          <w:bCs/>
          <w:sz w:val="24"/>
          <w:szCs w:val="24"/>
          <w:lang w:val="en-US"/>
        </w:rPr>
      </w:pPr>
      <w:r>
        <w:rPr>
          <w:rFonts w:cs="Calibri" w:cstheme="minorHAnsi"/>
          <w:b/>
          <w:bCs/>
          <w:sz w:val="24"/>
          <w:szCs w:val="24"/>
          <w:lang w:val="en-US"/>
        </w:rPr>
      </w:r>
    </w:p>
    <w:p>
      <w:pPr>
        <w:pStyle w:val="Heading2"/>
        <w:numPr>
          <w:ilvl w:val="1"/>
          <w:numId w:val="1"/>
        </w:numPr>
        <w:rPr>
          <w:rStyle w:val="normaltextrun"/>
          <w:rFonts w:ascii="Calibri" w:hAnsi="Calibri" w:cs="Calibri" w:asciiTheme="minorHAnsi" w:cstheme="minorHAnsi" w:hAnsiTheme="minorHAnsi"/>
          <w:lang w:val="en-US"/>
        </w:rPr>
      </w:pPr>
      <w:bookmarkStart w:id="21" w:name="_Toc219981796"/>
      <w:r>
        <w:rPr>
          <w:rStyle w:val="normaltextrun"/>
          <w:rFonts w:cs="Calibri" w:ascii="Calibri" w:hAnsi="Calibri" w:asciiTheme="minorHAnsi" w:cstheme="minorHAnsi" w:hAnsiTheme="minorHAnsi"/>
          <w:lang w:val="en-US"/>
        </w:rPr>
        <w:t>Road signage requirement as per Road Safety Auditor recommendation</w:t>
      </w:r>
      <w:bookmarkEnd w:id="21"/>
    </w:p>
    <w:p>
      <w:pPr>
        <w:pStyle w:val="Normal"/>
        <w:ind w:left="360"/>
        <w:rPr>
          <w:lang w:val="en-US"/>
        </w:rPr>
      </w:pPr>
      <w:r>
        <w:rPr>
          <w:lang w:val="en-US"/>
        </w:rPr>
        <w:t xml:space="preserve">The inventory of road signs </w:t>
      </w:r>
      <w:r>
        <w:rPr>
          <w:rStyle w:val="normaltextrun"/>
          <w:rFonts w:cs="Calibri" w:cstheme="minorHAnsi"/>
          <w:lang w:val="en-US"/>
        </w:rPr>
        <w:t xml:space="preserve">as per </w:t>
      </w:r>
      <w:r>
        <w:rPr>
          <w:rStyle w:val="normaltextrun"/>
          <w:rFonts w:cs="Calibri" w:cstheme="minorHAnsi"/>
          <w:b/>
          <w:bCs/>
          <w:lang w:val="en-US"/>
        </w:rPr>
        <w:t>Road Safety Auditor recommendation</w:t>
      </w:r>
      <w:r>
        <w:rPr>
          <w:lang w:val="en-US"/>
        </w:rPr>
        <w:t xml:space="preserve"> is presented in the table below. The detailed inventory is placed at </w:t>
      </w:r>
      <w:r>
        <w:rPr>
          <w:b/>
          <w:bCs/>
          <w:lang w:val="en-US"/>
        </w:rPr>
        <w:t>Annexure C.</w:t>
      </w:r>
    </w:p>
    <w:p>
      <w:pPr>
        <w:pStyle w:val="Normal"/>
        <w:rPr>
          <w:lang w:eastAsia="en-IN"/>
        </w:rPr>
      </w:pPr>
      <w:r>
        <w:rPr>
          <w:lang w:eastAsia="en-IN"/>
        </w:rPr>
      </w:r>
    </w:p>
    <w:p>
      <w:pPr>
        <w:pStyle w:val="BodyText"/>
        <w:jc w:val="center"/>
        <w:rPr>
          <w:rFonts w:ascii="Calibri" w:hAnsi="Calibri" w:cs="Calibri" w:asciiTheme="minorHAnsi" w:cstheme="minorHAnsi" w:hAnsiTheme="minorHAnsi"/>
          <w:b/>
          <w:sz w:val="28"/>
          <w:lang w:eastAsia="en-IN"/>
        </w:rPr>
      </w:pPr>
      <w:r>
        <w:rPr>
          <w:rFonts w:cs="Calibri" w:ascii="Calibri" w:hAnsi="Calibri" w:asciiTheme="minorHAnsi" w:cstheme="minorHAnsi" w:hAnsiTheme="minorHAnsi"/>
          <w:b/>
          <w:lang w:eastAsia="en-IN"/>
        </w:rPr>
        <w:t>### RSA_SUMMARY ###</w:t>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BodyText"/>
        <w:rPr>
          <w:lang w:eastAsia="en-IN"/>
        </w:rPr>
      </w:pPr>
      <w:r>
        <w:rPr>
          <w:lang w:eastAsia="en-IN"/>
        </w:rPr>
      </w:r>
    </w:p>
    <w:p>
      <w:pPr>
        <w:pStyle w:val="Heading1"/>
        <w:numPr>
          <w:ilvl w:val="0"/>
          <w:numId w:val="1"/>
        </w:numPr>
        <w:rPr>
          <w:rFonts w:ascii="Calibri" w:hAnsi="Calibri" w:cs="Calibri" w:asciiTheme="minorHAnsi" w:cstheme="minorHAnsi" w:hAnsiTheme="minorHAnsi"/>
          <w:lang w:val="en-US" w:eastAsia="en-IN"/>
        </w:rPr>
      </w:pPr>
      <w:bookmarkStart w:id="22" w:name="_Toc219981797"/>
      <w:r>
        <w:rPr>
          <w:rFonts w:cs="Calibri" w:ascii="Calibri" w:hAnsi="Calibri" w:asciiTheme="minorHAnsi" w:cstheme="minorHAnsi" w:hAnsiTheme="minorHAnsi"/>
          <w:lang w:val="en-US" w:eastAsia="en-IN"/>
        </w:rPr>
        <w:t>Results of Gap study</w:t>
      </w:r>
      <w:bookmarkEnd w:id="22"/>
    </w:p>
    <w:p>
      <w:pPr>
        <w:pStyle w:val="Normal"/>
        <w:rPr>
          <w:rFonts w:cs="Calibri" w:cstheme="minorHAnsi"/>
          <w:lang w:val="en-US" w:eastAsia="en-IN"/>
        </w:rPr>
      </w:pPr>
      <w:r>
        <w:rPr>
          <w:rFonts w:cs="Calibri" w:cstheme="minorHAnsi"/>
          <w:lang w:val="en-US" w:eastAsia="en-IN"/>
        </w:rPr>
      </w:r>
    </w:p>
    <w:p>
      <w:pPr>
        <w:pStyle w:val="Heading2"/>
        <w:numPr>
          <w:ilvl w:val="1"/>
          <w:numId w:val="1"/>
        </w:numPr>
        <w:rPr>
          <w:rFonts w:ascii="Calibri" w:hAnsi="Calibri" w:cs="Calibri" w:asciiTheme="minorHAnsi" w:cstheme="minorHAnsi" w:hAnsiTheme="minorHAnsi"/>
          <w:lang w:val="en-US" w:eastAsia="en-IN"/>
        </w:rPr>
      </w:pPr>
      <w:bookmarkStart w:id="23" w:name="_Toc219981798"/>
      <w:r>
        <w:rPr>
          <w:rFonts w:cs="Calibri" w:ascii="Calibri" w:hAnsi="Calibri" w:asciiTheme="minorHAnsi" w:cstheme="minorHAnsi" w:hAnsiTheme="minorHAnsi"/>
          <w:lang w:val="en-US" w:eastAsia="en-IN"/>
        </w:rPr>
        <w:t>Gap study based on NHAI data</w:t>
      </w:r>
      <w:bookmarkEnd w:id="23"/>
    </w:p>
    <w:p>
      <w:pPr>
        <w:pStyle w:val="Normal"/>
        <w:jc w:val="center"/>
        <w:rPr>
          <w:b/>
          <w:lang w:val="en-US" w:eastAsia="en-IN"/>
        </w:rPr>
      </w:pPr>
      <w:bookmarkStart w:id="24" w:name="_Hlk189150198"/>
      <w:bookmarkStart w:id="25" w:name="_Hlk189150198_Copy_1"/>
      <w:bookmarkEnd w:id="24"/>
      <w:bookmarkEnd w:id="25"/>
      <w:r>
        <w:rPr>
          <w:b/>
          <w:lang w:val="en-US" w:eastAsia="en-IN"/>
        </w:rPr>
        <w:t>### RESULT_GAP_STUDY_ONE ###</w:t>
      </w:r>
    </w:p>
    <w:p>
      <w:pPr>
        <w:pStyle w:val="Normal"/>
        <w:jc w:val="center"/>
        <w:rPr>
          <w:rFonts w:cs="Calibri" w:cstheme="minorHAnsi"/>
          <w:lang w:val="en-US" w:eastAsia="en-IN"/>
        </w:rPr>
      </w:pPr>
      <w:r>
        <w:rPr>
          <w:rFonts w:cs="Calibri" w:cstheme="minorHAnsi"/>
          <w:lang w:val="en-US" w:eastAsia="en-IN"/>
        </w:rPr>
      </w:r>
    </w:p>
    <w:p>
      <w:pPr>
        <w:pStyle w:val="Heading2"/>
        <w:numPr>
          <w:ilvl w:val="1"/>
          <w:numId w:val="1"/>
        </w:numPr>
        <w:rPr>
          <w:rFonts w:ascii="Calibri" w:hAnsi="Calibri" w:cs="Calibri" w:asciiTheme="minorHAnsi" w:cstheme="minorHAnsi" w:hAnsiTheme="minorHAnsi"/>
          <w:lang w:val="en-US" w:eastAsia="en-IN"/>
        </w:rPr>
      </w:pPr>
      <w:bookmarkStart w:id="26" w:name="_Toc219981799"/>
      <w:r>
        <w:rPr>
          <w:rFonts w:cs="Calibri" w:ascii="Calibri" w:hAnsi="Calibri" w:asciiTheme="minorHAnsi" w:cstheme="minorHAnsi" w:hAnsiTheme="minorHAnsi"/>
          <w:lang w:val="en-US" w:eastAsia="en-IN"/>
        </w:rPr>
        <w:t>Gap study based on Road safety auditor recommendation</w:t>
      </w:r>
      <w:bookmarkEnd w:id="26"/>
    </w:p>
    <w:p>
      <w:pPr>
        <w:pStyle w:val="Normal"/>
        <w:rPr>
          <w:lang w:val="en-US" w:eastAsia="en-IN"/>
        </w:rPr>
      </w:pPr>
      <w:r>
        <w:rPr>
          <w:lang w:val="en-US" w:eastAsia="en-IN"/>
        </w:rPr>
        <w:t xml:space="preserve">Following table represents the gap analysis of road signs between NHAI record , AI survey data and </w:t>
      </w:r>
      <w:r>
        <w:rPr>
          <w:rFonts w:cs="Calibri"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pPr>
        <w:pStyle w:val="Normal"/>
        <w:rPr>
          <w:lang w:val="en-US" w:eastAsia="en-IN"/>
        </w:rPr>
      </w:pPr>
      <w:r>
        <w:rPr>
          <w:lang w:val="en-US" w:eastAsia="en-IN"/>
        </w:rPr>
      </w:r>
    </w:p>
    <w:p>
      <w:pPr>
        <w:pStyle w:val="paragraph"/>
        <w:spacing w:beforeAutospacing="0" w:before="0" w:afterAutospacing="0" w:after="0"/>
        <w:ind w:right="-166"/>
        <w:jc w:val="both"/>
        <w:textAlignment w:val="baseline"/>
        <w:rPr>
          <w:rStyle w:val="normaltextrun"/>
          <w:rFonts w:ascii="Calibri" w:hAnsi="Calibri" w:cs="Calibri" w:asciiTheme="minorHAnsi" w:cstheme="minorHAnsi" w:hAnsiTheme="minorHAnsi"/>
          <w:b/>
          <w:lang w:val="en-US"/>
        </w:rPr>
      </w:pPr>
      <w:r>
        <w:rPr>
          <w:rStyle w:val="normaltextrun"/>
          <w:rFonts w:cs="Calibri" w:ascii="Calibri" w:hAnsi="Calibri" w:asciiTheme="minorHAnsi" w:cstheme="minorHAnsi" w:hAnsiTheme="minorHAnsi"/>
          <w:b/>
          <w:lang w:val="en-US"/>
        </w:rPr>
        <w:t>### RESULT_GAP_STUDY_TWO_TABLE ###</w:t>
      </w:r>
    </w:p>
    <w:p>
      <w:pPr>
        <w:pStyle w:val="paragraph"/>
        <w:spacing w:beforeAutospacing="0" w:before="0" w:afterAutospacing="0" w:after="0"/>
        <w:ind w:right="-166"/>
        <w:jc w:val="both"/>
        <w:textAlignment w:val="baseline"/>
        <w:rPr>
          <w:lang w:val="en-US"/>
        </w:rPr>
      </w:pPr>
      <w:r>
        <w:rPr>
          <w:lang w:val="en-US"/>
        </w:rPr>
      </w:r>
    </w:p>
    <w:p>
      <w:pPr>
        <w:pStyle w:val="paragraph"/>
        <w:spacing w:beforeAutospacing="0" w:before="0" w:afterAutospacing="0" w:after="0"/>
        <w:ind w:right="-166"/>
        <w:jc w:val="both"/>
        <w:textAlignment w:val="baseline"/>
        <w:rPr>
          <w:rStyle w:val="normaltextrun"/>
          <w:lang w:val="en-US"/>
        </w:rPr>
      </w:pPr>
      <w:r>
        <w:rPr>
          <w:lang w:val="en-US"/>
        </w:rPr>
        <w:t xml:space="preserve">Following graph shows the difference between NHAI record , AI based survey and </w:t>
      </w:r>
      <w:r>
        <w:rPr>
          <w:rFonts w:cs="Calibri" w:ascii="Calibri" w:hAnsi="Calibri" w:asciiTheme="minorHAnsi" w:cstheme="minorHAnsi" w:hAnsiTheme="minorHAnsi"/>
          <w:lang w:val="en-US"/>
        </w:rPr>
        <w:t>Road safety auditor recommendation</w:t>
      </w:r>
      <w:r>
        <w:rPr>
          <w:rFonts w:cs="Calibri" w:cstheme="minorHAnsi"/>
          <w:lang w:val="en-US"/>
        </w:rPr>
        <w:t xml:space="preserve"> with different category of signage </w:t>
      </w:r>
      <w:r>
        <w:rPr>
          <w:lang w:val="en-US"/>
        </w:rPr>
        <w:t>in a bar chart .</w:t>
      </w:r>
    </w:p>
    <w:p>
      <w:pPr>
        <w:pStyle w:val="paragraph"/>
        <w:spacing w:beforeAutospacing="0" w:before="0" w:afterAutospacing="0" w:after="0"/>
        <w:ind w:right="-166"/>
        <w:jc w:val="both"/>
        <w:textAlignment w:val="baseline"/>
        <w:rPr>
          <w:rStyle w:val="normaltextrun"/>
          <w:rFonts w:ascii="Calibri" w:hAnsi="Calibri" w:cs="Calibri" w:asciiTheme="minorHAnsi" w:cstheme="minorHAnsi" w:hAnsiTheme="minorHAnsi"/>
          <w:b/>
          <w:lang w:val="en-US"/>
        </w:rPr>
      </w:pPr>
      <w:r>
        <w:pict>
          <v:shape id="shape_0" coordsize="3551,32748" path="m3550,32747l3550,0l0,0l0,32747e" stroked="f" o:allowincell="f" style="position:absolute;margin-left:-466.6pt;margin-top:-2765.75pt;width:100.6pt;height:928.25pt">
            <v:stroke color="#3465a4" joinstyle="round" endcap="flat"/>
            <v:fill o:detectmouseclick="t" on="false"/>
            <w10:wrap type="none"/>
          </v:shape>
        </w:pict>
      </w:r>
      <w:r>
        <w:rPr>
          <w:rStyle w:val="normaltextrun"/>
          <w:rFonts w:cs="Calibri" w:ascii="Calibri" w:hAnsi="Calibri" w:asciiTheme="minorHAnsi" w:cstheme="minorHAnsi" w:hAnsiTheme="minorHAnsi"/>
          <w:b/>
          <w:lang w:val="en-US"/>
        </w:rPr>
        <w:t>### RESULT_GAP_STUDY_TWO_GRAPH_ONE ###</w:t>
      </w:r>
    </w:p>
    <w:p>
      <w:pPr>
        <w:pStyle w:val="Normal"/>
        <w:jc w:val="center"/>
        <w:rPr>
          <w:rFonts w:cs="Calibri" w:cstheme="minorHAnsi"/>
          <w:lang w:val="en-US" w:eastAsia="en-IN"/>
        </w:rPr>
      </w:pPr>
      <w:r>
        <w:rPr>
          <w:rFonts w:cs="Calibri" w:cstheme="minorHAnsi"/>
          <w:lang w:val="en-US" w:eastAsia="en-IN"/>
        </w:rPr>
      </w:r>
    </w:p>
    <w:p>
      <w:pPr>
        <w:pStyle w:val="paragraph"/>
        <w:spacing w:beforeAutospacing="0" w:before="0" w:afterAutospacing="0" w:after="0"/>
        <w:ind w:right="-166"/>
        <w:jc w:val="both"/>
        <w:textAlignment w:val="baseline"/>
        <w:rPr>
          <w:rStyle w:val="normaltextrun"/>
          <w:lang w:val="en-US"/>
        </w:rPr>
      </w:pPr>
      <w:r>
        <w:rPr>
          <w:lang w:val="en-US"/>
        </w:rPr>
        <w:t xml:space="preserve">Following graph shows the difference between NHAI record , AI based survey and </w:t>
      </w:r>
      <w:r>
        <w:rPr>
          <w:rFonts w:cs="Calibri" w:ascii="Calibri" w:hAnsi="Calibri" w:asciiTheme="minorHAnsi" w:cstheme="minorHAnsi" w:hAnsiTheme="minorHAnsi"/>
          <w:lang w:val="en-US"/>
        </w:rPr>
        <w:t>Road safety auditor recommendation</w:t>
      </w:r>
      <w:r>
        <w:rPr>
          <w:lang w:val="en-US"/>
        </w:rPr>
        <w:t>in a bar chart format</w:t>
      </w:r>
    </w:p>
    <w:p>
      <w:pPr>
        <w:pStyle w:val="Normal"/>
        <w:rPr>
          <w:rFonts w:cs="Calibri" w:cstheme="minorHAnsi"/>
          <w:lang w:val="en-US" w:eastAsia="en-IN"/>
        </w:rPr>
      </w:pPr>
      <w:r>
        <w:rPr>
          <w:rFonts w:cs="Calibri" w:cstheme="minorHAnsi"/>
          <w:lang w:val="en-US" w:eastAsia="en-IN"/>
        </w:rPr>
      </w:r>
    </w:p>
    <w:p>
      <w:pPr>
        <w:sectPr>
          <w:footerReference w:type="even" r:id="rId4"/>
          <w:footerReference w:type="default" r:id="rId5"/>
          <w:footerReference w:type="first" r:id="rId6"/>
          <w:type w:val="nextPage"/>
          <w:pgSz w:w="11906" w:h="16838"/>
          <w:pgMar w:left="1440" w:right="1440" w:gutter="0" w:header="0" w:top="1440" w:footer="708" w:bottom="1440"/>
          <w:pgNumType w:fmt="decimal"/>
          <w:formProt w:val="false"/>
          <w:textDirection w:val="lrTb"/>
          <w:docGrid w:type="default" w:linePitch="360" w:charSpace="8192"/>
        </w:sectPr>
        <w:pStyle w:val="paragraph"/>
        <w:spacing w:beforeAutospacing="0" w:before="0" w:afterAutospacing="0" w:after="0"/>
        <w:ind w:right="-166"/>
        <w:jc w:val="both"/>
        <w:textAlignment w:val="baseline"/>
        <w:rPr>
          <w:rStyle w:val="normaltextrun"/>
          <w:rFonts w:ascii="Calibri" w:hAnsi="Calibri" w:cs="Calibri" w:asciiTheme="minorHAnsi" w:cstheme="minorHAnsi" w:hAnsiTheme="minorHAnsi"/>
          <w:b/>
          <w:lang w:val="en-US"/>
        </w:rPr>
      </w:pPr>
      <w:r>
        <w:pict>
          <v:shape id="shape_0" coordsize="3551,32748" path="m3550,32747l3550,0l0,0l0,32747e" stroked="f" o:allowincell="f" style="position:absolute;margin-left:-466.6pt;margin-top:-2765.75pt;width:100.6pt;height:928.25pt">
            <v:stroke color="#3465a4" joinstyle="round" endcap="flat"/>
            <v:fill o:detectmouseclick="t" on="false"/>
            <w10:wrap type="none"/>
          </v:shape>
        </w:pict>
      </w:r>
      <w:r>
        <w:rPr>
          <w:rStyle w:val="normaltextrun"/>
          <w:rFonts w:cs="Calibri" w:ascii="Calibri" w:hAnsi="Calibri" w:asciiTheme="minorHAnsi" w:cstheme="minorHAnsi" w:hAnsiTheme="minorHAnsi"/>
          <w:b/>
          <w:lang w:val="en-US"/>
        </w:rPr>
        <w:t>### RESULT_GAP_STUDY_TWO_GRAPH_TWO ###</w:t>
      </w:r>
    </w:p>
    <w:p>
      <w:pPr>
        <w:pStyle w:val="Normal"/>
        <w:rPr>
          <w:rFonts w:cs="Calibri" w:cstheme="minorHAnsi"/>
          <w:lang w:val="en-US" w:eastAsia="en-IN"/>
        </w:rPr>
      </w:pPr>
      <w:r>
        <w:rPr>
          <w:rFonts w:cs="Calibri" w:cstheme="minorHAnsi"/>
          <w:lang w:val="en-US" w:eastAsia="en-IN"/>
        </w:rPr>
      </w:r>
    </w:p>
    <w:p>
      <w:pPr>
        <w:pStyle w:val="BodyText"/>
        <w:rPr>
          <w:lang w:eastAsia="en-IN"/>
        </w:rPr>
      </w:pPr>
      <w:r>
        <w:rPr>
          <w:lang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jc w:val="center"/>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Heading1"/>
        <w:jc w:val="center"/>
        <w:rPr>
          <w:rFonts w:ascii="Calibri" w:hAnsi="Calibri" w:cs="Calibri" w:asciiTheme="minorHAnsi" w:cstheme="minorHAnsi" w:hAnsiTheme="minorHAnsi"/>
          <w:sz w:val="144"/>
          <w:szCs w:val="144"/>
          <w:lang w:val="en-US" w:eastAsia="en-IN"/>
        </w:rPr>
      </w:pPr>
      <w:bookmarkStart w:id="27" w:name="_Toc219981800"/>
      <w:r>
        <w:rPr>
          <w:rFonts w:cs="Calibri" w:ascii="Calibri" w:hAnsi="Calibri" w:asciiTheme="minorHAnsi" w:cstheme="minorHAnsi" w:hAnsiTheme="minorHAnsi"/>
          <w:sz w:val="144"/>
          <w:szCs w:val="144"/>
          <w:lang w:val="en-US" w:eastAsia="en-IN"/>
        </w:rPr>
        <w:t>Annexure A</w:t>
      </w:r>
      <w:bookmarkEnd w:id="27"/>
    </w:p>
    <w:p>
      <w:pPr>
        <w:pStyle w:val="Normal"/>
        <w:jc w:val="center"/>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spacing w:before="1" w:after="160"/>
        <w:rPr>
          <w:rFonts w:ascii="Times New Roman" w:hAnsi="Times New Roman"/>
          <w:sz w:val="2"/>
        </w:rPr>
      </w:pPr>
      <w:r>
        <w:rPr>
          <w:rFonts w:ascii="Times New Roman" w:hAnsi="Times New Roman"/>
          <w:sz w:val="2"/>
        </w:rPr>
        <w:t>### ANX_A ###</w:t>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TableParagraph"/>
        <w:rPr>
          <w:rFonts w:ascii="Times New Roman" w:hAnsi="Times New Roman"/>
          <w:sz w:val="8"/>
        </w:rPr>
      </w:pPr>
      <w:r>
        <w:rPr>
          <w:rFonts w:ascii="Times New Roman" w:hAnsi="Times New Roman"/>
          <w:sz w:val="8"/>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Heading1"/>
        <w:jc w:val="center"/>
        <w:rPr>
          <w:rFonts w:ascii="Calibri" w:hAnsi="Calibri" w:cs="Calibri" w:asciiTheme="minorHAnsi" w:cstheme="minorHAnsi" w:hAnsiTheme="minorHAnsi"/>
          <w:sz w:val="144"/>
          <w:szCs w:val="144"/>
          <w:lang w:val="en-US" w:eastAsia="en-IN"/>
        </w:rPr>
      </w:pPr>
      <w:bookmarkStart w:id="28" w:name="_Toc219981801"/>
      <w:r>
        <w:rPr>
          <w:rFonts w:cs="Calibri" w:ascii="Calibri" w:hAnsi="Calibri" w:asciiTheme="minorHAnsi" w:cstheme="minorHAnsi" w:hAnsiTheme="minorHAnsi"/>
          <w:sz w:val="144"/>
          <w:szCs w:val="144"/>
          <w:lang w:val="en-US" w:eastAsia="en-IN"/>
        </w:rPr>
        <w:t>Annexure B</w:t>
      </w:r>
      <w:bookmarkEnd w:id="28"/>
    </w:p>
    <w:p>
      <w:pPr>
        <w:pStyle w:val="TableParagraph"/>
        <w:rPr>
          <w:rFonts w:ascii="Times New Roman" w:hAnsi="Times New Roman"/>
          <w:sz w:val="8"/>
        </w:rPr>
      </w:pPr>
      <w:r>
        <w:rPr>
          <w:rFonts w:ascii="Times New Roman" w:hAnsi="Times New Roman"/>
          <w:sz w:val="8"/>
        </w:rPr>
      </w:r>
    </w:p>
    <w:p>
      <w:pPr>
        <w:pStyle w:val="Normal"/>
        <w:rPr>
          <w:lang w:val="en-US" w:bidi="ar-SA"/>
        </w:rPr>
      </w:pPr>
      <w:r>
        <w:rPr>
          <w:lang w:val="en-US" w:bidi="ar-SA"/>
        </w:rPr>
      </w:r>
    </w:p>
    <w:p>
      <w:pPr>
        <w:pStyle w:val="Normal"/>
        <w:rPr>
          <w:lang w:val="en-US" w:bidi="ar-SA"/>
        </w:rPr>
      </w:pPr>
      <w:r>
        <w:rPr>
          <w:lang w:val="en-US" w:bidi="ar-SA"/>
        </w:rPr>
      </w:r>
    </w:p>
    <w:p>
      <w:pPr>
        <w:pStyle w:val="Normal"/>
        <w:jc w:val="center"/>
        <w:rPr>
          <w:lang w:val="en-US" w:bidi="ar-SA"/>
        </w:rPr>
      </w:pPr>
      <w:r>
        <w:rPr>
          <w:lang w:val="en-US" w:bidi="ar-SA"/>
        </w:rPr>
      </w:r>
    </w:p>
    <w:p>
      <w:pPr>
        <w:pStyle w:val="Normal"/>
        <w:jc w:val="center"/>
        <w:rPr>
          <w:lang w:val="en-US" w:bidi="ar-SA"/>
        </w:rPr>
      </w:pPr>
      <w:r>
        <w:rPr>
          <w:lang w:val="en-US" w:bidi="ar-SA"/>
        </w:rPr>
      </w:r>
    </w:p>
    <w:p>
      <w:pPr>
        <w:pStyle w:val="Normal"/>
        <w:jc w:val="center"/>
        <w:rPr>
          <w:lang w:val="en-US" w:bidi="ar-SA"/>
        </w:rPr>
      </w:pPr>
      <w:r>
        <w:rPr>
          <w:lang w:val="en-US" w:bidi="ar-SA"/>
        </w:rPr>
      </w:r>
    </w:p>
    <w:p>
      <w:pPr>
        <w:pStyle w:val="Normal"/>
        <w:jc w:val="center"/>
        <w:rPr>
          <w:lang w:val="en-US" w:bidi="ar-SA"/>
        </w:rPr>
      </w:pPr>
      <w:r>
        <w:rPr>
          <w:lang w:val="en-US" w:bidi="ar-SA"/>
        </w:rPr>
      </w:r>
    </w:p>
    <w:p>
      <w:pPr>
        <w:pStyle w:val="Normal"/>
        <w:jc w:val="center"/>
        <w:rPr>
          <w:lang w:val="en-US" w:bidi="ar-SA"/>
        </w:rPr>
      </w:pPr>
      <w:r>
        <w:rPr>
          <w:lang w:val="en-US" w:bidi="ar-SA"/>
        </w:rPr>
      </w:r>
    </w:p>
    <w:p>
      <w:pPr>
        <w:pStyle w:val="Normal"/>
        <w:jc w:val="center"/>
        <w:rPr>
          <w:lang w:val="en-US" w:bidi="ar-SA"/>
        </w:rPr>
      </w:pPr>
      <w:r>
        <w:rPr>
          <w:lang w:val="en-US" w:bidi="ar-SA"/>
        </w:rPr>
      </w:r>
    </w:p>
    <w:p>
      <w:pPr>
        <w:pStyle w:val="Normal"/>
        <w:rPr>
          <w:lang w:val="en-US" w:bidi="ar-SA"/>
        </w:rPr>
      </w:pPr>
      <w:r>
        <w:rPr>
          <w:lang w:val="en-US" w:bidi="ar-SA"/>
        </w:rPr>
      </w:r>
    </w:p>
    <w:p>
      <w:pPr>
        <w:pStyle w:val="Normal"/>
        <w:spacing w:before="1" w:after="160"/>
        <w:rPr>
          <w:rFonts w:ascii="Times New Roman" w:hAnsi="Times New Roman"/>
          <w:sz w:val="2"/>
        </w:rPr>
      </w:pPr>
      <w:r>
        <w:rPr>
          <w:rFonts w:ascii="Times New Roman" w:hAnsi="Times New Roman"/>
          <w:sz w:val="2"/>
        </w:rPr>
      </w:r>
    </w:p>
    <w:p>
      <w:pPr>
        <w:pStyle w:val="Normal"/>
        <w:spacing w:before="1" w:after="160"/>
        <w:rPr>
          <w:rFonts w:ascii="Times New Roman" w:hAnsi="Times New Roman"/>
          <w:sz w:val="2"/>
        </w:rPr>
      </w:pPr>
      <w:r>
        <w:rPr>
          <w:rFonts w:ascii="Times New Roman" w:hAnsi="Times New Roman"/>
          <w:sz w:val="2"/>
        </w:rPr>
        <w:t>### ANX_B ###</w:t>
      </w:r>
    </w:p>
    <w:p>
      <w:pPr>
        <w:pStyle w:val="Normal"/>
        <w:rPr/>
      </w:pPr>
      <w:r>
        <w:rPr/>
      </w:r>
    </w:p>
    <w:p>
      <w:pPr>
        <w:pStyle w:val="Normal"/>
        <w:rPr/>
      </w:pPr>
      <w:r>
        <w:rPr/>
      </w:r>
    </w:p>
    <w:p>
      <w:pPr>
        <w:pStyle w:val="Normal"/>
        <w:rPr/>
      </w:pPr>
      <w:r>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Heading1"/>
        <w:jc w:val="center"/>
        <w:rPr>
          <w:rFonts w:ascii="Calibri" w:hAnsi="Calibri" w:cs="Calibri" w:asciiTheme="minorHAnsi" w:cstheme="minorHAnsi" w:hAnsiTheme="minorHAnsi"/>
          <w:sz w:val="144"/>
          <w:szCs w:val="144"/>
          <w:lang w:val="en-US" w:eastAsia="en-IN"/>
        </w:rPr>
      </w:pPr>
      <w:bookmarkStart w:id="29" w:name="_Toc219981802"/>
      <w:r>
        <w:rPr>
          <w:rFonts w:cs="Calibri" w:ascii="Calibri" w:hAnsi="Calibri" w:asciiTheme="minorHAnsi" w:cstheme="minorHAnsi" w:hAnsiTheme="minorHAnsi"/>
          <w:sz w:val="144"/>
          <w:szCs w:val="144"/>
          <w:lang w:val="en-US" w:eastAsia="en-IN"/>
        </w:rPr>
        <w:t>Annexure C</w:t>
      </w:r>
      <w:bookmarkEnd w:id="29"/>
    </w:p>
    <w:p>
      <w:pPr>
        <w:pStyle w:val="Normal"/>
        <w:jc w:val="center"/>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t>### ANX_C ###</w:t>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pStyle w:val="Normal"/>
        <w:rPr>
          <w:rFonts w:cs="Calibri" w:cstheme="minorHAnsi"/>
          <w:lang w:val="en-US" w:eastAsia="en-IN"/>
        </w:rPr>
      </w:pPr>
      <w:r>
        <w:rPr>
          <w:rFonts w:cs="Calibri" w:cstheme="minorHAnsi"/>
          <w:lang w:val="en-US" w:eastAsia="en-IN"/>
        </w:rPr>
      </w:r>
    </w:p>
    <w:p>
      <w:pPr>
        <w:sectPr>
          <w:footerReference w:type="even" r:id="rId7"/>
          <w:footerReference w:type="default" r:id="rId8"/>
          <w:footerReference w:type="first" r:id="rId9"/>
          <w:type w:val="nextPage"/>
          <w:pgSz w:orient="landscape" w:w="15840" w:h="12240"/>
          <w:pgMar w:left="360" w:right="360" w:gutter="0" w:header="0" w:top="340" w:footer="720" w:bottom="777"/>
          <w:pgNumType w:fmt="decimal"/>
          <w:formProt w:val="false"/>
          <w:textDirection w:val="lrTb"/>
          <w:docGrid w:type="default" w:linePitch="100" w:charSpace="8192"/>
        </w:sectPr>
        <w:pStyle w:val="Heading1"/>
        <w:jc w:val="center"/>
        <w:rPr>
          <w:rFonts w:ascii="Calibri" w:hAnsi="Calibri" w:cs="Calibri" w:asciiTheme="minorHAnsi" w:cstheme="minorHAnsi" w:hAnsiTheme="minorHAnsi"/>
          <w:sz w:val="144"/>
          <w:szCs w:val="144"/>
          <w:lang w:val="en-US" w:eastAsia="en-IN"/>
        </w:rPr>
      </w:pPr>
      <w:bookmarkStart w:id="30" w:name="_Toc219981803"/>
      <w:r>
        <w:rPr>
          <w:rFonts w:cs="Calibri" w:ascii="Calibri" w:hAnsi="Calibri" w:asciiTheme="minorHAnsi" w:cstheme="minorHAnsi" w:hAnsiTheme="minorHAnsi"/>
          <w:sz w:val="144"/>
          <w:szCs w:val="144"/>
          <w:lang w:val="en-US" w:eastAsia="en-IN"/>
        </w:rPr>
        <w:t>Annexur</w:t>
      </w:r>
      <w:bookmarkEnd w:id="30"/>
      <w:r>
        <w:rPr>
          <w:rFonts w:cs="Calibri" w:ascii="Calibri" w:hAnsi="Calibri" w:asciiTheme="minorHAnsi" w:cstheme="minorHAnsi" w:hAnsiTheme="minorHAnsi"/>
          <w:sz w:val="144"/>
          <w:szCs w:val="144"/>
          <w:lang w:val="en-US" w:eastAsia="en-IN"/>
        </w:rPr>
        <w:t>e D</w:t>
      </w:r>
    </w:p>
    <w:p>
      <w:pPr>
        <w:pStyle w:val="Normal"/>
        <w:pBdr>
          <w:bottom w:val="single" w:sz="8" w:space="4" w:color="4F81BD"/>
        </w:pBdr>
        <w:suppressAutoHyphens w:val="false"/>
        <w:spacing w:lineRule="auto" w:line="240" w:before="0" w:after="300"/>
        <w:contextualSpacing/>
        <w:rPr>
          <w:rFonts w:ascii="Calibri" w:hAnsi="Calibri" w:eastAsia="MS Gothic" w:cs="Times New Roman"/>
          <w:color w:val="17365D"/>
          <w:spacing w:val="5"/>
          <w:kern w:val="2"/>
          <w:sz w:val="52"/>
          <w:szCs w:val="52"/>
          <w:lang w:val="en-US" w:bidi="ar-SA"/>
        </w:rPr>
      </w:pPr>
      <w:r>
        <w:rPr>
          <w:rFonts w:eastAsia="MS Gothic" w:cs="Times New Roman"/>
          <w:color w:val="17365D"/>
          <w:spacing w:val="5"/>
          <w:kern w:val="2"/>
          <w:sz w:val="52"/>
          <w:szCs w:val="52"/>
          <w:lang w:val="en-US" w:bidi="ar-SA"/>
        </w:rPr>
        <w:t>Chainage Wise Gap Analysis</w:t>
      </w:r>
    </w:p>
    <w:p>
      <w:pPr>
        <w:pStyle w:val="Normal"/>
        <w:rPr>
          <w:b/>
        </w:rPr>
      </w:pPr>
      <w:r>
        <w:rPr>
          <w:b/>
        </w:rPr>
      </w:r>
    </w:p>
    <w:p>
      <w:pPr>
        <w:pStyle w:val="Normal"/>
        <w:rPr>
          <w:b/>
        </w:rPr>
      </w:pPr>
      <w:r>
        <w:rPr>
          <w:b/>
        </w:rPr>
        <w:t>### ANX_D ###</w:t>
      </w:r>
    </w:p>
    <w:p>
      <w:pPr>
        <w:pStyle w:val="Normal"/>
        <w:rPr>
          <w:b/>
        </w:rPr>
      </w:pPr>
      <w:r>
        <w:rPr>
          <w:b/>
        </w:rPr>
      </w:r>
    </w:p>
    <w:p>
      <w:pPr>
        <w:pStyle w:val="Normal"/>
        <w:spacing w:before="0" w:after="160"/>
        <w:rPr>
          <w:b/>
        </w:rPr>
      </w:pPr>
      <w:r>
        <w:rPr>
          <w:b/>
        </w:rPr>
      </w:r>
    </w:p>
    <w:sectPr>
      <w:footerReference w:type="even" r:id="rId10"/>
      <w:footerReference w:type="default" r:id="rId11"/>
      <w:footerReference w:type="first" r:id="rId12"/>
      <w:type w:val="nextPage"/>
      <w:pgSz w:w="11906" w:h="16838"/>
      <w:pgMar w:left="1440" w:right="1440" w:gutter="0" w:header="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w:altName w:val="Courier New"/>
    <w:charset w:val="01"/>
    <w:family w:val="roman"/>
    <w:pitch w:val="variable"/>
  </w:font>
  <w:font w:name="Tahoma">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63313782"/>
    </w:sdtPr>
    <w:sdtContent>
      <w:p>
        <w:pPr>
          <w:pStyle w:val="Footer"/>
          <w:jc w:val="center"/>
          <w:rPr/>
        </w:pPr>
        <w:r>
          <w:rPr/>
          <w:fldChar w:fldCharType="begin"/>
        </w:r>
        <w:r>
          <w:rPr/>
          <w:instrText xml:space="preserve"> PAGE </w:instrText>
        </w:r>
        <w:r>
          <w:rPr/>
          <w:fldChar w:fldCharType="separate"/>
        </w:r>
        <w:r>
          <w:rPr/>
          <w:t>17</w:t>
        </w:r>
        <w:r>
          <w:rPr/>
          <w:fldChar w:fldCharType="end"/>
        </w:r>
      </w:p>
      <w:p>
        <w:pPr>
          <w:pStyle w:val="Footer"/>
          <w:rPr/>
        </w:pPr>
        <w:r>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gutterAtTop/>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249c9"/>
    <w:pPr>
      <w:widowControl/>
      <w:suppressAutoHyphens w:val="true"/>
      <w:bidi w:val="0"/>
      <w:spacing w:lineRule="auto" w:line="259" w:before="0" w:after="160"/>
      <w:jc w:val="left"/>
    </w:pPr>
    <w:rPr>
      <w:rFonts w:ascii="Calibri" w:hAnsi="Calibri" w:eastAsia="Calibri" w:cs="Mangal" w:asciiTheme="minorHAnsi" w:eastAsiaTheme="minorHAnsi" w:hAnsiTheme="minorHAnsi"/>
      <w:color w:val="auto"/>
      <w:kern w:val="0"/>
      <w:sz w:val="22"/>
      <w:szCs w:val="20"/>
      <w:lang w:val="en-IN" w:eastAsia="en-US" w:bidi="hi-IN"/>
    </w:rPr>
  </w:style>
  <w:style w:type="paragraph" w:styleId="Heading1">
    <w:name w:val="Heading 1"/>
    <w:basedOn w:val="Normal"/>
    <w:next w:val="Normal"/>
    <w:link w:val="Heading1Char"/>
    <w:uiPriority w:val="9"/>
    <w:qFormat/>
    <w:rsid w:val="007249c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7249c9"/>
    <w:pPr>
      <w:keepNext w:val="true"/>
      <w:keepLines/>
      <w:spacing w:before="40" w:after="0"/>
      <w:outlineLvl w:val="1"/>
    </w:pPr>
    <w:rPr>
      <w:rFonts w:ascii="Calibri Light" w:hAnsi="Calibri Light" w:eastAsia="" w:asciiTheme="majorHAnsi" w:eastAsiaTheme="majorEastAsia" w:hAnsiTheme="majorHAnsi"/>
      <w:color w:themeColor="accent1" w:themeShade="bf" w:val="2E74B5"/>
      <w:sz w:val="26"/>
      <w:szCs w:val="23"/>
    </w:rPr>
  </w:style>
  <w:style w:type="paragraph" w:styleId="Heading3">
    <w:name w:val="Heading 3"/>
    <w:basedOn w:val="Normal"/>
    <w:next w:val="Normal"/>
    <w:link w:val="Heading3Char"/>
    <w:uiPriority w:val="9"/>
    <w:unhideWhenUsed/>
    <w:qFormat/>
    <w:rsid w:val="000013ba"/>
    <w:pPr>
      <w:keepNext w:val="true"/>
      <w:keepLines/>
      <w:spacing w:before="40" w:after="0"/>
      <w:outlineLvl w:val="2"/>
    </w:pPr>
    <w:rPr>
      <w:rFonts w:ascii="Calibri" w:hAnsi="Calibri" w:eastAsia="MS Gothic"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val="true"/>
      <w:keepLines/>
      <w:spacing w:before="40" w:after="0"/>
      <w:outlineLvl w:val="3"/>
    </w:pPr>
    <w:rPr>
      <w:rFonts w:ascii="Calibri" w:hAnsi="Calibri" w:eastAsia="MS Gothic"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val="true"/>
      <w:keepLines/>
      <w:spacing w:before="40" w:after="0"/>
      <w:outlineLvl w:val="4"/>
    </w:pPr>
    <w:rPr>
      <w:rFonts w:ascii="Calibri" w:hAnsi="Calibri" w:eastAsia="MS Gothic"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val="true"/>
      <w:keepLines/>
      <w:spacing w:before="40" w:after="0"/>
      <w:outlineLvl w:val="5"/>
    </w:pPr>
    <w:rPr>
      <w:rFonts w:ascii="Calibri" w:hAnsi="Calibri" w:eastAsia="MS Gothic"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val="true"/>
      <w:keepLines/>
      <w:spacing w:before="40" w:after="0"/>
      <w:outlineLvl w:val="6"/>
    </w:pPr>
    <w:rPr>
      <w:rFonts w:ascii="Calibri" w:hAnsi="Calibri" w:eastAsia="MS Gothic"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val="true"/>
      <w:keepLines/>
      <w:spacing w:before="40" w:after="0"/>
      <w:outlineLvl w:val="7"/>
    </w:pPr>
    <w:rPr>
      <w:rFonts w:ascii="Calibri" w:hAnsi="Calibri" w:eastAsia="MS Gothic"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val="true"/>
      <w:keepLines/>
      <w:spacing w:before="40" w:after="0"/>
      <w:outlineLvl w:val="8"/>
    </w:pPr>
    <w:rPr>
      <w:rFonts w:ascii="Calibri" w:hAnsi="Calibri" w:eastAsia="MS Gothic" w:cs="Times New Roman"/>
      <w:i/>
      <w:iCs/>
      <w:color w:val="404040"/>
      <w:sz w:val="20"/>
      <w:lang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249c9"/>
    <w:rPr>
      <w:rFonts w:ascii="Calibri Light" w:hAnsi="Calibri Light" w:eastAsia="" w:cs="" w:asciiTheme="majorHAnsi" w:cstheme="majorBidi" w:eastAsiaTheme="majorEastAsia" w:hAnsiTheme="majorHAnsi"/>
      <w:color w:themeColor="accent1" w:themeShade="bf" w:val="2E74B5"/>
      <w:sz w:val="32"/>
      <w:szCs w:val="32"/>
    </w:rPr>
  </w:style>
  <w:style w:type="character" w:styleId="normaltextrun" w:customStyle="1">
    <w:name w:val="normaltextrun"/>
    <w:basedOn w:val="DefaultParagraphFont"/>
    <w:qFormat/>
    <w:rsid w:val="007249c9"/>
    <w:rPr/>
  </w:style>
  <w:style w:type="character" w:styleId="Heading2Char" w:customStyle="1">
    <w:name w:val="Heading 2 Char"/>
    <w:basedOn w:val="DefaultParagraphFont"/>
    <w:link w:val="Heading2"/>
    <w:uiPriority w:val="9"/>
    <w:qFormat/>
    <w:rsid w:val="007249c9"/>
    <w:rPr>
      <w:rFonts w:ascii="Calibri Light" w:hAnsi="Calibri Light" w:eastAsia="" w:cs="Mangal" w:asciiTheme="majorHAnsi" w:eastAsiaTheme="majorEastAsia" w:hAnsiTheme="majorHAnsi"/>
      <w:color w:themeColor="accent1" w:themeShade="bf" w:val="2E74B5"/>
      <w:sz w:val="26"/>
      <w:szCs w:val="23"/>
      <w:lang w:bidi="hi-IN"/>
    </w:rPr>
  </w:style>
  <w:style w:type="character" w:styleId="Hyperlink">
    <w:name w:val="Hyperlink"/>
    <w:basedOn w:val="DefaultParagraphFont"/>
    <w:uiPriority w:val="99"/>
    <w:unhideWhenUsed/>
    <w:rsid w:val="007249c9"/>
    <w:rPr>
      <w:color w:themeColor="hyperlink" w:val="0563C1"/>
      <w:u w:val="single"/>
    </w:rPr>
  </w:style>
  <w:style w:type="character" w:styleId="eop" w:customStyle="1">
    <w:name w:val="eop"/>
    <w:basedOn w:val="DefaultParagraphFont"/>
    <w:qFormat/>
    <w:rsid w:val="007249c9"/>
    <w:rPr/>
  </w:style>
  <w:style w:type="character" w:styleId="textrun" w:customStyle="1">
    <w:name w:val="textrun"/>
    <w:basedOn w:val="DefaultParagraphFont"/>
    <w:qFormat/>
    <w:rsid w:val="00e72193"/>
    <w:rPr/>
  </w:style>
  <w:style w:type="character" w:styleId="BodyTextChar" w:customStyle="1">
    <w:name w:val="Body Text Char"/>
    <w:basedOn w:val="DefaultParagraphFont"/>
    <w:uiPriority w:val="99"/>
    <w:qFormat/>
    <w:rsid w:val="00a34641"/>
    <w:rPr>
      <w:rFonts w:ascii="Times New Roman" w:hAnsi="Times New Roman" w:eastAsia="Times New Roman" w:cs="Times New Roman"/>
      <w:sz w:val="24"/>
      <w:szCs w:val="24"/>
      <w:lang w:val="en-US"/>
    </w:rPr>
  </w:style>
  <w:style w:type="character" w:styleId="HeaderChar" w:customStyle="1">
    <w:name w:val="Header Char"/>
    <w:basedOn w:val="DefaultParagraphFont"/>
    <w:link w:val="Header"/>
    <w:uiPriority w:val="99"/>
    <w:qFormat/>
    <w:rsid w:val="007574bb"/>
    <w:rPr>
      <w:rFonts w:cs="Mangal"/>
      <w:szCs w:val="20"/>
      <w:lang w:bidi="hi-IN"/>
    </w:rPr>
  </w:style>
  <w:style w:type="character" w:styleId="FooterChar" w:customStyle="1">
    <w:name w:val="Footer Char"/>
    <w:basedOn w:val="DefaultParagraphFont"/>
    <w:link w:val="Footer"/>
    <w:uiPriority w:val="99"/>
    <w:qFormat/>
    <w:rsid w:val="007574bb"/>
    <w:rPr>
      <w:rFonts w:cs="Mangal"/>
      <w:szCs w:val="20"/>
      <w:lang w:bidi="hi-IN"/>
    </w:rPr>
  </w:style>
  <w:style w:type="character" w:styleId="TitleChar" w:customStyle="1">
    <w:name w:val="Title Char"/>
    <w:basedOn w:val="DefaultParagraphFont"/>
    <w:link w:val="Title"/>
    <w:uiPriority w:val="10"/>
    <w:qFormat/>
    <w:rsid w:val="007f543a"/>
    <w:rPr>
      <w:rFonts w:ascii="Times New Roman" w:hAnsi="Times New Roman" w:eastAsia="Times New Roman" w:cs="Times New Roman"/>
      <w:lang w:val="en-US"/>
    </w:rPr>
  </w:style>
  <w:style w:type="character" w:styleId="Heading3Char" w:customStyle="1">
    <w:name w:val="Heading 3 Char"/>
    <w:basedOn w:val="DefaultParagraphFont"/>
    <w:link w:val="Heading3"/>
    <w:uiPriority w:val="9"/>
    <w:qFormat/>
    <w:rsid w:val="000013ba"/>
    <w:rPr>
      <w:rFonts w:ascii="Calibri" w:hAnsi="Calibri" w:eastAsia="MS Gothic" w:cs="Times New Roman"/>
      <w:b/>
      <w:bCs/>
      <w:color w:val="4F81BD"/>
    </w:rPr>
  </w:style>
  <w:style w:type="character" w:styleId="SubtitleChar" w:customStyle="1">
    <w:name w:val="Subtitle Char"/>
    <w:basedOn w:val="DefaultParagraphFont"/>
    <w:link w:val="Subtitle"/>
    <w:uiPriority w:val="11"/>
    <w:qFormat/>
    <w:rsid w:val="000013ba"/>
    <w:rPr>
      <w:rFonts w:ascii="Calibri" w:hAnsi="Calibri" w:eastAsia="MS Gothic" w:cs="Times New Roman"/>
      <w:i/>
      <w:iCs/>
      <w:color w:val="4F81BD"/>
      <w:spacing w:val="15"/>
      <w:sz w:val="24"/>
      <w:szCs w:val="24"/>
    </w:rPr>
  </w:style>
  <w:style w:type="character" w:styleId="BodyText2Char" w:customStyle="1">
    <w:name w:val="Body Text 2 Char"/>
    <w:basedOn w:val="DefaultParagraphFont"/>
    <w:link w:val="BodyText2"/>
    <w:uiPriority w:val="99"/>
    <w:qFormat/>
    <w:rsid w:val="000013ba"/>
    <w:rPr>
      <w:rFonts w:eastAsia="MS Mincho" w:cs="Times New Roman"/>
      <w:lang w:val="en-US"/>
    </w:rPr>
  </w:style>
  <w:style w:type="character" w:styleId="BodyText3Char" w:customStyle="1">
    <w:name w:val="Body Text 3 Char"/>
    <w:basedOn w:val="DefaultParagraphFont"/>
    <w:link w:val="BodyText3"/>
    <w:uiPriority w:val="99"/>
    <w:qFormat/>
    <w:rsid w:val="000013ba"/>
    <w:rPr>
      <w:rFonts w:eastAsia="MS Mincho" w:cs="Times New Roman"/>
      <w:sz w:val="16"/>
      <w:szCs w:val="16"/>
      <w:lang w:val="en-US"/>
    </w:rPr>
  </w:style>
  <w:style w:type="character" w:styleId="MacroTextChar" w:customStyle="1">
    <w:name w:val="Macro Text Char"/>
    <w:basedOn w:val="DefaultParagraphFont"/>
    <w:link w:val="macro"/>
    <w:uiPriority w:val="99"/>
    <w:qFormat/>
    <w:rsid w:val="000013ba"/>
    <w:rPr>
      <w:rFonts w:ascii="Courier" w:hAnsi="Courier" w:eastAsia="MS Mincho"/>
      <w:sz w:val="20"/>
      <w:szCs w:val="20"/>
      <w:lang w:val="en-US"/>
    </w:rPr>
  </w:style>
  <w:style w:type="character" w:styleId="QuoteChar" w:customStyle="1">
    <w:name w:val="Quote Char"/>
    <w:basedOn w:val="DefaultParagraphFont"/>
    <w:link w:val="Quote"/>
    <w:uiPriority w:val="29"/>
    <w:qFormat/>
    <w:rsid w:val="000013ba"/>
    <w:rPr>
      <w:i/>
      <w:iCs/>
      <w:color w:val="000000"/>
    </w:rPr>
  </w:style>
  <w:style w:type="character" w:styleId="Heading4Char" w:customStyle="1">
    <w:name w:val="Heading 4 Char"/>
    <w:basedOn w:val="DefaultParagraphFont"/>
    <w:link w:val="Heading4"/>
    <w:uiPriority w:val="9"/>
    <w:semiHidden/>
    <w:qFormat/>
    <w:rsid w:val="000013ba"/>
    <w:rPr>
      <w:rFonts w:ascii="Calibri" w:hAnsi="Calibri" w:eastAsia="MS Gothic" w:cs="Times New Roman"/>
      <w:b/>
      <w:bCs/>
      <w:i/>
      <w:iCs/>
      <w:color w:val="4F81BD"/>
    </w:rPr>
  </w:style>
  <w:style w:type="character" w:styleId="Heading5Char" w:customStyle="1">
    <w:name w:val="Heading 5 Char"/>
    <w:basedOn w:val="DefaultParagraphFont"/>
    <w:link w:val="Heading5"/>
    <w:uiPriority w:val="9"/>
    <w:semiHidden/>
    <w:qFormat/>
    <w:rsid w:val="000013ba"/>
    <w:rPr>
      <w:rFonts w:ascii="Calibri" w:hAnsi="Calibri" w:eastAsia="MS Gothic" w:cs="Times New Roman"/>
      <w:color w:val="243F60"/>
    </w:rPr>
  </w:style>
  <w:style w:type="character" w:styleId="Heading6Char" w:customStyle="1">
    <w:name w:val="Heading 6 Char"/>
    <w:basedOn w:val="DefaultParagraphFont"/>
    <w:link w:val="Heading6"/>
    <w:uiPriority w:val="9"/>
    <w:semiHidden/>
    <w:qFormat/>
    <w:rsid w:val="000013ba"/>
    <w:rPr>
      <w:rFonts w:ascii="Calibri" w:hAnsi="Calibri" w:eastAsia="MS Gothic" w:cs="Times New Roman"/>
      <w:i/>
      <w:iCs/>
      <w:color w:val="243F60"/>
    </w:rPr>
  </w:style>
  <w:style w:type="character" w:styleId="Heading7Char" w:customStyle="1">
    <w:name w:val="Heading 7 Char"/>
    <w:basedOn w:val="DefaultParagraphFont"/>
    <w:link w:val="Heading7"/>
    <w:uiPriority w:val="9"/>
    <w:semiHidden/>
    <w:qFormat/>
    <w:rsid w:val="000013ba"/>
    <w:rPr>
      <w:rFonts w:ascii="Calibri" w:hAnsi="Calibri" w:eastAsia="MS Gothic" w:cs="Times New Roman"/>
      <w:i/>
      <w:iCs/>
      <w:color w:val="404040"/>
    </w:rPr>
  </w:style>
  <w:style w:type="character" w:styleId="Heading8Char" w:customStyle="1">
    <w:name w:val="Heading 8 Char"/>
    <w:basedOn w:val="DefaultParagraphFont"/>
    <w:link w:val="Heading8"/>
    <w:uiPriority w:val="9"/>
    <w:semiHidden/>
    <w:qFormat/>
    <w:rsid w:val="000013ba"/>
    <w:rPr>
      <w:rFonts w:ascii="Calibri" w:hAnsi="Calibri" w:eastAsia="MS Gothic" w:cs="Times New Roman"/>
      <w:color w:val="4F81BD"/>
      <w:sz w:val="20"/>
      <w:szCs w:val="20"/>
    </w:rPr>
  </w:style>
  <w:style w:type="character" w:styleId="Heading9Char" w:customStyle="1">
    <w:name w:val="Heading 9 Char"/>
    <w:basedOn w:val="DefaultParagraphFont"/>
    <w:link w:val="Heading9"/>
    <w:uiPriority w:val="9"/>
    <w:semiHidden/>
    <w:qFormat/>
    <w:rsid w:val="000013ba"/>
    <w:rPr>
      <w:rFonts w:ascii="Calibri" w:hAnsi="Calibri" w:eastAsia="MS Gothic"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styleId="IntenseQuoteChar" w:customStyle="1">
    <w:name w:val="Intense Quote Char"/>
    <w:basedOn w:val="DefaultParagraphFont"/>
    <w:link w:val="IntenseQuote"/>
    <w:uiPriority w:val="30"/>
    <w:qFormat/>
    <w:rsid w:val="000013ba"/>
    <w:rPr>
      <w:b/>
      <w:bCs/>
      <w:i/>
      <w:iCs/>
      <w:color w:val="4F81BD"/>
    </w:rPr>
  </w:style>
  <w:style w:type="character" w:styleId="SubtleEmphasis1" w:customStyle="1">
    <w:name w:val="Subtle Emphasis1"/>
    <w:basedOn w:val="DefaultParagraphFont"/>
    <w:uiPriority w:val="19"/>
    <w:qFormat/>
    <w:rsid w:val="000013ba"/>
    <w:rPr>
      <w:i/>
      <w:iCs/>
      <w:color w:val="808080"/>
    </w:rPr>
  </w:style>
  <w:style w:type="character" w:styleId="IntenseEmphasis1" w:customStyle="1">
    <w:name w:val="Intense Emphasis1"/>
    <w:basedOn w:val="DefaultParagraphFont"/>
    <w:uiPriority w:val="21"/>
    <w:qFormat/>
    <w:rsid w:val="000013ba"/>
    <w:rPr>
      <w:b/>
      <w:bCs/>
      <w:i/>
      <w:iCs/>
      <w:color w:val="4F81BD"/>
    </w:rPr>
  </w:style>
  <w:style w:type="character" w:styleId="SubtleReference1" w:customStyle="1">
    <w:name w:val="Subtle Reference1"/>
    <w:basedOn w:val="DefaultParagraphFont"/>
    <w:uiPriority w:val="31"/>
    <w:qFormat/>
    <w:rsid w:val="000013ba"/>
    <w:rPr>
      <w:smallCaps/>
      <w:color w:val="C0504D"/>
      <w:u w:val="single"/>
    </w:rPr>
  </w:style>
  <w:style w:type="character" w:styleId="IntenseReference1" w:customStyl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styleId="Heading3Char1" w:customStyle="1">
    <w:name w:val="Heading 3 Char1"/>
    <w:basedOn w:val="DefaultParagraphFont"/>
    <w:uiPriority w:val="9"/>
    <w:semiHidden/>
    <w:qFormat/>
    <w:rsid w:val="000013ba"/>
    <w:rPr>
      <w:rFonts w:ascii="Calibri Light" w:hAnsi="Calibri Light" w:eastAsia="" w:cs="Mangal" w:asciiTheme="majorHAnsi" w:eastAsiaTheme="majorEastAsia" w:hAnsiTheme="majorHAnsi"/>
      <w:color w:themeColor="accent1" w:themeShade="7f" w:val="1F4D78"/>
      <w:sz w:val="24"/>
      <w:szCs w:val="21"/>
      <w:lang w:bidi="hi-IN"/>
    </w:rPr>
  </w:style>
  <w:style w:type="character" w:styleId="SubtitleChar1" w:customStyle="1">
    <w:name w:val="Subtitle Char1"/>
    <w:basedOn w:val="DefaultParagraphFont"/>
    <w:uiPriority w:val="11"/>
    <w:qFormat/>
    <w:rsid w:val="000013ba"/>
    <w:rPr>
      <w:rFonts w:eastAsia="" w:cs="Mangal" w:eastAsiaTheme="minorEastAsia"/>
      <w:color w:themeColor="text1" w:themeTint="a5" w:val="5A5A5A"/>
      <w:spacing w:val="15"/>
      <w:szCs w:val="20"/>
      <w:lang w:bidi="hi-IN"/>
    </w:rPr>
  </w:style>
  <w:style w:type="character" w:styleId="QuoteChar1" w:customStyle="1">
    <w:name w:val="Quote Char1"/>
    <w:basedOn w:val="DefaultParagraphFont"/>
    <w:uiPriority w:val="29"/>
    <w:qFormat/>
    <w:rsid w:val="000013ba"/>
    <w:rPr>
      <w:rFonts w:cs="Mangal"/>
      <w:i/>
      <w:iCs/>
      <w:color w:themeColor="text1" w:themeTint="bf" w:val="404040"/>
      <w:szCs w:val="20"/>
      <w:lang w:bidi="hi-IN"/>
    </w:rPr>
  </w:style>
  <w:style w:type="character" w:styleId="Heading4Char1" w:customStyle="1">
    <w:name w:val="Heading 4 Char1"/>
    <w:basedOn w:val="DefaultParagraphFont"/>
    <w:uiPriority w:val="9"/>
    <w:semiHidden/>
    <w:qFormat/>
    <w:rsid w:val="000013ba"/>
    <w:rPr>
      <w:rFonts w:ascii="Calibri Light" w:hAnsi="Calibri Light" w:eastAsia="" w:cs="Mangal" w:asciiTheme="majorHAnsi" w:eastAsiaTheme="majorEastAsia" w:hAnsiTheme="majorHAnsi"/>
      <w:i/>
      <w:iCs/>
      <w:color w:themeColor="accent1" w:themeShade="bf" w:val="2E74B5"/>
      <w:szCs w:val="20"/>
      <w:lang w:bidi="hi-IN"/>
    </w:rPr>
  </w:style>
  <w:style w:type="character" w:styleId="Heading5Char1" w:customStyle="1">
    <w:name w:val="Heading 5 Char1"/>
    <w:basedOn w:val="DefaultParagraphFont"/>
    <w:uiPriority w:val="9"/>
    <w:semiHidden/>
    <w:qFormat/>
    <w:rsid w:val="000013ba"/>
    <w:rPr>
      <w:rFonts w:ascii="Calibri Light" w:hAnsi="Calibri Light" w:eastAsia="" w:cs="Mangal" w:asciiTheme="majorHAnsi" w:eastAsiaTheme="majorEastAsia" w:hAnsiTheme="majorHAnsi"/>
      <w:color w:themeColor="accent1" w:themeShade="bf" w:val="2E74B5"/>
      <w:szCs w:val="20"/>
      <w:lang w:bidi="hi-IN"/>
    </w:rPr>
  </w:style>
  <w:style w:type="character" w:styleId="Heading6Char1" w:customStyle="1">
    <w:name w:val="Heading 6 Char1"/>
    <w:basedOn w:val="DefaultParagraphFont"/>
    <w:uiPriority w:val="9"/>
    <w:semiHidden/>
    <w:qFormat/>
    <w:rsid w:val="000013ba"/>
    <w:rPr>
      <w:rFonts w:ascii="Calibri Light" w:hAnsi="Calibri Light" w:eastAsia="" w:cs="Mangal" w:asciiTheme="majorHAnsi" w:eastAsiaTheme="majorEastAsia" w:hAnsiTheme="majorHAnsi"/>
      <w:color w:themeColor="accent1" w:themeShade="7f" w:val="1F4D78"/>
      <w:szCs w:val="20"/>
      <w:lang w:bidi="hi-IN"/>
    </w:rPr>
  </w:style>
  <w:style w:type="character" w:styleId="Heading7Char1" w:customStyle="1">
    <w:name w:val="Heading 7 Char1"/>
    <w:basedOn w:val="DefaultParagraphFont"/>
    <w:uiPriority w:val="9"/>
    <w:semiHidden/>
    <w:qFormat/>
    <w:rsid w:val="000013ba"/>
    <w:rPr>
      <w:rFonts w:ascii="Calibri Light" w:hAnsi="Calibri Light" w:eastAsia="" w:cs="Mangal" w:asciiTheme="majorHAnsi" w:eastAsiaTheme="majorEastAsia" w:hAnsiTheme="majorHAnsi"/>
      <w:i/>
      <w:iCs/>
      <w:color w:themeColor="accent1" w:themeShade="7f" w:val="1F4D78"/>
      <w:szCs w:val="20"/>
      <w:lang w:bidi="hi-IN"/>
    </w:rPr>
  </w:style>
  <w:style w:type="character" w:styleId="Heading8Char1" w:customStyle="1">
    <w:name w:val="Heading 8 Char1"/>
    <w:basedOn w:val="DefaultParagraphFont"/>
    <w:uiPriority w:val="9"/>
    <w:semiHidden/>
    <w:qFormat/>
    <w:rsid w:val="000013ba"/>
    <w:rPr>
      <w:rFonts w:ascii="Calibri Light" w:hAnsi="Calibri Light" w:eastAsia="" w:cs="Mangal" w:asciiTheme="majorHAnsi" w:eastAsiaTheme="majorEastAsia" w:hAnsiTheme="majorHAnsi"/>
      <w:color w:themeColor="text1" w:themeTint="d8" w:val="272727"/>
      <w:sz w:val="21"/>
      <w:szCs w:val="19"/>
      <w:lang w:bidi="hi-IN"/>
    </w:rPr>
  </w:style>
  <w:style w:type="character" w:styleId="Heading9Char1" w:customStyle="1">
    <w:name w:val="Heading 9 Char1"/>
    <w:basedOn w:val="DefaultParagraphFont"/>
    <w:uiPriority w:val="9"/>
    <w:semiHidden/>
    <w:qFormat/>
    <w:rsid w:val="000013ba"/>
    <w:rPr>
      <w:rFonts w:ascii="Calibri Light" w:hAnsi="Calibri Light" w:eastAsia="" w:cs="Mangal" w:asciiTheme="majorHAnsi" w:eastAsiaTheme="majorEastAsia" w:hAnsiTheme="majorHAnsi"/>
      <w:i/>
      <w:iCs/>
      <w:color w:themeColor="text1" w:themeTint="d8" w:val="272727"/>
      <w:sz w:val="21"/>
      <w:szCs w:val="19"/>
      <w:lang w:bidi="hi-IN"/>
    </w:rPr>
  </w:style>
  <w:style w:type="character" w:styleId="IntenseQuoteChar1" w:customStyle="1">
    <w:name w:val="Intense Quote Char1"/>
    <w:basedOn w:val="DefaultParagraphFont"/>
    <w:uiPriority w:val="30"/>
    <w:qFormat/>
    <w:rsid w:val="000013ba"/>
    <w:rPr>
      <w:rFonts w:cs="Mangal"/>
      <w:i/>
      <w:iCs/>
      <w:color w:themeColor="accent1" w:val="5B9BD5"/>
      <w:szCs w:val="20"/>
      <w:lang w:bidi="hi-IN"/>
    </w:rPr>
  </w:style>
  <w:style w:type="character" w:styleId="SubtleEmphasis">
    <w:name w:val="Subtle Emphasis"/>
    <w:basedOn w:val="DefaultParagraphFont"/>
    <w:uiPriority w:val="19"/>
    <w:qFormat/>
    <w:rsid w:val="000013ba"/>
    <w:rPr>
      <w:i/>
      <w:iCs/>
      <w:color w:themeColor="text1" w:themeTint="bf" w:val="404040"/>
    </w:rPr>
  </w:style>
  <w:style w:type="character" w:styleId="IntenseEmphasis">
    <w:name w:val="Intense Emphasis"/>
    <w:basedOn w:val="DefaultParagraphFont"/>
    <w:uiPriority w:val="21"/>
    <w:qFormat/>
    <w:rsid w:val="000013ba"/>
    <w:rPr>
      <w:i/>
      <w:iCs/>
      <w:color w:themeColor="accent1" w:val="5B9BD5"/>
    </w:rPr>
  </w:style>
  <w:style w:type="character" w:styleId="SubtleReference">
    <w:name w:val="Subtle Reference"/>
    <w:basedOn w:val="DefaultParagraphFont"/>
    <w:uiPriority w:val="31"/>
    <w:qFormat/>
    <w:rsid w:val="000013ba"/>
    <w:rPr>
      <w:smallCaps/>
      <w:color w:themeColor="text1" w:themeTint="a5" w:val="5A5A5A"/>
    </w:rPr>
  </w:style>
  <w:style w:type="character" w:styleId="IntenseReference">
    <w:name w:val="Intense Reference"/>
    <w:basedOn w:val="DefaultParagraphFont"/>
    <w:uiPriority w:val="32"/>
    <w:qFormat/>
    <w:rsid w:val="000013ba"/>
    <w:rPr>
      <w:b/>
      <w:bCs/>
      <w:smallCaps/>
      <w:color w:themeColor="accent1" w:val="5B9BD5"/>
      <w:spacing w:val="5"/>
    </w:rPr>
  </w:style>
  <w:style w:type="character" w:styleId="BalloonTextChar" w:customStyle="1">
    <w:name w:val="Balloon Text Char"/>
    <w:basedOn w:val="DefaultParagraphFont"/>
    <w:link w:val="BalloonText"/>
    <w:uiPriority w:val="99"/>
    <w:semiHidden/>
    <w:qFormat/>
    <w:rsid w:val="00ba30e4"/>
    <w:rPr>
      <w:rFonts w:ascii="Tahoma" w:hAnsi="Tahoma" w:cs="Mangal"/>
      <w:sz w:val="16"/>
      <w:szCs w:val="14"/>
      <w:lang w:bidi="hi-IN"/>
    </w:rPr>
  </w:style>
  <w:style w:type="character" w:styleId="IndexLink" w:customStyle="1">
    <w:name w:val="Index Link"/>
    <w:qFormat/>
    <w:rsid w:val="009e2a3f"/>
    <w:rPr/>
  </w:style>
  <w:style w:type="character" w:styleId="DocumentMapChar" w:customStyle="1">
    <w:name w:val="Document Map Char"/>
    <w:basedOn w:val="DefaultParagraphFont"/>
    <w:link w:val="DocumentMap"/>
    <w:uiPriority w:val="99"/>
    <w:semiHidden/>
    <w:qFormat/>
    <w:rsid w:val="005a43f2"/>
    <w:rPr>
      <w:rFonts w:ascii="Tahoma" w:hAnsi="Tahoma" w:cs="Mangal"/>
      <w:sz w:val="16"/>
      <w:szCs w:val="14"/>
      <w:lang w:bidi="hi-IN"/>
    </w:rPr>
  </w:style>
  <w:style w:type="paragraph" w:styleId="Heading" w:customStyle="1">
    <w:name w:val="Heading"/>
    <w:basedOn w:val="Normal"/>
    <w:next w:val="BodyText"/>
    <w:qFormat/>
    <w:rsid w:val="009e2a3f"/>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qFormat/>
    <w:rsid w:val="00a34641"/>
    <w:pPr>
      <w:widowControl w:val="false"/>
      <w:spacing w:lineRule="auto" w:line="240" w:before="0" w:after="0"/>
    </w:pPr>
    <w:rPr>
      <w:rFonts w:ascii="Times New Roman" w:hAnsi="Times New Roman" w:eastAsia="Times New Roman" w:cs="Times New Roman"/>
      <w:sz w:val="24"/>
      <w:szCs w:val="24"/>
      <w:lang w:val="en-US" w:bidi="ar-SA"/>
    </w:rPr>
  </w:style>
  <w:style w:type="paragraph" w:styleId="List">
    <w:name w:val="List"/>
    <w:basedOn w:val="Normal"/>
    <w:uiPriority w:val="99"/>
    <w:unhideWhenUsed/>
    <w:rsid w:val="000013ba"/>
    <w:pPr>
      <w:spacing w:lineRule="auto" w:line="276" w:before="0" w:after="200"/>
      <w:ind w:hanging="360" w:left="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lineRule="auto" w:line="240" w:before="0" w:after="200"/>
    </w:pPr>
    <w:rPr>
      <w:rFonts w:eastAsia="" w:cs="" w:cstheme="minorBidi" w:eastAsiaTheme="minorEastAsia"/>
      <w:b/>
      <w:bCs/>
      <w:color w:themeColor="accent1" w:val="5B9BD5"/>
      <w:sz w:val="18"/>
      <w:szCs w:val="18"/>
      <w:lang w:val="en-US" w:bidi="ar-SA"/>
    </w:rPr>
  </w:style>
  <w:style w:type="paragraph" w:styleId="Index" w:customStyle="1">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spacing w:before="0" w:after="160"/>
      <w:ind w:left="720"/>
      <w:contextualSpacing/>
    </w:pPr>
    <w:rPr/>
  </w:style>
  <w:style w:type="paragraph" w:styleId="IndexHeading">
    <w:name w:val="Index Heading"/>
    <w:basedOn w:val="Heading"/>
    <w:rsid w:val="009e2a3f"/>
    <w:pPr/>
    <w:rPr/>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before="0" w:after="100"/>
    </w:pPr>
    <w:rPr/>
  </w:style>
  <w:style w:type="paragraph" w:styleId="TOC2">
    <w:name w:val="TOC 2"/>
    <w:basedOn w:val="Normal"/>
    <w:next w:val="Normal"/>
    <w:autoRedefine/>
    <w:uiPriority w:val="39"/>
    <w:unhideWhenUsed/>
    <w:rsid w:val="007249c9"/>
    <w:pPr>
      <w:spacing w:before="0" w:after="100"/>
      <w:ind w:left="220"/>
    </w:pPr>
    <w:rPr/>
  </w:style>
  <w:style w:type="paragraph" w:styleId="paragraph" w:customStyle="1">
    <w:name w:val="paragraph"/>
    <w:basedOn w:val="Normal"/>
    <w:qFormat/>
    <w:rsid w:val="007249c9"/>
    <w:pPr>
      <w:spacing w:lineRule="auto" w:line="240" w:beforeAutospacing="1" w:afterAutospacing="1"/>
    </w:pPr>
    <w:rPr>
      <w:rFonts w:ascii="Times New Roman" w:hAnsi="Times New Roman" w:eastAsia="Times New Roman" w:cs="Times New Roman"/>
      <w:sz w:val="24"/>
      <w:szCs w:val="24"/>
      <w:lang w:eastAsia="en-IN"/>
    </w:rPr>
  </w:style>
  <w:style w:type="paragraph" w:styleId="NoSpacing">
    <w:name w:val="No Spacing"/>
    <w:uiPriority w:val="1"/>
    <w:qFormat/>
    <w:rsid w:val="003a22a2"/>
    <w:pPr>
      <w:widowControl/>
      <w:suppressAutoHyphens w:val="true"/>
      <w:bidi w:val="0"/>
      <w:spacing w:before="0" w:after="0"/>
      <w:jc w:val="left"/>
    </w:pPr>
    <w:rPr>
      <w:rFonts w:ascii="Calibri" w:hAnsi="Calibri" w:eastAsia="Calibri" w:cs="Mangal" w:asciiTheme="minorHAnsi" w:eastAsiaTheme="minorHAnsi" w:hAnsiTheme="minorHAnsi"/>
      <w:color w:val="auto"/>
      <w:kern w:val="0"/>
      <w:sz w:val="22"/>
      <w:szCs w:val="20"/>
      <w:lang w:val="en-IN" w:eastAsia="en-US" w:bidi="hi-IN"/>
    </w:rPr>
  </w:style>
  <w:style w:type="paragraph" w:styleId="HeaderandFooter" w:customStyle="1">
    <w:name w:val="Header and Footer"/>
    <w:basedOn w:val="Normal"/>
    <w:qFormat/>
    <w:rsid w:val="009e2a3f"/>
    <w:pPr/>
    <w:rPr/>
  </w:style>
  <w:style w:type="paragraph" w:styleId="Header">
    <w:name w:val="Header"/>
    <w:basedOn w:val="Normal"/>
    <w:link w:val="HeaderChar"/>
    <w:uiPriority w:val="99"/>
    <w:unhideWhenUsed/>
    <w:rsid w:val="007574b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574bb"/>
    <w:pPr>
      <w:tabs>
        <w:tab w:val="clear" w:pos="720"/>
        <w:tab w:val="center" w:pos="4680" w:leader="none"/>
        <w:tab w:val="right" w:pos="9360" w:leader="none"/>
      </w:tabs>
      <w:spacing w:lineRule="auto" w:line="240" w:before="0" w:after="0"/>
    </w:pPr>
    <w:rPr/>
  </w:style>
  <w:style w:type="paragraph" w:styleId="Title">
    <w:name w:val="Title"/>
    <w:basedOn w:val="Normal"/>
    <w:link w:val="TitleChar"/>
    <w:uiPriority w:val="10"/>
    <w:qFormat/>
    <w:rsid w:val="007f543a"/>
    <w:pPr>
      <w:widowControl w:val="false"/>
      <w:spacing w:lineRule="auto" w:line="240" w:before="1" w:after="0"/>
    </w:pPr>
    <w:rPr>
      <w:rFonts w:ascii="Times New Roman" w:hAnsi="Times New Roman" w:eastAsia="Times New Roman" w:cs="Times New Roman"/>
      <w:szCs w:val="22"/>
      <w:lang w:val="en-US" w:bidi="ar-SA"/>
    </w:rPr>
  </w:style>
  <w:style w:type="paragraph" w:styleId="TableParagraph" w:customStyle="1">
    <w:name w:val="Table Paragraph"/>
    <w:basedOn w:val="Normal"/>
    <w:uiPriority w:val="1"/>
    <w:qFormat/>
    <w:rsid w:val="007f543a"/>
    <w:pPr>
      <w:widowControl w:val="false"/>
      <w:spacing w:lineRule="auto" w:line="240" w:before="0" w:after="0"/>
    </w:pPr>
    <w:rPr>
      <w:rFonts w:ascii="Calibri" w:hAnsi="Calibri" w:eastAsia="Calibri" w:cs="Calibri"/>
      <w:szCs w:val="22"/>
      <w:lang w:val="en-US" w:bidi="ar-SA"/>
    </w:rPr>
  </w:style>
  <w:style w:type="paragraph" w:styleId="Heading31" w:customStyle="1">
    <w:name w:val="Heading 31"/>
    <w:basedOn w:val="Normal"/>
    <w:next w:val="Normal"/>
    <w:uiPriority w:val="9"/>
    <w:unhideWhenUsed/>
    <w:qFormat/>
    <w:rsid w:val="000013ba"/>
    <w:pPr>
      <w:keepNext w:val="true"/>
      <w:keepLines/>
      <w:spacing w:lineRule="auto" w:line="276" w:before="200" w:after="0"/>
      <w:outlineLvl w:val="2"/>
    </w:pPr>
    <w:rPr>
      <w:rFonts w:ascii="Calibri" w:hAnsi="Calibri" w:eastAsia="MS Gothic" w:cs="Times New Roman"/>
      <w:b/>
      <w:bCs/>
      <w:color w:val="4F81BD"/>
      <w:szCs w:val="22"/>
      <w:lang w:val="en-US" w:bidi="ar-SA"/>
    </w:rPr>
  </w:style>
  <w:style w:type="paragraph" w:styleId="Heading41" w:customStyle="1">
    <w:name w:val="Heading 41"/>
    <w:basedOn w:val="Normal"/>
    <w:next w:val="Normal"/>
    <w:uiPriority w:val="9"/>
    <w:semiHidden/>
    <w:unhideWhenUsed/>
    <w:qFormat/>
    <w:rsid w:val="000013ba"/>
    <w:pPr>
      <w:keepNext w:val="true"/>
      <w:keepLines/>
      <w:spacing w:lineRule="auto" w:line="276" w:before="200" w:after="0"/>
      <w:outlineLvl w:val="3"/>
    </w:pPr>
    <w:rPr>
      <w:rFonts w:ascii="Calibri" w:hAnsi="Calibri" w:eastAsia="MS Gothic" w:cs="Times New Roman"/>
      <w:b/>
      <w:bCs/>
      <w:i/>
      <w:iCs/>
      <w:color w:val="4F81BD"/>
      <w:szCs w:val="22"/>
      <w:lang w:val="en-US" w:bidi="ar-SA"/>
    </w:rPr>
  </w:style>
  <w:style w:type="paragraph" w:styleId="Heading51" w:customStyle="1">
    <w:name w:val="Heading 51"/>
    <w:basedOn w:val="Normal"/>
    <w:next w:val="Normal"/>
    <w:uiPriority w:val="9"/>
    <w:semiHidden/>
    <w:unhideWhenUsed/>
    <w:qFormat/>
    <w:rsid w:val="000013ba"/>
    <w:pPr>
      <w:keepNext w:val="true"/>
      <w:keepLines/>
      <w:spacing w:lineRule="auto" w:line="276" w:before="200" w:after="0"/>
      <w:outlineLvl w:val="4"/>
    </w:pPr>
    <w:rPr>
      <w:rFonts w:ascii="Calibri" w:hAnsi="Calibri" w:eastAsia="MS Gothic" w:cs="Times New Roman"/>
      <w:color w:val="243F60"/>
      <w:szCs w:val="22"/>
      <w:lang w:val="en-US" w:bidi="ar-SA"/>
    </w:rPr>
  </w:style>
  <w:style w:type="paragraph" w:styleId="Heading61" w:customStyle="1">
    <w:name w:val="Heading 61"/>
    <w:basedOn w:val="Normal"/>
    <w:next w:val="Normal"/>
    <w:uiPriority w:val="9"/>
    <w:semiHidden/>
    <w:unhideWhenUsed/>
    <w:qFormat/>
    <w:rsid w:val="000013ba"/>
    <w:pPr>
      <w:keepNext w:val="true"/>
      <w:keepLines/>
      <w:spacing w:lineRule="auto" w:line="276" w:before="200" w:after="0"/>
      <w:outlineLvl w:val="5"/>
    </w:pPr>
    <w:rPr>
      <w:rFonts w:ascii="Calibri" w:hAnsi="Calibri" w:eastAsia="MS Gothic" w:cs="Times New Roman"/>
      <w:i/>
      <w:iCs/>
      <w:color w:val="243F60"/>
      <w:szCs w:val="22"/>
      <w:lang w:val="en-US" w:bidi="ar-SA"/>
    </w:rPr>
  </w:style>
  <w:style w:type="paragraph" w:styleId="Heading71" w:customStyle="1">
    <w:name w:val="Heading 71"/>
    <w:basedOn w:val="Normal"/>
    <w:next w:val="Normal"/>
    <w:uiPriority w:val="9"/>
    <w:semiHidden/>
    <w:unhideWhenUsed/>
    <w:qFormat/>
    <w:rsid w:val="000013ba"/>
    <w:pPr>
      <w:keepNext w:val="true"/>
      <w:keepLines/>
      <w:spacing w:lineRule="auto" w:line="276" w:before="200" w:after="0"/>
      <w:outlineLvl w:val="6"/>
    </w:pPr>
    <w:rPr>
      <w:rFonts w:ascii="Calibri" w:hAnsi="Calibri" w:eastAsia="MS Gothic" w:cs="Times New Roman"/>
      <w:i/>
      <w:iCs/>
      <w:color w:val="404040"/>
      <w:szCs w:val="22"/>
      <w:lang w:val="en-US" w:bidi="ar-SA"/>
    </w:rPr>
  </w:style>
  <w:style w:type="paragraph" w:styleId="Heading81" w:customStyle="1">
    <w:name w:val="Heading 81"/>
    <w:basedOn w:val="Normal"/>
    <w:next w:val="Normal"/>
    <w:uiPriority w:val="9"/>
    <w:semiHidden/>
    <w:unhideWhenUsed/>
    <w:qFormat/>
    <w:rsid w:val="000013ba"/>
    <w:pPr>
      <w:keepNext w:val="true"/>
      <w:keepLines/>
      <w:spacing w:lineRule="auto" w:line="276" w:before="200" w:after="0"/>
      <w:outlineLvl w:val="7"/>
    </w:pPr>
    <w:rPr>
      <w:rFonts w:ascii="Calibri" w:hAnsi="Calibri" w:eastAsia="MS Gothic" w:cs="Times New Roman"/>
      <w:color w:val="4F81BD"/>
      <w:sz w:val="20"/>
      <w:lang w:val="en-US" w:bidi="ar-SA"/>
    </w:rPr>
  </w:style>
  <w:style w:type="paragraph" w:styleId="Heading91" w:customStyle="1">
    <w:name w:val="Heading 91"/>
    <w:basedOn w:val="Normal"/>
    <w:next w:val="Normal"/>
    <w:uiPriority w:val="9"/>
    <w:semiHidden/>
    <w:unhideWhenUsed/>
    <w:qFormat/>
    <w:rsid w:val="000013ba"/>
    <w:pPr>
      <w:keepNext w:val="true"/>
      <w:keepLines/>
      <w:spacing w:lineRule="auto" w:line="276" w:before="200" w:after="0"/>
      <w:outlineLvl w:val="8"/>
    </w:pPr>
    <w:rPr>
      <w:rFonts w:ascii="Calibri" w:hAnsi="Calibri" w:eastAsia="MS Gothic" w:cs="Times New Roman"/>
      <w:i/>
      <w:iCs/>
      <w:color w:val="404040"/>
      <w:sz w:val="20"/>
      <w:lang w:val="en-US" w:bidi="ar-SA"/>
    </w:rPr>
  </w:style>
  <w:style w:type="paragraph" w:styleId="Subtitle1" w:customStyle="1">
    <w:name w:val="Subtitle1"/>
    <w:basedOn w:val="Normal"/>
    <w:next w:val="Normal"/>
    <w:uiPriority w:val="11"/>
    <w:qFormat/>
    <w:rsid w:val="000013ba"/>
    <w:pPr>
      <w:spacing w:lineRule="auto" w:line="276" w:before="0" w:after="200"/>
    </w:pPr>
    <w:rPr>
      <w:rFonts w:ascii="Calibri" w:hAnsi="Calibri" w:eastAsia="MS Gothic"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lineRule="auto" w:line="480" w:before="0" w:after="120"/>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lineRule="auto" w:line="276" w:before="0" w:after="120"/>
    </w:pPr>
    <w:rPr>
      <w:rFonts w:eastAsia="MS Mincho" w:cs="Times New Roman"/>
      <w:sz w:val="16"/>
      <w:szCs w:val="16"/>
      <w:lang w:val="en-US" w:bidi="ar-SA"/>
    </w:rPr>
  </w:style>
  <w:style w:type="paragraph" w:styleId="List2">
    <w:name w:val="List 2"/>
    <w:basedOn w:val="Normal"/>
    <w:uiPriority w:val="99"/>
    <w:unhideWhenUsed/>
    <w:qFormat/>
    <w:rsid w:val="000013ba"/>
    <w:pPr>
      <w:spacing w:lineRule="auto" w:line="276" w:before="0" w:after="200"/>
      <w:ind w:hanging="360" w:left="720"/>
      <w:contextualSpacing/>
    </w:pPr>
    <w:rPr>
      <w:rFonts w:eastAsia="MS Mincho" w:cs="Times New Roman"/>
      <w:szCs w:val="22"/>
      <w:lang w:val="en-US" w:bidi="ar-SA"/>
    </w:rPr>
  </w:style>
  <w:style w:type="paragraph" w:styleId="List3">
    <w:name w:val="List 3"/>
    <w:basedOn w:val="Normal"/>
    <w:uiPriority w:val="99"/>
    <w:unhideWhenUsed/>
    <w:qFormat/>
    <w:rsid w:val="000013ba"/>
    <w:pPr>
      <w:spacing w:lineRule="auto" w:line="276" w:before="0" w:after="200"/>
      <w:ind w:hanging="360" w:left="108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clear" w:pos="720"/>
        <w:tab w:val="left" w:pos="360" w:leader="none"/>
      </w:tabs>
      <w:spacing w:lineRule="auto" w:line="276" w:before="0" w:after="200"/>
      <w:ind w:hanging="360" w:left="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lineRule="auto" w:line="276" w:before="0" w:after="200"/>
      <w:ind w:hanging="360" w:left="72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clear" w:pos="720"/>
        <w:tab w:val="left" w:pos="1080" w:leader="none"/>
      </w:tabs>
      <w:spacing w:lineRule="auto" w:line="276" w:before="0" w:after="200"/>
      <w:ind w:hanging="360" w:left="108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clear" w:pos="720"/>
        <w:tab w:val="left" w:pos="360" w:leader="none"/>
        <w:tab w:val="left" w:pos="1800" w:leader="none"/>
      </w:tabs>
      <w:spacing w:lineRule="auto" w:line="276" w:before="0" w:after="200"/>
      <w:ind w:hanging="360" w:left="180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clear" w:pos="720"/>
        <w:tab w:val="left" w:pos="360" w:leader="none"/>
      </w:tabs>
      <w:spacing w:lineRule="auto" w:line="276" w:before="0" w:after="200"/>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clear" w:pos="720"/>
        <w:tab w:val="left" w:pos="360" w:leader="none"/>
        <w:tab w:val="left" w:pos="1080" w:leader="none"/>
      </w:tabs>
      <w:spacing w:lineRule="auto" w:line="276" w:before="0" w:after="200"/>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lineRule="auto" w:line="276" w:before="0" w:after="120"/>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lineRule="auto" w:line="276" w:before="0" w:after="120"/>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lineRule="auto" w:line="276" w:before="0" w:after="120"/>
      <w:ind w:left="1080"/>
      <w:contextualSpacing/>
    </w:pPr>
    <w:rPr>
      <w:rFonts w:eastAsia="MS Mincho" w:cs="Times New Roman"/>
      <w:szCs w:val="22"/>
      <w:lang w:val="en-US" w:bidi="ar-SA"/>
    </w:rPr>
  </w:style>
  <w:style w:type="paragraph" w:styleId="macro">
    <w:name w:val="macro"/>
    <w:link w:val="MacroTextChar"/>
    <w:uiPriority w:val="99"/>
    <w:unhideWhenUsed/>
    <w:qFormat/>
    <w:rsid w:val="000013ba"/>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MS Mincho" w:cs="" w:cstheme="minorBidi"/>
      <w:color w:val="auto"/>
      <w:kern w:val="0"/>
      <w:sz w:val="20"/>
      <w:szCs w:val="20"/>
      <w:lang w:val="en-US" w:eastAsia="en-US" w:bidi="ar-SA"/>
    </w:rPr>
  </w:style>
  <w:style w:type="paragraph" w:styleId="Quote1" w:customStyle="1">
    <w:name w:val="Quote1"/>
    <w:basedOn w:val="Normal"/>
    <w:next w:val="Normal"/>
    <w:uiPriority w:val="29"/>
    <w:qFormat/>
    <w:rsid w:val="000013ba"/>
    <w:pPr>
      <w:spacing w:lineRule="auto" w:line="276" w:before="0" w:after="200"/>
    </w:pPr>
    <w:rPr>
      <w:rFonts w:eastAsia="MS Mincho" w:cs="Times New Roman"/>
      <w:i/>
      <w:iCs/>
      <w:color w:val="000000"/>
      <w:szCs w:val="22"/>
      <w:lang w:val="en-US" w:bidi="ar-SA"/>
    </w:rPr>
  </w:style>
  <w:style w:type="paragraph" w:styleId="Caption1" w:customStyle="1">
    <w:name w:val="Caption1"/>
    <w:basedOn w:val="Normal"/>
    <w:next w:val="Normal"/>
    <w:uiPriority w:val="35"/>
    <w:semiHidden/>
    <w:unhideWhenUsed/>
    <w:qFormat/>
    <w:rsid w:val="000013ba"/>
    <w:pPr>
      <w:spacing w:lineRule="auto" w:line="240" w:before="0" w:after="200"/>
    </w:pPr>
    <w:rPr>
      <w:rFonts w:eastAsia="MS Mincho" w:cs="Times New Roman"/>
      <w:b/>
      <w:bCs/>
      <w:color w:val="4F81BD"/>
      <w:sz w:val="18"/>
      <w:szCs w:val="18"/>
      <w:lang w:val="en-US" w:bidi="ar-SA"/>
    </w:rPr>
  </w:style>
  <w:style w:type="paragraph" w:styleId="IntenseQuote1" w:customStyle="1">
    <w:name w:val="Intense Quote1"/>
    <w:basedOn w:val="Normal"/>
    <w:next w:val="Normal"/>
    <w:uiPriority w:val="30"/>
    <w:qFormat/>
    <w:rsid w:val="000013ba"/>
    <w:pPr>
      <w:pBdr>
        <w:bottom w:val="single" w:sz="4" w:space="4" w:color="4F81BD"/>
      </w:pBdr>
      <w:spacing w:lineRule="auto" w:line="276" w:before="200" w:after="280"/>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pPr/>
    <w:rPr>
      <w:rFonts w:ascii="Calibri" w:hAnsi="Calibri" w:eastAsia="MS Gothic"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after="160"/>
      <w:ind w:left="864" w:right="864"/>
      <w:jc w:val="center"/>
    </w:pPr>
    <w:rPr>
      <w:rFonts w:c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 w:cstheme="minorBidi"/>
      <w:b/>
      <w:bCs/>
      <w:i/>
      <w:iCs/>
      <w:color w:val="4F81BD"/>
      <w:szCs w:val="22"/>
      <w:lang w:bidi="ar-SA"/>
    </w:rPr>
  </w:style>
  <w:style w:type="paragraph" w:styleId="Caption2" w:customStyle="1">
    <w:name w:val="Caption2"/>
    <w:basedOn w:val="Normal"/>
    <w:next w:val="Normal"/>
    <w:uiPriority w:val="35"/>
    <w:semiHidden/>
    <w:unhideWhenUsed/>
    <w:qFormat/>
    <w:rsid w:val="001711b3"/>
    <w:pPr>
      <w:spacing w:lineRule="auto" w:line="240" w:before="0" w:after="200"/>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lineRule="auto" w:line="240" w:before="0" w:after="0"/>
    </w:pPr>
    <w:rPr>
      <w:rFonts w:ascii="Tahoma" w:hAnsi="Tahoma"/>
      <w:sz w:val="16"/>
      <w:szCs w:val="14"/>
    </w:rPr>
  </w:style>
  <w:style w:type="paragraph" w:styleId="TableContents" w:customStyle="1">
    <w:name w:val="Table Contents"/>
    <w:basedOn w:val="Normal"/>
    <w:qFormat/>
    <w:rsid w:val="009e2a3f"/>
    <w:pPr>
      <w:widowControl w:val="false"/>
      <w:suppressLineNumbers/>
    </w:pPr>
    <w:rPr/>
  </w:style>
  <w:style w:type="paragraph" w:styleId="TableHeading" w:customStyle="1">
    <w:name w:val="Table Heading"/>
    <w:basedOn w:val="TableContents"/>
    <w:qFormat/>
    <w:rsid w:val="009e2a3f"/>
    <w:pPr>
      <w:jc w:val="center"/>
    </w:pPr>
    <w:rPr>
      <w:b/>
      <w:bCs/>
    </w:rPr>
  </w:style>
  <w:style w:type="paragraph" w:styleId="DocumentMap">
    <w:name w:val="Document Map"/>
    <w:basedOn w:val="Normal"/>
    <w:link w:val="DocumentMapChar"/>
    <w:uiPriority w:val="99"/>
    <w:semiHidden/>
    <w:unhideWhenUsed/>
    <w:qFormat/>
    <w:rsid w:val="005a43f2"/>
    <w:pPr>
      <w:spacing w:lineRule="auto" w:line="240" w:before="0" w:after="0"/>
    </w:pPr>
    <w:rPr>
      <w:rFonts w:ascii="Tahoma" w:hAnsi="Tahoma"/>
      <w:sz w:val="16"/>
      <w:szCs w:val="14"/>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0013ba"/>
  </w:style>
  <w:style w:type="numbering" w:styleId="NoList2" w:customStyle="1">
    <w:name w:val="No List2"/>
    <w:uiPriority w:val="99"/>
    <w:semiHidden/>
    <w:unhideWhenUsed/>
    <w:qFormat/>
    <w:rsid w:val="001711b3"/>
  </w:style>
  <w:style w:type="numbering" w:styleId="NoList3" w:customStyle="1">
    <w:name w:val="No List3"/>
    <w:uiPriority w:val="99"/>
    <w:semiHidden/>
    <w:unhideWhenUsed/>
    <w:qFormat/>
    <w:rsid w:val="00ce1c5d"/>
  </w:style>
  <w:style w:type="numbering" w:styleId="NoList4" w:customStyle="1">
    <w:name w:val="No List4"/>
    <w:uiPriority w:val="99"/>
    <w:semiHidden/>
    <w:unhideWhenUsed/>
    <w:qFormat/>
    <w:rsid w:val="00c84395"/>
  </w:style>
  <w:style w:type="numbering" w:styleId="NoList5" w:customStyle="1">
    <w:name w:val="No List5"/>
    <w:uiPriority w:val="99"/>
    <w:semiHidden/>
    <w:unhideWhenUsed/>
    <w:qFormat/>
    <w:rsid w:val="002456ea"/>
  </w:style>
  <w:style w:type="numbering" w:styleId="NoList6" w:customStyle="1">
    <w:name w:val="No List6"/>
    <w:uiPriority w:val="99"/>
    <w:semiHidden/>
    <w:unhideWhenUsed/>
    <w:qFormat/>
    <w:rsid w:val="005a43f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a22a2"/>
    <w:rPr>
      <w:lang w:bidi="hi-IN"/>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1">
    <w:name w:val="Light Grid1"/>
    <w:basedOn w:val="TableNormal"/>
    <w:uiPriority w:val="62"/>
    <w:rsid w:val="000013ba"/>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1">
    <w:name w:val="Medium Shading 11"/>
    <w:basedOn w:val="TableNormal"/>
    <w:uiPriority w:val="63"/>
    <w:rsid w:val="000013ba"/>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themeColor="accent1" w:themeShade="bf"/>
    </w:rPr>
    <w:tblPr>
      <w:tblStyleRowBandSize w:val="1"/>
      <w:tblStyleColBandSize w:val="1"/>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themeColor="accent2" w:themeShade="bf"/>
    </w:rPr>
    <w:tblPr>
      <w:tblStyleRowBandSize w:val="1"/>
      <w:tblStyleColBandSize w:val="1"/>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themeColor="accent3" w:themeShade="bf"/>
    </w:rPr>
    <w:tblPr>
      <w:tblStyleRowBandSize w:val="1"/>
      <w:tblStyleColBandSize w:val="1"/>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themeColor="accent4" w:themeShade="bf"/>
    </w:rPr>
    <w:tblPr>
      <w:tblStyleRowBandSize w:val="1"/>
      <w:tblStyleColBandSize w:val="1"/>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themeColor="accent5" w:themeShade="bf"/>
    </w:rPr>
    <w:tblPr>
      <w:tblStyleRowBandSize w:val="1"/>
      <w:tblStyleColBandSize w:val="1"/>
      <w:tblBorders>
        <w:top w:val="single" w:color="4472C4" w:themeColor="accent5" w:sz="8" w:space="0"/>
        <w:bottom w:val="single" w:color="4472C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themeColor="accent6" w:themeShade="bf"/>
    </w:rPr>
    <w:tblPr>
      <w:tblStyleRowBandSize w:val="1"/>
      <w:tblStyleColBandSize w:val="1"/>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LightList-Accent12">
    <w:name w:val="Light List - Accent 12"/>
    <w:basedOn w:val="TableNormal"/>
    <w:uiPriority w:val="61"/>
    <w:unhideWhenUsed/>
    <w:rsid w:val="000013ba"/>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List-Accent2">
    <w:name w:val="Light List Accent 2"/>
    <w:basedOn w:val="TableNormal"/>
    <w:uiPriority w:val="61"/>
    <w:unhideWhenUsed/>
    <w:rsid w:val="000013ba"/>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unhideWhenUsed/>
    <w:rsid w:val="000013ba"/>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unhideWhenUsed/>
    <w:rsid w:val="000013ba"/>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unhideWhenUsed/>
    <w:rsid w:val="000013ba"/>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tcBorders>
      </w:tcPr>
    </w:tblStylePr>
    <w:tblStylePr w:type="firstCol">
      <w:rPr>
        <w:b/>
        <w:bCs/>
      </w:rPr>
      <w:tblPr/>
    </w:tblStylePr>
    <w:tblStylePr w:type="lastCol">
      <w:rPr>
        <w:b/>
        <w:bCs/>
      </w:rPr>
      <w:tbl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style>
  <w:style w:type="table" w:styleId="LightList-Accent6">
    <w:name w:val="Light List Accent 6"/>
    <w:basedOn w:val="TableNormal"/>
    <w:uiPriority w:val="61"/>
    <w:unhideWhenUsed/>
    <w:rsid w:val="000013ba"/>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customStyle="1" w:styleId="LightGrid2">
    <w:name w:val="Light Grid2"/>
    <w:basedOn w:val="TableNormal"/>
    <w:uiPriority w:val="62"/>
    <w:unhideWhenUsed/>
    <w:rsid w:val="000013ba"/>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customStyle="1" w:styleId="LightGrid-Accent12">
    <w:name w:val="Light Grid - Accent 12"/>
    <w:basedOn w:val="TableNormal"/>
    <w:uiPriority w:val="62"/>
    <w:unhideWhenUsed/>
    <w:rsid w:val="000013ba"/>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Grid-Accent2">
    <w:name w:val="Light Grid Accent 2"/>
    <w:basedOn w:val="TableNormal"/>
    <w:uiPriority w:val="62"/>
    <w:unhideWhenUsed/>
    <w:rsid w:val="000013ba"/>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unhideWhenUsed/>
    <w:rsid w:val="000013ba"/>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unhideWhenUsed/>
    <w:rsid w:val="000013ba"/>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unhideWhenUsed/>
    <w:rsid w:val="000013ba"/>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color="4472C4"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color="4472C4"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B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shd w:val="clear" w:color="auto" w:fill="D0DB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tcPr>
    </w:tblStylePr>
  </w:style>
  <w:style w:type="table" w:styleId="LightGrid-Accent6">
    <w:name w:val="Light Grid Accent 6"/>
    <w:basedOn w:val="TableNormal"/>
    <w:uiPriority w:val="62"/>
    <w:unhideWhenUsed/>
    <w:rsid w:val="000013ba"/>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customStyle="1" w:styleId="MediumShading12">
    <w:name w:val="Medium Shading 12"/>
    <w:basedOn w:val="TableNormal"/>
    <w:uiPriority w:val="63"/>
    <w:unhideWhenUsed/>
    <w:rsid w:val="000013ba"/>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H w:val="nil"/>
          <w:insideV w:val="nil"/>
        </w:tcBorders>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5B9BD5" w:themeFill="accent1"/>
      </w:tcPr>
    </w:tblStylePr>
    <w:tblStylePr w:type="lastCol">
      <w:rPr>
        <w:b/>
        <w:bCs/>
        <w:color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customStyle="1" w:styleId="MediumList12">
    <w:name w:val="Medium List 12"/>
    <w:basedOn w:val="TableNormal"/>
    <w:uiPriority w:val="65"/>
    <w:unhideWhenUsed/>
    <w:rsid w:val="000013ba"/>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themeColor="text1"/>
    </w:rPr>
    <w:tblPr>
      <w:tblStyleRowBandSize w:val="1"/>
      <w:tblStyleColBandSize w:val="1"/>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themeColor="text1"/>
    </w:rPr>
    <w:tblPr>
      <w:tblStyleRowBandSize w:val="1"/>
      <w:tblStyleColBandSize w:val="1"/>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themeColor="text1"/>
    </w:rPr>
    <w:tblPr>
      <w:tblStyleRowBandSize w:val="1"/>
      <w:tblStyleColBandSize w:val="1"/>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themeColor="text1"/>
    </w:rPr>
    <w:tblPr>
      <w:tblStyleRowBandSize w:val="1"/>
      <w:tblStyleColBandSize w:val="1"/>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themeColor="text1"/>
    </w:rPr>
    <w:tblPr>
      <w:tblStyleRowBandSize w:val="1"/>
      <w:tblStyleColBandSize w:val="1"/>
      <w:tblBorders>
        <w:top w:val="single" w:color="4472C4" w:themeColor="accent5" w:sz="8" w:space="0"/>
        <w:bottom w:val="single" w:color="4472C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472C4" w:themeColor="accent5" w:sz="8" w:space="0"/>
        </w:tcBorders>
      </w:tcPr>
    </w:tblStylePr>
    <w:tblStylePr w:type="lastRow">
      <w:rPr>
        <w:b/>
        <w:bCs/>
        <w:color w:themeColor="text2"/>
      </w:rPr>
      <w:tblPr/>
      <w:tcPr>
        <w:tcBorders>
          <w:top w:val="single" w:color="4472C4" w:themeColor="accent5" w:sz="8" w:space="0"/>
          <w:bottom w:val="single" w:color="4472C4" w:themeColor="accent5" w:sz="8" w:space="0"/>
        </w:tcBorders>
      </w:tcPr>
    </w:tblStylePr>
    <w:tblStylePr w:type="firstCol">
      <w:rPr>
        <w:b/>
        <w:bCs/>
      </w:rPr>
      <w:tblPr/>
    </w:tblStylePr>
    <w:tblStylePr w:type="lastCol">
      <w:rPr>
        <w:b/>
        <w:bCs/>
      </w:rPr>
      <w:tblPr/>
      <w:tcPr>
        <w:tcBorders>
          <w:top w:val="single" w:color="4472C4" w:themeColor="accent5" w:sz="8" w:space="0"/>
          <w:bottom w:val="single" w:color="4472C4" w:themeColor="accent5" w:sz="8" w:space="0"/>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themeColor="text1"/>
    </w:rPr>
    <w:tblPr>
      <w:tblStyleRowBandSize w:val="1"/>
      <w:tblStyleColBandSize w:val="1"/>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single" w:color="5B9BD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tblPr/>
      <w:tcPr>
        <w:tcBorders>
          <w:top w:val="single" w:color="4472C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5" w:sz="8" w:space="0"/>
          <w:insideH w:val="nil"/>
          <w:insideV w:val="nil"/>
        </w:tcBorders>
        <w:shd w:val="clear" w:color="auto" w:fill="FFFFFF" w:themeFill="background1"/>
      </w:tcPr>
    </w:tblStylePr>
    <w:tblStylePr w:type="lastCol">
      <w:tblPr/>
      <w:tcPr>
        <w:tcBorders>
          <w:top w:val="nil"/>
          <w:left w:val="single" w:color="4472C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CellMar>
        <w:top w:w="0" w:type="dxa"/>
        <w:left w:w="108" w:type="dxa"/>
        <w:bottom w:w="0" w:type="dxa"/>
        <w:right w:w="108" w:type="dxa"/>
      </w:tblCellMar>
    </w:tblPr>
    <w:tcPr>
      <w:shd w:val="clear" w:color="auto" w:fill="D6E6F4" w:themeFill="accent1" w:themeFillTint="3f"/>
    </w:tcPr>
    <w:tblStylePr w:type="firstRow">
      <w:rPr>
        <w:b/>
        <w:bCs/>
      </w:rPr>
      <w:tblPr/>
    </w:tblStylePr>
    <w:tblStylePr w:type="lastRow">
      <w:rPr>
        <w:b/>
        <w:bCs/>
      </w:rPr>
      <w:tblPr/>
      <w:tcPr>
        <w:tcBorders>
          <w:top w:val="single" w:color="5B9BD5" w:themeColor="accent1" w:sz="18" w:space="0"/>
        </w:tcBorders>
      </w:tcPr>
    </w:tblStylePr>
    <w:tblStylePr w:type="firstCol">
      <w:rPr>
        <w:b/>
        <w:bCs/>
      </w:rPr>
      <w:tblPr/>
    </w:tblStylePr>
    <w:tblStylePr w:type="lastCol">
      <w:rPr>
        <w:b/>
        <w:bCs/>
      </w:rPr>
      <w:tbl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B" w:themeFill="accent2" w:themeFillTint="3f"/>
    </w:tcPr>
    <w:tblStylePr w:type="firstRow">
      <w:rPr>
        <w:b/>
        <w:bCs/>
      </w:rPr>
      <w:tblPr/>
    </w:tblStylePr>
    <w:tblStylePr w:type="lastRow">
      <w:rPr>
        <w:b/>
        <w:bCs/>
      </w:rPr>
      <w:tblPr/>
      <w:tcPr>
        <w:tcBorders>
          <w:top w:val="single" w:color="ED7D31"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Pr/>
    </w:tblStylePr>
    <w:tblStylePr w:type="lastRow">
      <w:rPr>
        <w:b/>
        <w:bCs/>
      </w:rPr>
      <w:tblPr/>
      <w:tcPr>
        <w:tcBorders>
          <w:top w:val="single" w:color="A5A5A5"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CellMar>
        <w:top w:w="0" w:type="dxa"/>
        <w:left w:w="108" w:type="dxa"/>
        <w:bottom w:w="0" w:type="dxa"/>
        <w:right w:w="108" w:type="dxa"/>
      </w:tblCellMar>
    </w:tblPr>
    <w:tcPr>
      <w:shd w:val="clear" w:color="auto" w:fill="FFEFC0" w:themeFill="accent4" w:themeFillTint="3f"/>
    </w:tcPr>
    <w:tblStylePr w:type="firstRow">
      <w:rPr>
        <w:b/>
        <w:bCs/>
      </w:rPr>
      <w:tblPr/>
    </w:tblStylePr>
    <w:tblStylePr w:type="lastRow">
      <w:rPr>
        <w:b/>
        <w:bCs/>
      </w:rPr>
      <w:tblPr/>
      <w:tcPr>
        <w:tcBorders>
          <w:top w:val="single" w:color="FFC00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
    <w:tcPr>
      <w:shd w:val="clear" w:color="auto" w:fill="D0DBF0" w:themeFill="accent5" w:themeFillTint="3f"/>
    </w:tcPr>
    <w:tblStylePr w:type="firstRow">
      <w:rPr>
        <w:b/>
        <w:bCs/>
      </w:rPr>
      <w:tblPr/>
    </w:tblStylePr>
    <w:tblStylePr w:type="lastRow">
      <w:rPr>
        <w:b/>
        <w:bCs/>
      </w:rPr>
      <w:tblPr/>
      <w:tcPr>
        <w:tcBorders>
          <w:top w:val="single" w:color="4472C4" w:themeColor="accent5" w:sz="18" w:space="0"/>
        </w:tcBorders>
      </w:tcPr>
    </w:tblStylePr>
    <w:tblStylePr w:type="firstCol">
      <w:rPr>
        <w:b/>
        <w:bCs/>
      </w:rPr>
      <w:tblPr/>
    </w:tblStylePr>
    <w:tblStylePr w:type="lastCol">
      <w:rPr>
        <w:b/>
        <w:bCs/>
      </w:rPr>
      <w:tbl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Pr/>
    </w:tblStylePr>
    <w:tblStylePr w:type="lastRow">
      <w:rPr>
        <w:b/>
        <w:bCs/>
      </w:rPr>
      <w:tblPr/>
      <w:tcPr>
        <w:tcBorders>
          <w:top w:val="single" w:color="70AD47"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
    <w:tcPr>
      <w:shd w:val="clear" w:color="auto" w:fill="D6E6F4" w:themeFill="accent1" w:themeFillTint="3f"/>
    </w:tcPr>
    <w:tblStylePr w:type="firstRow">
      <w:rPr>
        <w:b/>
        <w:bCs/>
        <w:color w:themeColor="text1"/>
      </w:rPr>
      <w:tblPr/>
      <w:tcPr>
        <w:shd w:val="clear" w:color="auto" w:fill="EEF5FB"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B" w:themeFill="accent2" w:themeFillTint="3f"/>
    </w:tcPr>
    <w:tblStylePr w:type="firstRow">
      <w:rPr>
        <w:b/>
        <w:bCs/>
        <w:color w:themeColor="text1"/>
      </w:rPr>
      <w:tblPr/>
      <w:tcPr>
        <w:shd w:val="clear" w:color="auto" w:fill="FDF2EA"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themeColor="text1"/>
      </w:rPr>
      <w:tblPr/>
      <w:tcPr>
        <w:shd w:val="clear" w:color="auto" w:fill="F6F6F6"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C0" w:themeFill="accent4" w:themeFillTint="3f"/>
    </w:tcPr>
    <w:tblStylePr w:type="firstRow">
      <w:rPr>
        <w:b/>
        <w:bCs/>
        <w:color w:themeColor="text1"/>
      </w:rPr>
      <w:tblPr/>
      <w:tcPr>
        <w:shd w:val="clear" w:color="auto" w:fill="FFF8E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
    <w:tcPr>
      <w:shd w:val="clear" w:color="auto" w:fill="D0DBF0" w:themeFill="accent5" w:themeFillTint="3f"/>
    </w:tcPr>
    <w:tblStylePr w:type="firstRow">
      <w:rPr>
        <w:b/>
        <w:bCs/>
        <w:color w:themeColor="text1"/>
      </w:rPr>
      <w:tblPr/>
      <w:tcPr>
        <w:shd w:val="clear" w:color="auto" w:fill="ECF1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color="4472C4" w:themeColor="accent5" w:sz="6" w:space="0"/>
          <w:insideV w:val="single" w:color="4472C4" w:themeColor="accent5" w:sz="6" w:space="0"/>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themeColor="text1"/>
      </w:rPr>
      <w:tblPr/>
      <w:tcPr>
        <w:shd w:val="clear" w:color="auto" w:fill="F0F7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B"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C0"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B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472C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customStyle="1" w:styleId="DarkList2">
    <w:name w:val="Dark List2"/>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themeColor="background1"/>
    </w:rPr>
    <w:tblPr>
      <w:tblStyleRowBandSize w:val="1"/>
      <w:tblStyleColBandSize w:val="1"/>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unhideWhenUsed/>
    <w:rsid w:val="000013ba"/>
    <w:rPr>
      <w:color w:themeColor="text1"/>
    </w:rPr>
    <w:tblPr>
      <w:tblStyleRowBandSize w:val="1"/>
      <w:tblStyleColBandSize w:val="1"/>
      <w:tblBorders>
        <w:top w:val="single" w:color="ED7D31"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55D91" w:themeFill="accent1" w:themeFillShade="99"/>
      </w:tcPr>
    </w:tblStylePr>
    <w:tblStylePr w:type="firstCol">
      <w:rPr>
        <w:color w:themeColor="background1"/>
      </w:rPr>
      <w:tblPr/>
      <w:tcPr>
        <w:tcBorders>
          <w:top w:val="nil"/>
          <w:left w:val="nil"/>
          <w:bottom w:val="nil"/>
          <w:right w:val="nil"/>
          <w:insideH w:val="single" w:color="5B9BD5" w:themeColor="accent1" w:sz="4" w:space="0"/>
          <w:insideV w:val="nil"/>
        </w:tcBorders>
        <w:shd w:val="clear" w:color="auto" w:fill="255D91" w:themeFill="accent1" w:themeFillShade="99"/>
      </w:tcPr>
    </w:tblStylePr>
    <w:tblStylePr w:type="lastCol">
      <w:rPr>
        <w:color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unhideWhenUsed/>
    <w:rsid w:val="000013ba"/>
    <w:rPr>
      <w:color w:themeColor="text1"/>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D470D" w:themeFill="accent2" w:themeFillShade="99"/>
      </w:tcPr>
    </w:tblStylePr>
    <w:tblStylePr w:type="firstCol">
      <w:rPr>
        <w:color w:themeColor="background1"/>
      </w:rPr>
      <w:tblPr/>
      <w:tcPr>
        <w:tcBorders>
          <w:top w:val="nil"/>
          <w:left w:val="nil"/>
          <w:bottom w:val="nil"/>
          <w:right w:val="nil"/>
          <w:insideH w:val="single" w:color="ED7D31" w:themeColor="accent2" w:sz="4" w:space="0"/>
          <w:insideV w:val="nil"/>
        </w:tcBorders>
        <w:shd w:val="clear" w:color="auto" w:fill="9D470D" w:themeFill="accent2" w:themeFillShade="99"/>
      </w:tcPr>
    </w:tblStylePr>
    <w:tblStylePr w:type="lastCol">
      <w:rPr>
        <w:color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unhideWhenUsed/>
    <w:rsid w:val="000013ba"/>
    <w:rPr>
      <w:color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36363" w:themeFill="accent3" w:themeFillShade="99"/>
      </w:tcPr>
    </w:tblStylePr>
    <w:tblStylePr w:type="firstCol">
      <w:rPr>
        <w:color w:themeColor="background1"/>
      </w:rPr>
      <w:tblPr/>
      <w:tcPr>
        <w:tcBorders>
          <w:top w:val="nil"/>
          <w:left w:val="nil"/>
          <w:bottom w:val="nil"/>
          <w:right w:val="nil"/>
          <w:insideH w:val="single" w:color="A5A5A5" w:themeColor="accent3" w:sz="4" w:space="0"/>
          <w:insideV w:val="nil"/>
        </w:tcBorders>
        <w:shd w:val="clear" w:color="auto" w:fill="636363" w:themeFill="accent3" w:themeFillShade="99"/>
      </w:tcPr>
    </w:tblStylePr>
    <w:tblStylePr w:type="lastCol">
      <w:rPr>
        <w:color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7300" w:themeFill="accent4" w:themeFillShade="99"/>
      </w:tcPr>
    </w:tblStylePr>
    <w:tblStylePr w:type="firstCol">
      <w:rPr>
        <w:color w:themeColor="background1"/>
      </w:rPr>
      <w:tblPr/>
      <w:tcPr>
        <w:tcBorders>
          <w:top w:val="nil"/>
          <w:left w:val="nil"/>
          <w:bottom w:val="nil"/>
          <w:right w:val="nil"/>
          <w:insideH w:val="single" w:color="FFC000" w:themeColor="accent4" w:sz="4" w:space="0"/>
          <w:insideV w:val="nil"/>
        </w:tcBorders>
        <w:shd w:val="clear" w:color="auto" w:fill="997300" w:themeFill="accent4" w:themeFillShade="99"/>
      </w:tcPr>
    </w:tblStylePr>
    <w:tblStylePr w:type="lastCol">
      <w:rPr>
        <w:color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unhideWhenUsed/>
    <w:rsid w:val="000013ba"/>
    <w:rPr>
      <w:color w:themeColor="text1"/>
    </w:rPr>
    <w:tblPr>
      <w:tblStyleRowBandSize w:val="1"/>
      <w:tblStyleColBandSize w:val="1"/>
      <w:tblBorders>
        <w:top w:val="single" w:color="70AD47" w:themeColor="accent6" w:sz="24" w:space="0"/>
        <w:left w:val="single" w:color="4472C4" w:themeColor="accent5" w:sz="4" w:space="0"/>
        <w:bottom w:val="single" w:color="4472C4" w:themeColor="accent5" w:sz="4" w:space="0"/>
        <w:right w:val="single" w:color="4472C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64378" w:themeFill="accent5" w:themeFillShade="99"/>
      </w:tcPr>
    </w:tblStylePr>
    <w:tblStylePr w:type="firstCol">
      <w:rPr>
        <w:color w:themeColor="background1"/>
      </w:rPr>
      <w:tblPr/>
      <w:tcPr>
        <w:tcBorders>
          <w:top w:val="nil"/>
          <w:left w:val="nil"/>
          <w:bottom w:val="nil"/>
          <w:right w:val="nil"/>
          <w:insideH w:val="single" w:color="4472C4" w:themeColor="accent5" w:sz="4" w:space="0"/>
          <w:insideV w:val="nil"/>
        </w:tcBorders>
        <w:shd w:val="clear" w:color="auto" w:fill="264378" w:themeFill="accent5" w:themeFillShade="99"/>
      </w:tcPr>
    </w:tblStylePr>
    <w:tblStylePr w:type="lastCol">
      <w:rPr>
        <w:color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unhideWhenUsed/>
    <w:rsid w:val="000013ba"/>
    <w:rPr>
      <w:color w:themeColor="text1"/>
    </w:rPr>
    <w:tblPr>
      <w:tblStyleRowBandSize w:val="1"/>
      <w:tblStyleColBandSize w:val="1"/>
      <w:tblBorders>
        <w:top w:val="single" w:color="4472C4"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3672A" w:themeFill="accent6" w:themeFillShade="99"/>
      </w:tcPr>
    </w:tblStylePr>
    <w:tblStylePr w:type="firstCol">
      <w:rPr>
        <w:color w:themeColor="background1"/>
      </w:rPr>
      <w:tblPr/>
      <w:tcPr>
        <w:tcBorders>
          <w:top w:val="nil"/>
          <w:left w:val="nil"/>
          <w:bottom w:val="nil"/>
          <w:right w:val="nil"/>
          <w:insideH w:val="single" w:color="70AD47" w:themeColor="accent6" w:sz="4" w:space="0"/>
          <w:insideV w:val="nil"/>
        </w:tcBorders>
        <w:shd w:val="clear" w:color="auto" w:fill="43672A" w:themeFill="accent6" w:themeFillShade="99"/>
      </w:tcPr>
    </w:tblStylePr>
    <w:tblStylePr w:type="lastCol">
      <w:rPr>
        <w:color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themeColor="text1"/>
      </w:rPr>
      <w:tblPr/>
    </w:tblStylePr>
    <w:tblStylePr w:type="nwCell">
      <w:rPr>
        <w:color w:themeColor="text1"/>
      </w:rPr>
      <w:tblPr/>
    </w:tblStylePr>
  </w:style>
  <w:style w:type="table" w:customStyle="1" w:styleId="ColorfulList2">
    <w:name w:val="Colorful List2"/>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D25F12"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EEF5FB" w:themeFill="accent1" w:themeFillTint="19"/>
    </w:tcPr>
    <w:tblStylePr w:type="firstRow">
      <w:rPr>
        <w:b/>
        <w:bCs/>
        <w:color w:themeColor="background1"/>
      </w:rPr>
      <w:tblPr/>
      <w:tcPr>
        <w:tcBorders>
          <w:bottom w:val="single" w:color="FFFFFF" w:themeColor="background1" w:sz="12" w:space="0"/>
        </w:tcBorders>
        <w:shd w:val="clear" w:color="auto" w:fill="D25F12"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FDF2EA" w:themeFill="accent2" w:themeFillTint="19"/>
    </w:tcPr>
    <w:tblStylePr w:type="firstRow">
      <w:rPr>
        <w:b/>
        <w:bCs/>
        <w:color w:themeColor="background1"/>
      </w:rPr>
      <w:tblPr/>
      <w:tcPr>
        <w:tcBorders>
          <w:bottom w:val="single" w:color="FFFFFF" w:themeColor="background1" w:sz="12" w:space="0"/>
        </w:tcBorders>
        <w:shd w:val="clear" w:color="auto" w:fill="D25F12"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F6F6F6" w:themeFill="accent3" w:themeFillTint="19"/>
    </w:tcPr>
    <w:tblStylePr w:type="firstRow">
      <w:rPr>
        <w:b/>
        <w:bCs/>
        <w:color w:themeColor="background1"/>
      </w:rPr>
      <w:tblPr/>
      <w:tcPr>
        <w:tcBorders>
          <w:bottom w:val="single" w:color="FFFFFF" w:themeColor="background1" w:sz="12" w:space="0"/>
        </w:tcBorders>
        <w:shd w:val="clear" w:color="auto" w:fill="CC9900"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FFF8E6" w:themeFill="accent4" w:themeFillTint="19"/>
    </w:tcPr>
    <w:tblStylePr w:type="firstRow">
      <w:rPr>
        <w:b/>
        <w:bCs/>
        <w:color w:themeColor="background1"/>
      </w:rPr>
      <w:tblPr/>
      <w:tcPr>
        <w:tcBorders>
          <w:bottom w:val="single" w:color="FFFFFF" w:themeColor="background1" w:sz="12" w:space="0"/>
        </w:tcBorders>
        <w:shd w:val="clear" w:color="auto" w:fill="848484"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ECF1F9" w:themeFill="accent5" w:themeFillTint="19"/>
    </w:tcPr>
    <w:tblStylePr w:type="firstRow">
      <w:rPr>
        <w:b/>
        <w:bCs/>
        <w:color w:themeColor="background1"/>
      </w:rPr>
      <w:tblPr/>
      <w:tcPr>
        <w:tcBorders>
          <w:bottom w:val="single" w:color="FFFFFF" w:themeColor="background1" w:sz="12" w:space="0"/>
        </w:tcBorders>
        <w:shd w:val="clear" w:color="auto" w:fill="598A38"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themeColor="text1"/>
    </w:rPr>
    <w:tblPr>
      <w:tblStyleRowBandSize w:val="1"/>
      <w:tblStyleColBandSize w:val="1"/>
      <w:tblCellMar>
        <w:top w:w="0" w:type="dxa"/>
        <w:left w:w="108" w:type="dxa"/>
        <w:bottom w:w="0" w:type="dxa"/>
        <w:right w:w="108" w:type="dxa"/>
      </w:tblCellMar>
    </w:tblPr>
    <w:tcPr>
      <w:shd w:val="clear" w:color="auto" w:fill="F0F7EC" w:themeFill="accent6" w:themeFillTint="19"/>
    </w:tcPr>
    <w:tblStylePr w:type="firstRow">
      <w:rPr>
        <w:b/>
        <w:bCs/>
        <w:color w:themeColor="background1"/>
      </w:rPr>
      <w:tblPr/>
      <w:tcPr>
        <w:tcBorders>
          <w:bottom w:val="single" w:color="FFFFFF" w:themeColor="background1" w:sz="12" w:space="0"/>
        </w:tcBorders>
        <w:shd w:val="clear" w:color="auto" w:fill="3259A0"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themeColor="text1"/>
      </w:rPr>
      <w:tblPr/>
      <w:tcPr>
        <w:shd w:val="clear" w:color="auto" w:fill="BDD6EE" w:themeFill="accent1" w:themeFillTint="66"/>
      </w:tcPr>
    </w:tblStylePr>
    <w:tblStylePr w:type="firstCol">
      <w:rPr>
        <w:color w:themeColor="background1"/>
      </w:rPr>
      <w:tblPr/>
      <w:tcPr>
        <w:shd w:val="clear" w:color="auto" w:fill="2E74B5" w:themeFill="accent1" w:themeFillShade="bf"/>
      </w:tcPr>
    </w:tblStylePr>
    <w:tblStylePr w:type="lastCol">
      <w:rPr>
        <w:color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themeColor="text1"/>
      </w:rPr>
      <w:tblPr/>
      <w:tcPr>
        <w:shd w:val="clear" w:color="auto" w:fill="F7CAAC" w:themeFill="accent2" w:themeFillTint="66"/>
      </w:tcPr>
    </w:tblStylePr>
    <w:tblStylePr w:type="firstCol">
      <w:rPr>
        <w:color w:themeColor="background1"/>
      </w:rPr>
      <w:tblPr/>
      <w:tcPr>
        <w:shd w:val="clear" w:color="auto" w:fill="C45911" w:themeFill="accent2" w:themeFillShade="bf"/>
      </w:tcPr>
    </w:tblStylePr>
    <w:tblStylePr w:type="lastCol">
      <w:rPr>
        <w:color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themeColor="text1"/>
      </w:rPr>
      <w:tblPr/>
      <w:tcPr>
        <w:shd w:val="clear" w:color="auto" w:fill="DBDBDB" w:themeFill="accent3" w:themeFillTint="66"/>
      </w:tcPr>
    </w:tblStylePr>
    <w:tblStylePr w:type="firstCol">
      <w:rPr>
        <w:color w:themeColor="background1"/>
      </w:rPr>
      <w:tblPr/>
      <w:tcPr>
        <w:shd w:val="clear" w:color="auto" w:fill="7B7B7B" w:themeFill="accent3" w:themeFillShade="bf"/>
      </w:tcPr>
    </w:tblStylePr>
    <w:tblStylePr w:type="lastCol">
      <w:rPr>
        <w:color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themeColor="text1"/>
      </w:rPr>
      <w:tblPr/>
      <w:tcPr>
        <w:shd w:val="clear" w:color="auto" w:fill="FFE599" w:themeFill="accent4" w:themeFillTint="66"/>
      </w:tcPr>
    </w:tblStylePr>
    <w:tblStylePr w:type="firstCol">
      <w:rPr>
        <w:color w:themeColor="background1"/>
      </w:rPr>
      <w:tblPr/>
      <w:tcPr>
        <w:shd w:val="clear" w:color="auto" w:fill="BF8F00" w:themeFill="accent4" w:themeFillShade="bf"/>
      </w:tcPr>
    </w:tblStylePr>
    <w:tblStylePr w:type="lastCol">
      <w:rPr>
        <w:color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themeColor="text1"/>
      </w:rPr>
      <w:tblPr/>
      <w:tcPr>
        <w:shd w:val="clear" w:color="auto" w:fill="B4C6E7" w:themeFill="accent5" w:themeFillTint="66"/>
      </w:tcPr>
    </w:tblStylePr>
    <w:tblStylePr w:type="firstCol">
      <w:rPr>
        <w:color w:themeColor="background1"/>
      </w:rPr>
      <w:tblPr/>
      <w:tcPr>
        <w:shd w:val="clear" w:color="auto" w:fill="2F5496" w:themeFill="accent5" w:themeFillShade="bf"/>
      </w:tcPr>
    </w:tblStylePr>
    <w:tblStylePr w:type="lastCol">
      <w:rPr>
        <w:color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themeColor="text1"/>
      </w:rPr>
      <w:tblPr/>
      <w:tcPr>
        <w:shd w:val="clear" w:color="auto" w:fill="C5E0B3" w:themeFill="accent6" w:themeFillTint="66"/>
      </w:tcPr>
    </w:tblStylePr>
    <w:tblStylePr w:type="firstCol">
      <w:rPr>
        <w:color w:themeColor="background1"/>
      </w:rPr>
      <w:tblPr/>
      <w:tcPr>
        <w:shd w:val="clear" w:color="auto" w:fill="538135" w:themeFill="accent6" w:themeFillShade="bf"/>
      </w:tcPr>
    </w:tblStylePr>
    <w:tblStylePr w:type="lastCol">
      <w:rPr>
        <w:color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20">
    <w:name w:val="Light Grid2"/>
    <w:basedOn w:val="TableNormal"/>
    <w:uiPriority w:val="62"/>
    <w:rsid w:val="001711b3"/>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20">
    <w:name w:val="Medium Shading 12"/>
    <w:basedOn w:val="TableNormal"/>
    <w:uiPriority w:val="63"/>
    <w:rsid w:val="001711b3"/>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3">
    <w:name w:val="Light Grid3"/>
    <w:basedOn w:val="TableNormal"/>
    <w:uiPriority w:val="62"/>
    <w:rsid w:val="00ce1c5d"/>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3">
    <w:name w:val="Medium Shading 13"/>
    <w:basedOn w:val="TableNormal"/>
    <w:uiPriority w:val="63"/>
    <w:rsid w:val="00ce1c5d"/>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4">
    <w:name w:val="Light Grid4"/>
    <w:basedOn w:val="TableNormal"/>
    <w:uiPriority w:val="62"/>
    <w:rsid w:val="00c84395"/>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4">
    <w:name w:val="Medium Shading 14"/>
    <w:basedOn w:val="TableNormal"/>
    <w:uiPriority w:val="63"/>
    <w:rsid w:val="00c84395"/>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5">
    <w:name w:val="Light Grid5"/>
    <w:basedOn w:val="TableNormal"/>
    <w:uiPriority w:val="62"/>
    <w:rsid w:val="002456ea"/>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5">
    <w:name w:val="Medium Shading 15"/>
    <w:basedOn w:val="TableNormal"/>
    <w:uiPriority w:val="63"/>
    <w:rsid w:val="002456ea"/>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1">
    <w:name w:val="Table Grid11"/>
    <w:basedOn w:val="TableNormal"/>
    <w:uiPriority w:val="59"/>
    <w:rsid w:val="005a43f2"/>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LightShading6">
    <w:name w:val="Light Shading6"/>
    <w:basedOn w:val="TableNormal"/>
    <w:uiPriority w:val="60"/>
    <w:rsid w:val="005a43f2"/>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uiPriority w:val="60"/>
    <w:rsid w:val="005a43f2"/>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uiPriority w:val="60"/>
    <w:rsid w:val="005a43f2"/>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uiPriority w:val="60"/>
    <w:rsid w:val="005a43f2"/>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uiPriority w:val="60"/>
    <w:rsid w:val="005a43f2"/>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uiPriority w:val="60"/>
    <w:rsid w:val="005a43f2"/>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uiPriority w:val="60"/>
    <w:rsid w:val="005a43f2"/>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uiPriority w:val="61"/>
    <w:rsid w:val="005a43f2"/>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LightList-Accent16">
    <w:name w:val="Light List - Accent 16"/>
    <w:basedOn w:val="TableNormal"/>
    <w:uiPriority w:val="61"/>
    <w:rsid w:val="005a43f2"/>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ightList-Accent26">
    <w:name w:val="Light List - Accent 26"/>
    <w:basedOn w:val="TableNormal"/>
    <w:uiPriority w:val="61"/>
    <w:rsid w:val="005a43f2"/>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customStyle="1" w:styleId="LightList-Accent36">
    <w:name w:val="Light List - Accent 36"/>
    <w:basedOn w:val="TableNormal"/>
    <w:uiPriority w:val="61"/>
    <w:rsid w:val="005a43f2"/>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customStyle="1" w:styleId="LightList-Accent46">
    <w:name w:val="Light List - Accent 46"/>
    <w:basedOn w:val="TableNormal"/>
    <w:uiPriority w:val="61"/>
    <w:rsid w:val="005a43f2"/>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customStyle="1" w:styleId="LightList-Accent56">
    <w:name w:val="Light List - Accent 56"/>
    <w:basedOn w:val="TableNormal"/>
    <w:uiPriority w:val="61"/>
    <w:rsid w:val="005a43f2"/>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customStyle="1" w:styleId="LightList-Accent66">
    <w:name w:val="Light List - Accent 66"/>
    <w:basedOn w:val="TableNormal"/>
    <w:uiPriority w:val="61"/>
    <w:rsid w:val="005a43f2"/>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customStyle="1" w:styleId="LightGrid6">
    <w:name w:val="Light Grid6"/>
    <w:basedOn w:val="TableNormal"/>
    <w:uiPriority w:val="62"/>
    <w:rsid w:val="005a43f2"/>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customStyle="1" w:styleId="LightGrid-Accent16">
    <w:name w:val="Light Grid - Accent 16"/>
    <w:basedOn w:val="TableNormal"/>
    <w:uiPriority w:val="62"/>
    <w:rsid w:val="005a43f2"/>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customStyle="1" w:styleId="LightGrid-Accent26">
    <w:name w:val="Light Grid - Accent 26"/>
    <w:basedOn w:val="TableNormal"/>
    <w:uiPriority w:val="62"/>
    <w:rsid w:val="005a43f2"/>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customStyle="1" w:styleId="LightGrid-Accent36">
    <w:name w:val="Light Grid - Accent 36"/>
    <w:basedOn w:val="TableNormal"/>
    <w:uiPriority w:val="62"/>
    <w:rsid w:val="005a43f2"/>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customStyle="1" w:styleId="LightGrid-Accent46">
    <w:name w:val="Light Grid - Accent 46"/>
    <w:basedOn w:val="TableNormal"/>
    <w:uiPriority w:val="62"/>
    <w:rsid w:val="005a43f2"/>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customStyle="1" w:styleId="LightGrid-Accent56">
    <w:name w:val="Light Grid - Accent 56"/>
    <w:basedOn w:val="TableNormal"/>
    <w:uiPriority w:val="62"/>
    <w:rsid w:val="005a43f2"/>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customStyle="1" w:styleId="LightGrid-Accent66">
    <w:name w:val="Light Grid - Accent 66"/>
    <w:basedOn w:val="TableNormal"/>
    <w:uiPriority w:val="62"/>
    <w:rsid w:val="005a43f2"/>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customStyle="1" w:styleId="MediumShading16">
    <w:name w:val="Medium Shading 16"/>
    <w:basedOn w:val="TableNormal"/>
    <w:uiPriority w:val="63"/>
    <w:rsid w:val="005a43f2"/>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uiPriority w:val="63"/>
    <w:rsid w:val="005a43f2"/>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uiPriority w:val="63"/>
    <w:rsid w:val="005a43f2"/>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uiPriority w:val="63"/>
    <w:rsid w:val="005a43f2"/>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uiPriority w:val="63"/>
    <w:rsid w:val="005a43f2"/>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uiPriority w:val="63"/>
    <w:rsid w:val="005a43f2"/>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uiPriority w:val="63"/>
    <w:rsid w:val="005a43f2"/>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16">
    <w:name w:val="Medium Shading 2 - Accent 1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26">
    <w:name w:val="Medium Shading 2 - Accent 2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36">
    <w:name w:val="Medium Shading 2 - Accent 3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46">
    <w:name w:val="Medium Shading 2 - Accent 4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56">
    <w:name w:val="Medium Shading 2 - Accent 5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Shading2-Accent66">
    <w:name w:val="Medium Shading 2 - Accent 66"/>
    <w:basedOn w:val="TableNormal"/>
    <w:uiPriority w:val="64"/>
    <w:rsid w:val="005a43f2"/>
    <w:rPr>
      <w:lang w:val="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tblPr/>
      <w:tcPr>
        <w:tcBorders>
          <w:top w:val="single" w:color="auto" w:sz="18" w:space="0"/>
          <w:left w:val="nil"/>
          <w:bottom w:val="single" w:color="auto" w:sz="18" w:space="0"/>
          <w:right w:val="nil"/>
          <w:insideH w:val="nil"/>
          <w:insideV w:val="nil"/>
        </w:tcBorders>
      </w:tcPr>
    </w:tblStylePr>
  </w:style>
  <w:style w:type="table" w:customStyle="1" w:styleId="MediumList16">
    <w:name w:val="Medium List 16"/>
    <w:basedOn w:val="TableNormal"/>
    <w:uiPriority w:val="65"/>
    <w:rsid w:val="005a43f2"/>
    <w:rPr>
      <w:lang w:val="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blStylePr w:type="firstRow">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uiPriority w:val="65"/>
    <w:rsid w:val="005a43f2"/>
    <w:rPr>
      <w:lang w:val="en-US"/>
    </w:rPr>
    <w:tblPr>
      <w:tblStyleRowBandSize w:val="1"/>
      <w:tblStyleColBandSize w:val="1"/>
      <w:tblBorders>
        <w:top w:val="single" w:color="4F81BD" w:sz="8" w:space="0"/>
        <w:bottom w:val="single" w:color="4F81BD" w:sz="8" w:space="0"/>
      </w:tblBorders>
      <w:tblCellMar>
        <w:top w:w="0" w:type="dxa"/>
        <w:left w:w="108" w:type="dxa"/>
        <w:bottom w:w="0" w:type="dxa"/>
        <w:right w:w="108" w:type="dxa"/>
      </w:tblCellMar>
    </w:tblPr>
    <w:tblStylePr w:type="firstRow">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uiPriority w:val="65"/>
    <w:rsid w:val="005a43f2"/>
    <w:rPr>
      <w:lang w:val="en-US"/>
    </w:rPr>
    <w:tblPr>
      <w:tblStyleRowBandSize w:val="1"/>
      <w:tblStyleColBandSize w:val="1"/>
      <w:tblBorders>
        <w:top w:val="single" w:color="C0504D" w:sz="8" w:space="0"/>
        <w:bottom w:val="single" w:color="C0504D" w:sz="8" w:space="0"/>
      </w:tblBorders>
      <w:tblCellMar>
        <w:top w:w="0" w:type="dxa"/>
        <w:left w:w="108" w:type="dxa"/>
        <w:bottom w:w="0" w:type="dxa"/>
        <w:right w:w="108" w:type="dxa"/>
      </w:tblCellMar>
    </w:tblPr>
    <w:tblStylePr w:type="firstRow">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uiPriority w:val="65"/>
    <w:rsid w:val="005a43f2"/>
    <w:rPr>
      <w:lang w:val="en-US"/>
    </w:rPr>
    <w:tblPr>
      <w:tblStyleRowBandSize w:val="1"/>
      <w:tblStyleColBandSize w:val="1"/>
      <w:tblBorders>
        <w:top w:val="single" w:color="9BBB59" w:sz="8" w:space="0"/>
        <w:bottom w:val="single" w:color="9BBB59" w:sz="8" w:space="0"/>
      </w:tblBorders>
      <w:tblCellMar>
        <w:top w:w="0" w:type="dxa"/>
        <w:left w:w="108" w:type="dxa"/>
        <w:bottom w:w="0" w:type="dxa"/>
        <w:right w:w="108" w:type="dxa"/>
      </w:tblCellMar>
    </w:tblPr>
    <w:tblStylePr w:type="firstRow">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uiPriority w:val="65"/>
    <w:rsid w:val="005a43f2"/>
    <w:rPr>
      <w:lang w:val="en-US"/>
    </w:rPr>
    <w:tblPr>
      <w:tblStyleRowBandSize w:val="1"/>
      <w:tblStyleColBandSize w:val="1"/>
      <w:tblBorders>
        <w:top w:val="single" w:color="8064A2" w:sz="8" w:space="0"/>
        <w:bottom w:val="single" w:color="8064A2" w:sz="8" w:space="0"/>
      </w:tblBorders>
      <w:tblCellMar>
        <w:top w:w="0" w:type="dxa"/>
        <w:left w:w="108" w:type="dxa"/>
        <w:bottom w:w="0" w:type="dxa"/>
        <w:right w:w="108" w:type="dxa"/>
      </w:tblCellMar>
    </w:tblPr>
    <w:tblStylePr w:type="firstRow">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uiPriority w:val="65"/>
    <w:rsid w:val="005a43f2"/>
    <w:rPr>
      <w:lang w:val="en-US"/>
    </w:rPr>
    <w:tblPr>
      <w:tblStyleRowBandSize w:val="1"/>
      <w:tblStyleColBandSize w:val="1"/>
      <w:tblBorders>
        <w:top w:val="single" w:color="4BACC6" w:sz="8" w:space="0"/>
        <w:bottom w:val="single" w:color="4BACC6" w:sz="8" w:space="0"/>
      </w:tblBorders>
      <w:tblCellMar>
        <w:top w:w="0" w:type="dxa"/>
        <w:left w:w="108" w:type="dxa"/>
        <w:bottom w:w="0" w:type="dxa"/>
        <w:right w:w="108" w:type="dxa"/>
      </w:tblCellMar>
    </w:tblPr>
    <w:tblStylePr w:type="firstRow">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uiPriority w:val="65"/>
    <w:rsid w:val="005a43f2"/>
    <w:rPr>
      <w:lang w:val="en-US"/>
    </w:rPr>
    <w:tblPr>
      <w:tblStyleRowBandSize w:val="1"/>
      <w:tblStyleColBandSize w:val="1"/>
      <w:tblBorders>
        <w:top w:val="single" w:color="F79646" w:sz="8" w:space="0"/>
        <w:bottom w:val="single" w:color="F79646" w:sz="8" w:space="0"/>
      </w:tblBorders>
      <w:tblCellMar>
        <w:top w:w="0" w:type="dxa"/>
        <w:left w:w="108" w:type="dxa"/>
        <w:bottom w:w="0" w:type="dxa"/>
        <w:right w:w="108" w:type="dxa"/>
      </w:tblCellMar>
    </w:tblPr>
    <w:tblStylePr w:type="firstRow">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uiPriority w:val="66"/>
    <w:rsid w:val="005a43f2"/>
    <w:rPr>
      <w:lang w:val="en-US"/>
    </w:rPr>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uiPriority w:val="66"/>
    <w:rsid w:val="005a43f2"/>
    <w:rPr>
      <w:lang w:val="en-US"/>
    </w:rPr>
    <w:tblPr>
      <w:tblStyleRowBandSize w:val="1"/>
      <w:tblStyleColBandSize w:val="1"/>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uiPriority w:val="66"/>
    <w:rsid w:val="005a43f2"/>
    <w:rPr>
      <w:lang w:val="en-US"/>
    </w:rPr>
    <w:tblPr>
      <w:tblStyleRowBandSize w:val="1"/>
      <w:tblStyleColBandSize w:val="1"/>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uiPriority w:val="66"/>
    <w:rsid w:val="005a43f2"/>
    <w:rPr>
      <w:lang w:val="en-US"/>
    </w:rPr>
    <w:tblPr>
      <w:tblStyleRowBandSize w:val="1"/>
      <w:tblStyleColBandSize w:val="1"/>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uiPriority w:val="66"/>
    <w:rsid w:val="005a43f2"/>
    <w:rPr>
      <w:lang w:val="en-US"/>
    </w:rPr>
    <w:tblPr>
      <w:tblStyleRowBandSize w:val="1"/>
      <w:tblStyleColBandSize w:val="1"/>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uiPriority w:val="66"/>
    <w:rsid w:val="005a43f2"/>
    <w:rPr>
      <w:lang w:val="en-US"/>
    </w:rPr>
    <w:tblPr>
      <w:tblStyleRowBandSize w:val="1"/>
      <w:tblStyleColBandSize w:val="1"/>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uiPriority w:val="66"/>
    <w:rsid w:val="005a43f2"/>
    <w:rPr>
      <w:lang w:val="en-US"/>
    </w:rPr>
    <w:tblPr>
      <w:tblStyleRowBandSize w:val="1"/>
      <w:tblStyleColBandSize w:val="1"/>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uiPriority w:val="67"/>
    <w:rsid w:val="005a43f2"/>
    <w:rPr>
      <w:lang w:val="en-US"/>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uiPriority w:val="67"/>
    <w:rsid w:val="005a43f2"/>
    <w:rPr>
      <w:lang w:val="en-US"/>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uiPriority w:val="67"/>
    <w:rsid w:val="005a43f2"/>
    <w:rPr>
      <w:lang w:val="en-US"/>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uiPriority w:val="67"/>
    <w:rsid w:val="005a43f2"/>
    <w:rPr>
      <w:lang w:val="en-US"/>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uiPriority w:val="67"/>
    <w:rsid w:val="005a43f2"/>
    <w:rPr>
      <w:lang w:val="en-US"/>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uiPriority w:val="67"/>
    <w:rsid w:val="005a43f2"/>
    <w:rPr>
      <w:lang w:val="en-US"/>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uiPriority w:val="67"/>
    <w:rsid w:val="005a43f2"/>
    <w:rPr>
      <w:lang w:val="en-US"/>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uiPriority w:val="68"/>
    <w:rsid w:val="005a43f2"/>
    <w:rPr>
      <w:lang w:val="en-US"/>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uiPriority w:val="68"/>
    <w:rsid w:val="005a43f2"/>
    <w:rPr>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uiPriority w:val="68"/>
    <w:rsid w:val="005a43f2"/>
    <w:rPr>
      <w:lang w:val="en-US"/>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uiPriority w:val="68"/>
    <w:rsid w:val="005a43f2"/>
    <w:rPr>
      <w:lang w:val="en-US"/>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uiPriority w:val="68"/>
    <w:rsid w:val="005a43f2"/>
    <w:rPr>
      <w:lang w:val="en-US"/>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uiPriority w:val="68"/>
    <w:rsid w:val="005a43f2"/>
    <w:rPr>
      <w:lang w:val="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uiPriority w:val="68"/>
    <w:rsid w:val="005a43f2"/>
    <w:rPr>
      <w:lang w:val="en-US"/>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customStyle="1" w:styleId="MediumGrid36">
    <w:name w:val="Medium Grid 3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customStyle="1" w:styleId="MediumGrid3-Accent16">
    <w:name w:val="Medium Grid 3 - Accent 1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customStyle="1" w:styleId="MediumGrid3-Accent26">
    <w:name w:val="Medium Grid 3 - Accent 2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customStyle="1" w:styleId="MediumGrid3-Accent36">
    <w:name w:val="Medium Grid 3 - Accent 3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customStyle="1" w:styleId="MediumGrid3-Accent46">
    <w:name w:val="Medium Grid 3 - Accent 4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customStyle="1" w:styleId="MediumGrid3-Accent56">
    <w:name w:val="Medium Grid 3 - Accent 5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customStyle="1" w:styleId="MediumGrid3-Accent66">
    <w:name w:val="Medium Grid 3 - Accent 66"/>
    <w:basedOn w:val="TableNormal"/>
    <w:uiPriority w:val="69"/>
    <w:rsid w:val="005a43f2"/>
    <w:rPr>
      <w:lang w:val="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customStyle="1" w:styleId="DarkList6">
    <w:name w:val="Dark List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uiPriority w:val="70"/>
    <w:rsid w:val="005a43f2"/>
    <w:rPr>
      <w:lang w:val="en-US"/>
    </w:rPr>
    <w:tblPr>
      <w:tblStyleRowBandSize w:val="1"/>
      <w:tblStyleColBandSize w:val="1"/>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uiPriority w:val="71"/>
    <w:rsid w:val="005a43f2"/>
    <w:rPr>
      <w:lang w:val="en-US"/>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000000"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tblPr/>
    </w:tblStylePr>
    <w:tblStylePr w:type="nwCell">
      <w:tblPr/>
    </w:tblStylePr>
  </w:style>
  <w:style w:type="table" w:customStyle="1" w:styleId="ColorfulShading-Accent16">
    <w:name w:val="Colorful Shading - Accent 16"/>
    <w:basedOn w:val="TableNormal"/>
    <w:uiPriority w:val="71"/>
    <w:rsid w:val="005a43f2"/>
    <w:rPr>
      <w:lang w:val="en-US"/>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2C4C74"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tblPr/>
    </w:tblStylePr>
    <w:tblStylePr w:type="nwCell">
      <w:tblPr/>
    </w:tblStylePr>
  </w:style>
  <w:style w:type="table" w:customStyle="1" w:styleId="ColorfulShading-Accent26">
    <w:name w:val="Colorful Shading - Accent 26"/>
    <w:basedOn w:val="TableNormal"/>
    <w:uiPriority w:val="71"/>
    <w:rsid w:val="005a43f2"/>
    <w:rPr>
      <w:lang w:val="en-US"/>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772C2A"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tblPr/>
    </w:tblStylePr>
    <w:tblStylePr w:type="nwCell">
      <w:tblPr/>
    </w:tblStylePr>
  </w:style>
  <w:style w:type="table" w:customStyle="1" w:styleId="ColorfulShading-Accent36">
    <w:name w:val="Colorful Shading - Accent 36"/>
    <w:basedOn w:val="TableNormal"/>
    <w:uiPriority w:val="71"/>
    <w:rsid w:val="005a43f2"/>
    <w:rPr>
      <w:lang w:val="en-US"/>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5E7530"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uiPriority w:val="71"/>
    <w:rsid w:val="005a43f2"/>
    <w:rPr>
      <w:lang w:val="en-US"/>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4C3B62"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tblPr/>
    </w:tblStylePr>
    <w:tblStylePr w:type="nwCell">
      <w:tblPr/>
    </w:tblStylePr>
  </w:style>
  <w:style w:type="table" w:customStyle="1" w:styleId="ColorfulShading-Accent56">
    <w:name w:val="Colorful Shading - Accent 56"/>
    <w:basedOn w:val="TableNormal"/>
    <w:uiPriority w:val="71"/>
    <w:rsid w:val="005a43f2"/>
    <w:rPr>
      <w:lang w:val="en-US"/>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276A7C"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tblPr/>
    </w:tblStylePr>
    <w:tblStylePr w:type="nwCell">
      <w:tblPr/>
    </w:tblStylePr>
  </w:style>
  <w:style w:type="table" w:customStyle="1" w:styleId="ColorfulShading-Accent66">
    <w:name w:val="Colorful Shading - Accent 66"/>
    <w:basedOn w:val="TableNormal"/>
    <w:uiPriority w:val="71"/>
    <w:rsid w:val="005a43f2"/>
    <w:rPr>
      <w:lang w:val="en-US"/>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B65608"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tblPr/>
    </w:tblStylePr>
    <w:tblStylePr w:type="nwCell">
      <w:tblPr/>
    </w:tblStylePr>
  </w:style>
  <w:style w:type="table" w:customStyle="1" w:styleId="ColorfulList6">
    <w:name w:val="Colorful List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uiPriority w:val="72"/>
    <w:rsid w:val="005a43f2"/>
    <w:rPr>
      <w:lang w:val="en-US"/>
    </w:rPr>
    <w:tblPr>
      <w:tblStyleRowBandSize w:val="1"/>
      <w:tblStyleColBandSize w:val="1"/>
      <w:tblCellMar>
        <w:top w:w="0" w:type="dxa"/>
        <w:left w:w="108" w:type="dxa"/>
        <w:bottom w:w="0" w:type="dxa"/>
        <w:right w:w="108" w:type="dxa"/>
      </w:tblCellMar>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uiPriority w:val="73"/>
    <w:rsid w:val="005a43f2"/>
    <w:rPr>
      <w:lang w:val="en-US"/>
    </w:rPr>
    <w:tblPr>
      <w:tblStyleRowBandSize w:val="1"/>
      <w:tblStyleColBandSize w:val="1"/>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themeColor="accent1" w:themeShade="bf"/>
    </w:rPr>
    <w:tblPr>
      <w:tblStyleRowBandSize w:val="1"/>
      <w:tblStyleColBandSize w:val="1"/>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a43f2"/>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Grid">
    <w:name w:val="Light Grid"/>
    <w:basedOn w:val="TableNormal"/>
    <w:uiPriority w:val="62"/>
    <w:rsid w:val="005a43f2"/>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a43f2"/>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MediumShading1">
    <w:name w:val="Medium Shading 1"/>
    <w:basedOn w:val="TableNormal"/>
    <w:uiPriority w:val="63"/>
    <w:rsid w:val="005a43f2"/>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84B3DF" w:themeColor="accent1" w:sz="8" w:space="0"/>
          <w:left w:val="single" w:color="84B3DF" w:themeColor="accent1" w:sz="8" w:space="0"/>
          <w:bottom w:val="single" w:color="84B3DF" w:themeColor="accent1" w:sz="8" w:space="0"/>
          <w:right w:val="single" w:color="84B3DF" w:themeColor="accent1"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sz="6" w:space="0"/>
          <w:left w:val="single" w:color="84B3DF" w:themeColor="accent1" w:sz="8" w:space="0"/>
          <w:bottom w:val="single" w:color="84B3DF" w:themeColor="accent1" w:sz="8" w:space="0"/>
          <w:right w:val="single" w:color="84B3DF"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5B9BD5" w:themeFill="accent1"/>
      </w:tcPr>
    </w:tblStylePr>
    <w:tblStylePr w:type="lastCol">
      <w:rPr>
        <w:b/>
        <w:bCs/>
        <w:color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a43f2"/>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themeColor="text1"/>
    </w:rPr>
    <w:tblPr>
      <w:tblStyleRowBandSize w:val="1"/>
      <w:tblStyleColBandSize w:val="1"/>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DarkList">
    <w:name w:val="Dark List"/>
    <w:basedOn w:val="TableNormal"/>
    <w:uiPriority w:val="70"/>
    <w:rsid w:val="005a43f2"/>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5a43f2"/>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D25F12"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Application>LibreOffice/24.2.7.2$Linux_X86_64 LibreOffice_project/420$Build-2</Application>
  <AppVersion>15.0000</AppVersion>
  <Pages>17</Pages>
  <Words>1638</Words>
  <Characters>8820</Characters>
  <CharactersWithSpaces>10321</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2025-01-30T20:44:00Z</dcterms:created>
  <dc:creator>hp</dc:creator>
  <dc:description/>
  <dc:language>en-US</dc:language>
  <cp:lastModifiedBy/>
  <cp:lastPrinted>2025-02-02T10:24:00Z</cp:lastPrinted>
  <dcterms:modified xsi:type="dcterms:W3CDTF">2026-05-07T18:37:59Z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