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compute and analyze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1431C7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 w14:paraId="00000009" w14:textId="77777777" w:rsidR="002C7578" w:rsidRPr="001431C7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1431C7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1431C7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1431C7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1431C7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1431C7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1431C7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1431C7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1431C7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1431C7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1431C7">
        <w:rPr>
          <w:rFonts w:ascii="Segoe UI" w:eastAsia="Roboto" w:hAnsi="Segoe UI" w:cs="Segoe UI"/>
          <w:color w:val="0D0D0D"/>
          <w:sz w:val="24"/>
          <w:szCs w:val="24"/>
        </w:rPr>
        <w:t>Analyze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F38D6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1EAD6EDE" w14:textId="22E1F7F3" w:rsidR="003F38D6" w:rsidRPr="003F38D6" w:rsidRDefault="003F38D6" w:rsidP="003F38D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3F38D6">
        <w:rPr>
          <w:rFonts w:ascii="Segoe UI" w:hAnsi="Segoe UI" w:cs="Segoe UI"/>
          <w:sz w:val="24"/>
          <w:szCs w:val="24"/>
          <w:highlight w:val="darkCyan"/>
        </w:rPr>
        <w:t>Standardization, also known as z-score normalization, is a data preprocessing technique used to scale numerical variables. It transforms the data so that it has a mean (μ\</w:t>
      </w:r>
      <w:proofErr w:type="spellStart"/>
      <w:r w:rsidRPr="003F38D6">
        <w:rPr>
          <w:rFonts w:ascii="Segoe UI" w:hAnsi="Segoe UI" w:cs="Segoe UI"/>
          <w:sz w:val="24"/>
          <w:szCs w:val="24"/>
          <w:highlight w:val="darkCyan"/>
        </w:rPr>
        <w:t>muμ</w:t>
      </w:r>
      <w:proofErr w:type="spellEnd"/>
      <w:r w:rsidRPr="003F38D6">
        <w:rPr>
          <w:rFonts w:ascii="Segoe UI" w:hAnsi="Segoe UI" w:cs="Segoe UI"/>
          <w:sz w:val="24"/>
          <w:szCs w:val="24"/>
          <w:highlight w:val="darkCyan"/>
        </w:rPr>
        <w:t>) of 0 and a standard deviation (σ\sigma</w:t>
      </w:r>
      <w:r w:rsidR="004C5367">
        <w:rPr>
          <w:rFonts w:ascii="Segoe UI" w:hAnsi="Segoe UI" w:cs="Segoe UI"/>
          <w:sz w:val="24"/>
          <w:szCs w:val="24"/>
          <w:highlight w:val="darkCyan"/>
        </w:rPr>
        <w:t xml:space="preserve"> </w:t>
      </w:r>
      <w:r w:rsidRPr="003F38D6">
        <w:rPr>
          <w:rFonts w:ascii="Segoe UI" w:hAnsi="Segoe UI" w:cs="Segoe UI"/>
          <w:sz w:val="24"/>
          <w:szCs w:val="24"/>
          <w:highlight w:val="darkCyan"/>
        </w:rPr>
        <w:t>σ) of 1. The formula for standardization is:</w:t>
      </w:r>
    </w:p>
    <w:p w14:paraId="7E8304E6" w14:textId="560C1956" w:rsidR="003F38D6" w:rsidRPr="003F38D6" w:rsidRDefault="008A2BD2" w:rsidP="003F38D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b/>
          <w:bCs/>
          <w:sz w:val="36"/>
          <w:szCs w:val="36"/>
          <w:highlight w:val="darkCyan"/>
        </w:rPr>
      </w:pPr>
      <w:r w:rsidRPr="008A2BD2">
        <w:rPr>
          <w:rFonts w:ascii="Segoe UI" w:hAnsi="Segoe UI" w:cs="Segoe UI"/>
          <w:b/>
          <w:bCs/>
          <w:sz w:val="36"/>
          <w:szCs w:val="36"/>
          <w:highlight w:val="darkCyan"/>
        </w:rPr>
        <w:t xml:space="preserve">                       </w:t>
      </w:r>
      <w:r w:rsidR="003F38D6" w:rsidRPr="003F38D6">
        <w:rPr>
          <w:rFonts w:ascii="Segoe UI" w:hAnsi="Segoe UI" w:cs="Segoe UI"/>
          <w:b/>
          <w:bCs/>
          <w:sz w:val="36"/>
          <w:szCs w:val="36"/>
          <w:highlight w:val="darkCyan"/>
        </w:rPr>
        <w:t>z=</w:t>
      </w:r>
      <w:r w:rsidR="00016CF1">
        <w:rPr>
          <w:rFonts w:ascii="Segoe UI" w:hAnsi="Segoe UI" w:cs="Segoe UI"/>
          <w:b/>
          <w:bCs/>
          <w:sz w:val="36"/>
          <w:szCs w:val="36"/>
          <w:highlight w:val="darkCyan"/>
        </w:rPr>
        <w:t>(</w:t>
      </w:r>
      <w:r w:rsidR="003F38D6" w:rsidRPr="003F38D6">
        <w:rPr>
          <w:rFonts w:ascii="Segoe UI" w:hAnsi="Segoe UI" w:cs="Segoe UI"/>
          <w:b/>
          <w:bCs/>
          <w:sz w:val="36"/>
          <w:szCs w:val="36"/>
          <w:highlight w:val="darkCyan"/>
        </w:rPr>
        <w:t>x−μ</w:t>
      </w:r>
      <w:r w:rsidR="00016CF1">
        <w:rPr>
          <w:rFonts w:ascii="Segoe UI" w:hAnsi="Segoe UI" w:cs="Segoe UI"/>
          <w:b/>
          <w:bCs/>
          <w:sz w:val="36"/>
          <w:szCs w:val="36"/>
          <w:highlight w:val="darkCyan"/>
        </w:rPr>
        <w:t>)/</w:t>
      </w:r>
      <w:r w:rsidR="003F38D6" w:rsidRPr="003F38D6">
        <w:rPr>
          <w:rFonts w:ascii="Segoe UI" w:hAnsi="Segoe UI" w:cs="Segoe UI"/>
          <w:b/>
          <w:bCs/>
          <w:sz w:val="36"/>
          <w:szCs w:val="36"/>
          <w:highlight w:val="darkCyan"/>
        </w:rPr>
        <w:t xml:space="preserve">σ </w:t>
      </w:r>
    </w:p>
    <w:p w14:paraId="035FEBFC" w14:textId="77777777" w:rsidR="003F38D6" w:rsidRPr="003F38D6" w:rsidRDefault="003F38D6" w:rsidP="003F38D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3F38D6">
        <w:rPr>
          <w:rFonts w:ascii="Segoe UI" w:hAnsi="Segoe UI" w:cs="Segoe UI"/>
          <w:sz w:val="24"/>
          <w:szCs w:val="24"/>
          <w:highlight w:val="darkCyan"/>
        </w:rPr>
        <w:t>Here:</w:t>
      </w:r>
    </w:p>
    <w:p w14:paraId="11ECE2EA" w14:textId="6792015A" w:rsidR="003F38D6" w:rsidRPr="00D77D6E" w:rsidRDefault="003F38D6" w:rsidP="00D77D6E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D77D6E">
        <w:rPr>
          <w:rFonts w:ascii="Segoe UI" w:hAnsi="Segoe UI" w:cs="Segoe UI"/>
          <w:sz w:val="24"/>
          <w:szCs w:val="24"/>
          <w:highlight w:val="darkCyan"/>
        </w:rPr>
        <w:t>x is the original value,</w:t>
      </w:r>
    </w:p>
    <w:p w14:paraId="47C9DF9B" w14:textId="283FEC48" w:rsidR="003F38D6" w:rsidRPr="00D77D6E" w:rsidRDefault="003F38D6" w:rsidP="00D77D6E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D77D6E">
        <w:rPr>
          <w:rFonts w:ascii="Segoe UI" w:hAnsi="Segoe UI" w:cs="Segoe UI"/>
          <w:sz w:val="24"/>
          <w:szCs w:val="24"/>
          <w:highlight w:val="darkCyan"/>
        </w:rPr>
        <w:t>μ is the mean of the column,</w:t>
      </w:r>
    </w:p>
    <w:p w14:paraId="26942AC8" w14:textId="0E482BBF" w:rsidR="003F38D6" w:rsidRPr="00D77D6E" w:rsidRDefault="003F38D6" w:rsidP="00D77D6E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D77D6E">
        <w:rPr>
          <w:rFonts w:ascii="Segoe UI" w:hAnsi="Segoe UI" w:cs="Segoe UI"/>
          <w:sz w:val="24"/>
          <w:szCs w:val="24"/>
          <w:highlight w:val="darkCyan"/>
        </w:rPr>
        <w:t>σ is the standard deviation of the column.</w:t>
      </w:r>
    </w:p>
    <w:p w14:paraId="1D39FC98" w14:textId="77777777" w:rsidR="003F38D6" w:rsidRPr="003F38D6" w:rsidRDefault="003F38D6" w:rsidP="003F38D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  <w:r w:rsidRPr="003F38D6">
        <w:rPr>
          <w:rFonts w:ascii="Segoe UI" w:hAnsi="Segoe UI" w:cs="Segoe UI"/>
          <w:sz w:val="24"/>
          <w:szCs w:val="24"/>
          <w:highlight w:val="darkCyan"/>
        </w:rPr>
        <w:t>This process ensures uniformity in the data, which is particularly beneficial for machine learning models that are sensitive to the scale of input data.</w:t>
      </w:r>
    </w:p>
    <w:p w14:paraId="364BD1F8" w14:textId="77777777" w:rsidR="003F38D6" w:rsidRPr="004C5367" w:rsidRDefault="003F38D6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sz w:val="24"/>
          <w:szCs w:val="24"/>
          <w:highlight w:val="darkCyan"/>
        </w:rPr>
      </w:pP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65D76"/>
    <w:multiLevelType w:val="multilevel"/>
    <w:tmpl w:val="5E8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9C2ACE"/>
    <w:multiLevelType w:val="hybridMultilevel"/>
    <w:tmpl w:val="D550F5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2"/>
  </w:num>
  <w:num w:numId="2" w16cid:durableId="215239444">
    <w:abstractNumId w:val="3"/>
  </w:num>
  <w:num w:numId="3" w16cid:durableId="1692225486">
    <w:abstractNumId w:val="5"/>
  </w:num>
  <w:num w:numId="4" w16cid:durableId="1545557475">
    <w:abstractNumId w:val="0"/>
  </w:num>
  <w:num w:numId="5" w16cid:durableId="1057703907">
    <w:abstractNumId w:val="7"/>
  </w:num>
  <w:num w:numId="6" w16cid:durableId="1966277957">
    <w:abstractNumId w:val="6"/>
  </w:num>
  <w:num w:numId="7" w16cid:durableId="1159543108">
    <w:abstractNumId w:val="1"/>
  </w:num>
  <w:num w:numId="8" w16cid:durableId="1273394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16CF1"/>
    <w:rsid w:val="001431C7"/>
    <w:rsid w:val="00202D63"/>
    <w:rsid w:val="002C7578"/>
    <w:rsid w:val="00362FBA"/>
    <w:rsid w:val="003D2040"/>
    <w:rsid w:val="003F38D6"/>
    <w:rsid w:val="00425E23"/>
    <w:rsid w:val="004C5367"/>
    <w:rsid w:val="00556338"/>
    <w:rsid w:val="006E7690"/>
    <w:rsid w:val="007B6E25"/>
    <w:rsid w:val="0083599C"/>
    <w:rsid w:val="008A2BD2"/>
    <w:rsid w:val="009D1A74"/>
    <w:rsid w:val="00A0227D"/>
    <w:rsid w:val="00B25E50"/>
    <w:rsid w:val="00CB5E51"/>
    <w:rsid w:val="00D77D6E"/>
    <w:rsid w:val="00EC2DED"/>
    <w:rsid w:val="00E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EA7A4915-8F33-4F02-8FBF-FDC2C106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bhanupriya.k@excelr.com</dc:creator>
  <cp:keywords/>
  <dc:description/>
  <cp:lastModifiedBy>BHARATH L</cp:lastModifiedBy>
  <cp:revision>12</cp:revision>
  <dcterms:created xsi:type="dcterms:W3CDTF">2024-03-23T10:53:00Z</dcterms:created>
  <dcterms:modified xsi:type="dcterms:W3CDTF">2025-01-01T10:02:00Z</dcterms:modified>
</cp:coreProperties>
</file>