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DC25" w14:textId="77777777" w:rsidR="00EB4255" w:rsidRPr="00EB4255" w:rsidRDefault="00EB4255" w:rsidP="00EB4255">
      <w:pPr>
        <w:rPr>
          <w:b/>
          <w:lang w:val="en-US"/>
        </w:rPr>
      </w:pPr>
      <w:r w:rsidRPr="00EB4255">
        <w:rPr>
          <w:b/>
          <w:lang w:val="en-US"/>
        </w:rPr>
        <w:t>3. Develop a flowchart in Figma depicting the operation of a Network Switching Subsystem in a mobile cellular system.</w:t>
      </w:r>
    </w:p>
    <w:p w14:paraId="12933EB4" w14:textId="77777777" w:rsidR="00EB4255" w:rsidRPr="00EB4255" w:rsidRDefault="00EB4255" w:rsidP="00EB4255">
      <w:pPr>
        <w:rPr>
          <w:b/>
          <w:lang w:val="en-US"/>
        </w:rPr>
      </w:pPr>
    </w:p>
    <w:p w14:paraId="35D928E7" w14:textId="77777777" w:rsidR="00EB4255" w:rsidRPr="00EB4255" w:rsidRDefault="00EB4255" w:rsidP="00EB4255">
      <w:pPr>
        <w:rPr>
          <w:b/>
          <w:lang w:val="en-US"/>
        </w:rPr>
      </w:pPr>
      <w:r w:rsidRPr="00EB4255">
        <w:rPr>
          <w:b/>
          <w:lang w:val="en-US"/>
        </w:rPr>
        <w:t>Aim: -</w:t>
      </w:r>
    </w:p>
    <w:p w14:paraId="6702F185" w14:textId="77777777" w:rsidR="00EB4255" w:rsidRPr="00EB4255" w:rsidRDefault="00EB4255" w:rsidP="00EB4255">
      <w:pPr>
        <w:rPr>
          <w:lang w:val="en-US"/>
        </w:rPr>
      </w:pPr>
      <w:r w:rsidRPr="00EB4255">
        <w:rPr>
          <w:lang w:val="en-US"/>
        </w:rPr>
        <w:t xml:space="preserve">  To draw a flowchart in Figma depicting the operation of a Network Switching Subsystem in a mobile cellular system</w:t>
      </w:r>
    </w:p>
    <w:p w14:paraId="76F85FB8" w14:textId="77777777" w:rsidR="00EB4255" w:rsidRPr="00EB4255" w:rsidRDefault="00EB4255" w:rsidP="00EB4255">
      <w:pPr>
        <w:rPr>
          <w:lang w:val="en-US"/>
        </w:rPr>
      </w:pPr>
    </w:p>
    <w:p w14:paraId="0B60EE84" w14:textId="1E568E3C" w:rsidR="00EB4255" w:rsidRDefault="00EB4255">
      <w:r>
        <w:t>Output:</w:t>
      </w:r>
    </w:p>
    <w:p w14:paraId="5973C746" w14:textId="5CF01376" w:rsidR="00EB4255" w:rsidRDefault="00EB4255">
      <w:r>
        <w:rPr>
          <w:noProof/>
        </w:rPr>
        <w:drawing>
          <wp:inline distT="0" distB="0" distL="0" distR="0" wp14:anchorId="0FDD2E4D" wp14:editId="52C37A2B">
            <wp:extent cx="5731510" cy="3487420"/>
            <wp:effectExtent l="0" t="0" r="2540" b="0"/>
            <wp:docPr id="111498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4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255"/>
    <w:rsid w:val="0048597A"/>
    <w:rsid w:val="00EB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7460B"/>
  <w15:chartTrackingRefBased/>
  <w15:docId w15:val="{AEB6C4EF-6730-481D-B791-6C503231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2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2026-03-04T03:46:00Z</dcterms:created>
  <dcterms:modified xsi:type="dcterms:W3CDTF">2026-03-04T03:47:00Z</dcterms:modified>
</cp:coreProperties>
</file>