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BB0BB" w14:textId="5945C674" w:rsidR="00A73F37" w:rsidRPr="00531C3C" w:rsidRDefault="00531C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1C3C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Set Up</w:t>
      </w:r>
    </w:p>
    <w:p w14:paraId="2E7C668A" w14:textId="77777777" w:rsidR="00531C3C" w:rsidRDefault="00531C3C" w:rsidP="00531C3C">
      <w:pPr>
        <w:rPr>
          <w:rFonts w:ascii="Times New Roman" w:hAnsi="Times New Roman" w:cs="Times New Roman"/>
          <w:sz w:val="28"/>
          <w:szCs w:val="28"/>
        </w:rPr>
      </w:pPr>
    </w:p>
    <w:p w14:paraId="3986B59A" w14:textId="5EBB01C7" w:rsidR="00531C3C" w:rsidRPr="00B640BD" w:rsidRDefault="00531C3C" w:rsidP="00531C3C">
      <w:pPr>
        <w:rPr>
          <w:rFonts w:ascii="Times New Roman" w:hAnsi="Times New Roman" w:cs="Times New Roman"/>
          <w:sz w:val="28"/>
          <w:szCs w:val="28"/>
        </w:rPr>
      </w:pPr>
      <w:r w:rsidRPr="00B640BD">
        <w:rPr>
          <w:rFonts w:ascii="Times New Roman" w:hAnsi="Times New Roman" w:cs="Times New Roman"/>
          <w:sz w:val="28"/>
          <w:szCs w:val="28"/>
        </w:rPr>
        <w:t>Date: 26</w:t>
      </w:r>
      <w:r w:rsidRPr="00B640B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640BD">
        <w:rPr>
          <w:rFonts w:ascii="Times New Roman" w:hAnsi="Times New Roman" w:cs="Times New Roman"/>
          <w:sz w:val="28"/>
          <w:szCs w:val="28"/>
        </w:rPr>
        <w:t xml:space="preserve"> March 2024</w:t>
      </w:r>
    </w:p>
    <w:p w14:paraId="7FF1B167" w14:textId="77777777" w:rsidR="00531C3C" w:rsidRPr="00B640BD" w:rsidRDefault="00531C3C" w:rsidP="00531C3C">
      <w:pPr>
        <w:rPr>
          <w:rFonts w:ascii="Times New Roman" w:hAnsi="Times New Roman" w:cs="Times New Roman"/>
          <w:sz w:val="28"/>
          <w:szCs w:val="28"/>
        </w:rPr>
      </w:pPr>
      <w:r w:rsidRPr="00B640BD">
        <w:rPr>
          <w:rFonts w:ascii="Times New Roman" w:hAnsi="Times New Roman" w:cs="Times New Roman"/>
          <w:sz w:val="28"/>
          <w:szCs w:val="28"/>
        </w:rPr>
        <w:t>Prepared By: Team Task Titans</w:t>
      </w:r>
    </w:p>
    <w:p w14:paraId="78F08516" w14:textId="77777777" w:rsidR="00531C3C" w:rsidRDefault="00531C3C">
      <w:pPr>
        <w:rPr>
          <w:rFonts w:ascii="Times New Roman" w:hAnsi="Times New Roman" w:cs="Times New Roman"/>
          <w:sz w:val="28"/>
          <w:szCs w:val="28"/>
        </w:rPr>
      </w:pPr>
    </w:p>
    <w:p w14:paraId="2896D826" w14:textId="6CAB53D3" w:rsidR="00773228" w:rsidRPr="00531C3C" w:rsidRDefault="00876C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1C3C">
        <w:rPr>
          <w:rFonts w:ascii="Times New Roman" w:hAnsi="Times New Roman" w:cs="Times New Roman"/>
          <w:b/>
          <w:bCs/>
          <w:sz w:val="28"/>
          <w:szCs w:val="28"/>
          <w:u w:val="single"/>
        </w:rPr>
        <w:t>Conditions of Satisfaction (COS)</w:t>
      </w:r>
    </w:p>
    <w:p w14:paraId="2364F68F" w14:textId="77777777" w:rsidR="00D270D9" w:rsidRPr="00B640BD" w:rsidRDefault="00D270D9">
      <w:pPr>
        <w:rPr>
          <w:rFonts w:ascii="Times New Roman" w:hAnsi="Times New Roman" w:cs="Times New Roman"/>
          <w:sz w:val="28"/>
          <w:szCs w:val="28"/>
        </w:rPr>
      </w:pPr>
    </w:p>
    <w:p w14:paraId="6723B50F" w14:textId="2E9F21DB" w:rsidR="00D270D9" w:rsidRDefault="00D270D9" w:rsidP="0019410F">
      <w:pPr>
        <w:jc w:val="both"/>
        <w:rPr>
          <w:rFonts w:ascii="Times New Roman" w:hAnsi="Times New Roman" w:cs="Times New Roman"/>
          <w:sz w:val="28"/>
          <w:szCs w:val="28"/>
        </w:rPr>
      </w:pPr>
      <w:r w:rsidRPr="005D2662">
        <w:rPr>
          <w:rFonts w:ascii="Times New Roman" w:hAnsi="Times New Roman" w:cs="Times New Roman"/>
          <w:b/>
          <w:bCs/>
          <w:sz w:val="28"/>
          <w:szCs w:val="28"/>
        </w:rPr>
        <w:t>Request</w:t>
      </w:r>
      <w:r w:rsidRPr="00B640BD">
        <w:rPr>
          <w:rFonts w:ascii="Times New Roman" w:hAnsi="Times New Roman" w:cs="Times New Roman"/>
          <w:sz w:val="28"/>
          <w:szCs w:val="28"/>
        </w:rPr>
        <w:t>:</w:t>
      </w:r>
      <w:r w:rsidR="006966C8">
        <w:rPr>
          <w:rFonts w:ascii="Times New Roman" w:hAnsi="Times New Roman" w:cs="Times New Roman"/>
          <w:sz w:val="28"/>
          <w:szCs w:val="28"/>
        </w:rPr>
        <w:t xml:space="preserve"> </w:t>
      </w:r>
      <w:r w:rsidR="00596391">
        <w:rPr>
          <w:rFonts w:ascii="Times New Roman" w:hAnsi="Times New Roman" w:cs="Times New Roman"/>
          <w:sz w:val="28"/>
          <w:szCs w:val="28"/>
        </w:rPr>
        <w:t>The team has received a request from the client to create a</w:t>
      </w:r>
      <w:r w:rsidR="0055001B">
        <w:rPr>
          <w:rFonts w:ascii="Times New Roman" w:hAnsi="Times New Roman" w:cs="Times New Roman"/>
          <w:sz w:val="28"/>
          <w:szCs w:val="28"/>
        </w:rPr>
        <w:t xml:space="preserve">n innovative fitness application. The application will </w:t>
      </w:r>
      <w:r w:rsidR="00284956">
        <w:rPr>
          <w:rFonts w:ascii="Times New Roman" w:hAnsi="Times New Roman" w:cs="Times New Roman"/>
          <w:sz w:val="28"/>
          <w:szCs w:val="28"/>
        </w:rPr>
        <w:t>allow the user to create a profile, track their health, offer personalized recom</w:t>
      </w:r>
      <w:r w:rsidR="00FA729F">
        <w:rPr>
          <w:rFonts w:ascii="Times New Roman" w:hAnsi="Times New Roman" w:cs="Times New Roman"/>
          <w:sz w:val="28"/>
          <w:szCs w:val="28"/>
        </w:rPr>
        <w:t>mendations</w:t>
      </w:r>
      <w:r w:rsidR="006145A5">
        <w:rPr>
          <w:rFonts w:ascii="Times New Roman" w:hAnsi="Times New Roman" w:cs="Times New Roman"/>
          <w:sz w:val="28"/>
          <w:szCs w:val="28"/>
        </w:rPr>
        <w:t>, send reminders</w:t>
      </w:r>
      <w:r w:rsidR="00FA729F">
        <w:rPr>
          <w:rFonts w:ascii="Times New Roman" w:hAnsi="Times New Roman" w:cs="Times New Roman"/>
          <w:sz w:val="28"/>
          <w:szCs w:val="28"/>
        </w:rPr>
        <w:t xml:space="preserve">, visualize </w:t>
      </w:r>
      <w:r w:rsidR="00995A21">
        <w:rPr>
          <w:rFonts w:ascii="Times New Roman" w:hAnsi="Times New Roman" w:cs="Times New Roman"/>
          <w:sz w:val="28"/>
          <w:szCs w:val="28"/>
        </w:rPr>
        <w:t xml:space="preserve">health </w:t>
      </w:r>
      <w:r w:rsidR="00FA729F">
        <w:rPr>
          <w:rFonts w:ascii="Times New Roman" w:hAnsi="Times New Roman" w:cs="Times New Roman"/>
          <w:sz w:val="28"/>
          <w:szCs w:val="28"/>
        </w:rPr>
        <w:t xml:space="preserve">trends, set goals, </w:t>
      </w:r>
      <w:r w:rsidR="008278A9">
        <w:rPr>
          <w:rFonts w:ascii="Times New Roman" w:hAnsi="Times New Roman" w:cs="Times New Roman"/>
          <w:sz w:val="28"/>
          <w:szCs w:val="28"/>
        </w:rPr>
        <w:t xml:space="preserve">and estimate calories from </w:t>
      </w:r>
      <w:r w:rsidR="0019410F">
        <w:rPr>
          <w:rFonts w:ascii="Times New Roman" w:hAnsi="Times New Roman" w:cs="Times New Roman"/>
          <w:sz w:val="28"/>
          <w:szCs w:val="28"/>
        </w:rPr>
        <w:t>user-uploaded</w:t>
      </w:r>
      <w:r w:rsidR="008278A9">
        <w:rPr>
          <w:rFonts w:ascii="Times New Roman" w:hAnsi="Times New Roman" w:cs="Times New Roman"/>
          <w:sz w:val="28"/>
          <w:szCs w:val="28"/>
        </w:rPr>
        <w:t xml:space="preserve"> photos. </w:t>
      </w:r>
      <w:r w:rsidR="00291081">
        <w:rPr>
          <w:rFonts w:ascii="Times New Roman" w:hAnsi="Times New Roman" w:cs="Times New Roman"/>
          <w:sz w:val="28"/>
          <w:szCs w:val="28"/>
        </w:rPr>
        <w:t xml:space="preserve">The application shall be available on wearable </w:t>
      </w:r>
      <w:r w:rsidR="00995A21">
        <w:rPr>
          <w:rFonts w:ascii="Times New Roman" w:hAnsi="Times New Roman" w:cs="Times New Roman"/>
          <w:sz w:val="28"/>
          <w:szCs w:val="28"/>
        </w:rPr>
        <w:t>technology and</w:t>
      </w:r>
      <w:r w:rsidR="006145A5">
        <w:rPr>
          <w:rFonts w:ascii="Times New Roman" w:hAnsi="Times New Roman" w:cs="Times New Roman"/>
          <w:sz w:val="28"/>
          <w:szCs w:val="28"/>
        </w:rPr>
        <w:t xml:space="preserve"> be compatible with Android and iOS both. </w:t>
      </w:r>
      <w:r w:rsidR="005D2662">
        <w:rPr>
          <w:rFonts w:ascii="Times New Roman" w:hAnsi="Times New Roman" w:cs="Times New Roman"/>
          <w:sz w:val="28"/>
          <w:szCs w:val="28"/>
        </w:rPr>
        <w:t>The application should provide adequate data privacy and security.</w:t>
      </w:r>
      <w:r w:rsidR="00A45479">
        <w:rPr>
          <w:rFonts w:ascii="Times New Roman" w:hAnsi="Times New Roman" w:cs="Times New Roman"/>
          <w:sz w:val="28"/>
          <w:szCs w:val="28"/>
        </w:rPr>
        <w:t xml:space="preserve"> The project should be delivered within 1 year and with a budget of $150,000.</w:t>
      </w:r>
    </w:p>
    <w:p w14:paraId="40EED6AC" w14:textId="77777777" w:rsidR="00960E0A" w:rsidRPr="00B640BD" w:rsidRDefault="00960E0A">
      <w:pPr>
        <w:rPr>
          <w:rFonts w:ascii="Times New Roman" w:hAnsi="Times New Roman" w:cs="Times New Roman"/>
          <w:sz w:val="28"/>
          <w:szCs w:val="28"/>
        </w:rPr>
      </w:pPr>
    </w:p>
    <w:p w14:paraId="547A3F67" w14:textId="73D3EBB8" w:rsidR="00D270D9" w:rsidRDefault="00D270D9" w:rsidP="0019410F">
      <w:pPr>
        <w:jc w:val="both"/>
        <w:rPr>
          <w:rFonts w:ascii="Times New Roman" w:hAnsi="Times New Roman" w:cs="Times New Roman"/>
          <w:sz w:val="28"/>
          <w:szCs w:val="28"/>
        </w:rPr>
      </w:pPr>
      <w:r w:rsidRPr="005D2662">
        <w:rPr>
          <w:rFonts w:ascii="Times New Roman" w:hAnsi="Times New Roman" w:cs="Times New Roman"/>
          <w:b/>
          <w:bCs/>
          <w:sz w:val="28"/>
          <w:szCs w:val="28"/>
        </w:rPr>
        <w:t>Clarification</w:t>
      </w:r>
      <w:r w:rsidRPr="00B640BD">
        <w:rPr>
          <w:rFonts w:ascii="Times New Roman" w:hAnsi="Times New Roman" w:cs="Times New Roman"/>
          <w:sz w:val="28"/>
          <w:szCs w:val="28"/>
        </w:rPr>
        <w:t>:</w:t>
      </w:r>
      <w:r w:rsidR="001A4742">
        <w:rPr>
          <w:rFonts w:ascii="Times New Roman" w:hAnsi="Times New Roman" w:cs="Times New Roman"/>
          <w:sz w:val="28"/>
          <w:szCs w:val="28"/>
        </w:rPr>
        <w:t xml:space="preserve"> The project will be to create</w:t>
      </w:r>
      <w:r w:rsidR="00FD3CA8">
        <w:rPr>
          <w:rFonts w:ascii="Times New Roman" w:hAnsi="Times New Roman" w:cs="Times New Roman"/>
          <w:sz w:val="28"/>
          <w:szCs w:val="28"/>
        </w:rPr>
        <w:t xml:space="preserve"> Andro</w:t>
      </w:r>
      <w:r w:rsidR="005A6CBA">
        <w:rPr>
          <w:rFonts w:ascii="Times New Roman" w:hAnsi="Times New Roman" w:cs="Times New Roman"/>
          <w:sz w:val="28"/>
          <w:szCs w:val="28"/>
        </w:rPr>
        <w:t xml:space="preserve">id </w:t>
      </w:r>
      <w:r w:rsidR="00A7023B">
        <w:rPr>
          <w:rFonts w:ascii="Times New Roman" w:hAnsi="Times New Roman" w:cs="Times New Roman"/>
          <w:sz w:val="28"/>
          <w:szCs w:val="28"/>
        </w:rPr>
        <w:t>(v8+) app and iOS</w:t>
      </w:r>
      <w:r w:rsidR="00402001">
        <w:rPr>
          <w:rFonts w:ascii="Times New Roman" w:hAnsi="Times New Roman" w:cs="Times New Roman"/>
          <w:sz w:val="28"/>
          <w:szCs w:val="28"/>
        </w:rPr>
        <w:t xml:space="preserve"> (v12+) apps.</w:t>
      </w:r>
      <w:r w:rsidR="006C4972">
        <w:rPr>
          <w:rFonts w:ascii="Times New Roman" w:hAnsi="Times New Roman" w:cs="Times New Roman"/>
          <w:sz w:val="28"/>
          <w:szCs w:val="28"/>
        </w:rPr>
        <w:t xml:space="preserve"> The apps will also be available on </w:t>
      </w:r>
      <w:proofErr w:type="spellStart"/>
      <w:r w:rsidR="006C4972">
        <w:rPr>
          <w:rFonts w:ascii="Times New Roman" w:hAnsi="Times New Roman" w:cs="Times New Roman"/>
          <w:sz w:val="28"/>
          <w:szCs w:val="28"/>
        </w:rPr>
        <w:t>watchOS</w:t>
      </w:r>
      <w:proofErr w:type="spellEnd"/>
      <w:r w:rsidR="006C497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C4972">
        <w:rPr>
          <w:rFonts w:ascii="Times New Roman" w:hAnsi="Times New Roman" w:cs="Times New Roman"/>
          <w:sz w:val="28"/>
          <w:szCs w:val="28"/>
        </w:rPr>
        <w:t>wearOS</w:t>
      </w:r>
      <w:proofErr w:type="spellEnd"/>
      <w:r w:rsidR="006C4972">
        <w:rPr>
          <w:rFonts w:ascii="Times New Roman" w:hAnsi="Times New Roman" w:cs="Times New Roman"/>
          <w:sz w:val="28"/>
          <w:szCs w:val="28"/>
        </w:rPr>
        <w:t xml:space="preserve">. </w:t>
      </w:r>
      <w:r w:rsidR="00D95B99">
        <w:rPr>
          <w:rFonts w:ascii="Times New Roman" w:hAnsi="Times New Roman" w:cs="Times New Roman"/>
          <w:sz w:val="28"/>
          <w:szCs w:val="28"/>
        </w:rPr>
        <w:t xml:space="preserve">The app will </w:t>
      </w:r>
      <w:r w:rsidR="00A17804">
        <w:rPr>
          <w:rFonts w:ascii="Times New Roman" w:hAnsi="Times New Roman" w:cs="Times New Roman"/>
          <w:sz w:val="28"/>
          <w:szCs w:val="28"/>
        </w:rPr>
        <w:t>have features like</w:t>
      </w:r>
      <w:r w:rsidR="00D95B99">
        <w:rPr>
          <w:rFonts w:ascii="Times New Roman" w:hAnsi="Times New Roman" w:cs="Times New Roman"/>
          <w:sz w:val="28"/>
          <w:szCs w:val="28"/>
        </w:rPr>
        <w:t xml:space="preserve"> profile creation</w:t>
      </w:r>
      <w:r w:rsidR="00431EF6">
        <w:rPr>
          <w:rFonts w:ascii="Times New Roman" w:hAnsi="Times New Roman" w:cs="Times New Roman"/>
          <w:sz w:val="28"/>
          <w:szCs w:val="28"/>
        </w:rPr>
        <w:t xml:space="preserve">, goal setting (sleep, exercise, and diet), </w:t>
      </w:r>
      <w:r w:rsidR="00BD25C9">
        <w:rPr>
          <w:rFonts w:ascii="Times New Roman" w:hAnsi="Times New Roman" w:cs="Times New Roman"/>
          <w:sz w:val="28"/>
          <w:szCs w:val="28"/>
        </w:rPr>
        <w:t xml:space="preserve">workout </w:t>
      </w:r>
      <w:r w:rsidR="00AF53A8">
        <w:rPr>
          <w:rFonts w:ascii="Times New Roman" w:hAnsi="Times New Roman" w:cs="Times New Roman"/>
          <w:sz w:val="28"/>
          <w:szCs w:val="28"/>
        </w:rPr>
        <w:t>recommendations, caloric</w:t>
      </w:r>
      <w:r w:rsidR="00557167">
        <w:rPr>
          <w:rFonts w:ascii="Times New Roman" w:hAnsi="Times New Roman" w:cs="Times New Roman"/>
          <w:sz w:val="28"/>
          <w:szCs w:val="28"/>
        </w:rPr>
        <w:t xml:space="preserve"> estimation from photos using </w:t>
      </w:r>
      <w:r w:rsidR="00664575">
        <w:rPr>
          <w:rFonts w:ascii="Times New Roman" w:hAnsi="Times New Roman" w:cs="Times New Roman"/>
          <w:sz w:val="28"/>
          <w:szCs w:val="28"/>
        </w:rPr>
        <w:t xml:space="preserve">a neural network ML model, </w:t>
      </w:r>
      <w:r w:rsidR="00D95B99">
        <w:rPr>
          <w:rFonts w:ascii="Times New Roman" w:hAnsi="Times New Roman" w:cs="Times New Roman"/>
          <w:sz w:val="28"/>
          <w:szCs w:val="28"/>
        </w:rPr>
        <w:t xml:space="preserve">and </w:t>
      </w:r>
      <w:r w:rsidR="0019410F">
        <w:rPr>
          <w:rFonts w:ascii="Times New Roman" w:hAnsi="Times New Roman" w:cs="Times New Roman"/>
          <w:sz w:val="28"/>
          <w:szCs w:val="28"/>
        </w:rPr>
        <w:t>health insights</w:t>
      </w:r>
      <w:r w:rsidR="00AF53A8">
        <w:rPr>
          <w:rFonts w:ascii="Times New Roman" w:hAnsi="Times New Roman" w:cs="Times New Roman"/>
          <w:sz w:val="28"/>
          <w:szCs w:val="28"/>
        </w:rPr>
        <w:t>. The application will remind users to hit their daily goals</w:t>
      </w:r>
      <w:r w:rsidR="00377B6C">
        <w:rPr>
          <w:rFonts w:ascii="Times New Roman" w:hAnsi="Times New Roman" w:cs="Times New Roman"/>
          <w:sz w:val="28"/>
          <w:szCs w:val="28"/>
        </w:rPr>
        <w:t xml:space="preserve"> and provide end-to-end encryption </w:t>
      </w:r>
      <w:r w:rsidR="00A45479">
        <w:rPr>
          <w:rFonts w:ascii="Times New Roman" w:hAnsi="Times New Roman" w:cs="Times New Roman"/>
          <w:sz w:val="28"/>
          <w:szCs w:val="28"/>
        </w:rPr>
        <w:t>for all health-related data.</w:t>
      </w:r>
    </w:p>
    <w:p w14:paraId="311EC26B" w14:textId="77777777" w:rsidR="00960E0A" w:rsidRPr="00B640BD" w:rsidRDefault="00960E0A">
      <w:pPr>
        <w:rPr>
          <w:rFonts w:ascii="Times New Roman" w:hAnsi="Times New Roman" w:cs="Times New Roman"/>
          <w:sz w:val="28"/>
          <w:szCs w:val="28"/>
        </w:rPr>
      </w:pPr>
    </w:p>
    <w:p w14:paraId="4B6FA75C" w14:textId="438F3C4F" w:rsidR="00864642" w:rsidRDefault="00864642" w:rsidP="0019410F">
      <w:pPr>
        <w:jc w:val="both"/>
        <w:rPr>
          <w:rFonts w:ascii="Times New Roman" w:hAnsi="Times New Roman" w:cs="Times New Roman"/>
          <w:sz w:val="28"/>
          <w:szCs w:val="28"/>
        </w:rPr>
      </w:pPr>
      <w:r w:rsidRPr="005D2662">
        <w:rPr>
          <w:rFonts w:ascii="Times New Roman" w:hAnsi="Times New Roman" w:cs="Times New Roman"/>
          <w:b/>
          <w:bCs/>
          <w:sz w:val="28"/>
          <w:szCs w:val="28"/>
        </w:rPr>
        <w:t>Response</w:t>
      </w:r>
      <w:r w:rsidRPr="00B640BD">
        <w:rPr>
          <w:rFonts w:ascii="Times New Roman" w:hAnsi="Times New Roman" w:cs="Times New Roman"/>
          <w:sz w:val="28"/>
          <w:szCs w:val="28"/>
        </w:rPr>
        <w:t>:</w:t>
      </w:r>
      <w:r w:rsidR="00A45479">
        <w:rPr>
          <w:rFonts w:ascii="Times New Roman" w:hAnsi="Times New Roman" w:cs="Times New Roman"/>
          <w:sz w:val="28"/>
          <w:szCs w:val="28"/>
        </w:rPr>
        <w:t xml:space="preserve"> </w:t>
      </w:r>
      <w:r w:rsidR="0007200E">
        <w:rPr>
          <w:rFonts w:ascii="Times New Roman" w:hAnsi="Times New Roman" w:cs="Times New Roman"/>
          <w:sz w:val="28"/>
          <w:szCs w:val="28"/>
        </w:rPr>
        <w:t xml:space="preserve">The team </w:t>
      </w:r>
      <w:r w:rsidR="00C31EB7">
        <w:rPr>
          <w:rFonts w:ascii="Times New Roman" w:hAnsi="Times New Roman" w:cs="Times New Roman"/>
          <w:sz w:val="28"/>
          <w:szCs w:val="28"/>
        </w:rPr>
        <w:t>can satisfy</w:t>
      </w:r>
      <w:r w:rsidR="00F373AF">
        <w:rPr>
          <w:rFonts w:ascii="Times New Roman" w:hAnsi="Times New Roman" w:cs="Times New Roman"/>
          <w:sz w:val="28"/>
          <w:szCs w:val="28"/>
        </w:rPr>
        <w:t xml:space="preserve"> the request within the given time frame and budget. </w:t>
      </w:r>
      <w:r w:rsidR="00C31EB7">
        <w:rPr>
          <w:rFonts w:ascii="Times New Roman" w:hAnsi="Times New Roman" w:cs="Times New Roman"/>
          <w:sz w:val="28"/>
          <w:szCs w:val="28"/>
        </w:rPr>
        <w:t xml:space="preserve">Separate teams will be assigned towards the creation of apps on different </w:t>
      </w:r>
      <w:r w:rsidR="00C95AED">
        <w:rPr>
          <w:rFonts w:ascii="Times New Roman" w:hAnsi="Times New Roman" w:cs="Times New Roman"/>
          <w:sz w:val="28"/>
          <w:szCs w:val="28"/>
        </w:rPr>
        <w:t>platforms,</w:t>
      </w:r>
      <w:r w:rsidR="00C31EB7">
        <w:rPr>
          <w:rFonts w:ascii="Times New Roman" w:hAnsi="Times New Roman" w:cs="Times New Roman"/>
          <w:sz w:val="28"/>
          <w:szCs w:val="28"/>
        </w:rPr>
        <w:t xml:space="preserve"> but t</w:t>
      </w:r>
      <w:r w:rsidR="0033516C">
        <w:rPr>
          <w:rFonts w:ascii="Times New Roman" w:hAnsi="Times New Roman" w:cs="Times New Roman"/>
          <w:sz w:val="28"/>
          <w:szCs w:val="28"/>
        </w:rPr>
        <w:t xml:space="preserve">hey will share common UI/UX elements. </w:t>
      </w:r>
      <w:r w:rsidR="00BB3E2C">
        <w:rPr>
          <w:rFonts w:ascii="Times New Roman" w:hAnsi="Times New Roman" w:cs="Times New Roman"/>
          <w:sz w:val="28"/>
          <w:szCs w:val="28"/>
        </w:rPr>
        <w:t>The team will use a pre-trained neural network</w:t>
      </w:r>
      <w:r w:rsidR="00C95AED">
        <w:rPr>
          <w:rFonts w:ascii="Times New Roman" w:hAnsi="Times New Roman" w:cs="Times New Roman"/>
          <w:sz w:val="28"/>
          <w:szCs w:val="28"/>
        </w:rPr>
        <w:t xml:space="preserve"> to identify the meals and </w:t>
      </w:r>
      <w:proofErr w:type="spellStart"/>
      <w:r w:rsidR="00C95AED">
        <w:rPr>
          <w:rFonts w:ascii="Times New Roman" w:hAnsi="Times New Roman" w:cs="Times New Roman"/>
          <w:sz w:val="28"/>
          <w:szCs w:val="28"/>
        </w:rPr>
        <w:t>FoodAPI</w:t>
      </w:r>
      <w:proofErr w:type="spellEnd"/>
      <w:r w:rsidR="00C95AED">
        <w:rPr>
          <w:rFonts w:ascii="Times New Roman" w:hAnsi="Times New Roman" w:cs="Times New Roman"/>
          <w:sz w:val="28"/>
          <w:szCs w:val="28"/>
        </w:rPr>
        <w:t xml:space="preserve"> to provide the calorie estimates for those meals.</w:t>
      </w:r>
      <w:r w:rsidR="003558FC">
        <w:rPr>
          <w:rFonts w:ascii="Times New Roman" w:hAnsi="Times New Roman" w:cs="Times New Roman"/>
          <w:sz w:val="28"/>
          <w:szCs w:val="28"/>
        </w:rPr>
        <w:t xml:space="preserve"> </w:t>
      </w:r>
      <w:r w:rsidR="00B153A4">
        <w:rPr>
          <w:rFonts w:ascii="Times New Roman" w:hAnsi="Times New Roman" w:cs="Times New Roman"/>
          <w:sz w:val="28"/>
          <w:szCs w:val="28"/>
        </w:rPr>
        <w:t xml:space="preserve">The </w:t>
      </w:r>
      <w:r w:rsidR="00636E92">
        <w:rPr>
          <w:rFonts w:ascii="Times New Roman" w:hAnsi="Times New Roman" w:cs="Times New Roman"/>
          <w:sz w:val="28"/>
          <w:szCs w:val="28"/>
        </w:rPr>
        <w:t>app</w:t>
      </w:r>
      <w:r w:rsidR="00B153A4">
        <w:rPr>
          <w:rFonts w:ascii="Times New Roman" w:hAnsi="Times New Roman" w:cs="Times New Roman"/>
          <w:sz w:val="28"/>
          <w:szCs w:val="28"/>
        </w:rPr>
        <w:t xml:space="preserve"> will </w:t>
      </w:r>
      <w:r w:rsidR="00724882">
        <w:rPr>
          <w:rFonts w:ascii="Times New Roman" w:hAnsi="Times New Roman" w:cs="Times New Roman"/>
          <w:sz w:val="28"/>
          <w:szCs w:val="28"/>
        </w:rPr>
        <w:t xml:space="preserve">show the user the number of hours slept, calories burned, steps taken, and </w:t>
      </w:r>
      <w:r w:rsidR="00D53393">
        <w:rPr>
          <w:rFonts w:ascii="Times New Roman" w:hAnsi="Times New Roman" w:cs="Times New Roman"/>
          <w:sz w:val="28"/>
          <w:szCs w:val="28"/>
        </w:rPr>
        <w:t xml:space="preserve">exercise time alongside the daily/weekly/monthly trend. </w:t>
      </w:r>
      <w:r w:rsidR="00234277">
        <w:rPr>
          <w:rFonts w:ascii="Times New Roman" w:hAnsi="Times New Roman" w:cs="Times New Roman"/>
          <w:sz w:val="28"/>
          <w:szCs w:val="28"/>
        </w:rPr>
        <w:t>Users will be allowed to input their goals for each of those categories</w:t>
      </w:r>
      <w:r w:rsidR="002D5B99">
        <w:rPr>
          <w:rFonts w:ascii="Times New Roman" w:hAnsi="Times New Roman" w:cs="Times New Roman"/>
          <w:sz w:val="28"/>
          <w:szCs w:val="28"/>
        </w:rPr>
        <w:t xml:space="preserve"> and select recommended workouts</w:t>
      </w:r>
      <w:r w:rsidR="00426B1D">
        <w:rPr>
          <w:rFonts w:ascii="Times New Roman" w:hAnsi="Times New Roman" w:cs="Times New Roman"/>
          <w:sz w:val="28"/>
          <w:szCs w:val="28"/>
        </w:rPr>
        <w:t xml:space="preserve"> like yoga, </w:t>
      </w:r>
      <w:r w:rsidR="00C61B62">
        <w:rPr>
          <w:rFonts w:ascii="Times New Roman" w:hAnsi="Times New Roman" w:cs="Times New Roman"/>
          <w:sz w:val="28"/>
          <w:szCs w:val="28"/>
        </w:rPr>
        <w:t>calisthenics, and weight exercises</w:t>
      </w:r>
      <w:r w:rsidR="00234277">
        <w:rPr>
          <w:rFonts w:ascii="Times New Roman" w:hAnsi="Times New Roman" w:cs="Times New Roman"/>
          <w:sz w:val="28"/>
          <w:szCs w:val="28"/>
        </w:rPr>
        <w:t>.</w:t>
      </w:r>
      <w:r w:rsidR="004D602E">
        <w:rPr>
          <w:rFonts w:ascii="Times New Roman" w:hAnsi="Times New Roman" w:cs="Times New Roman"/>
          <w:sz w:val="28"/>
          <w:szCs w:val="28"/>
        </w:rPr>
        <w:t xml:space="preserve"> All health data in transit and at rest shall be stored using AES-256 encryption. </w:t>
      </w:r>
      <w:r w:rsidR="009E5AE9">
        <w:rPr>
          <w:rFonts w:ascii="Times New Roman" w:hAnsi="Times New Roman" w:cs="Times New Roman"/>
          <w:sz w:val="28"/>
          <w:szCs w:val="28"/>
        </w:rPr>
        <w:t xml:space="preserve">All features will be </w:t>
      </w:r>
      <w:r w:rsidR="00960E0A">
        <w:rPr>
          <w:rFonts w:ascii="Times New Roman" w:hAnsi="Times New Roman" w:cs="Times New Roman"/>
          <w:sz w:val="28"/>
          <w:szCs w:val="28"/>
        </w:rPr>
        <w:t>subject to unit</w:t>
      </w:r>
      <w:r w:rsidR="002E06DB">
        <w:rPr>
          <w:rFonts w:ascii="Times New Roman" w:hAnsi="Times New Roman" w:cs="Times New Roman"/>
          <w:sz w:val="28"/>
          <w:szCs w:val="28"/>
        </w:rPr>
        <w:t xml:space="preserve">, </w:t>
      </w:r>
      <w:r w:rsidR="00960E0A">
        <w:rPr>
          <w:rFonts w:ascii="Times New Roman" w:hAnsi="Times New Roman" w:cs="Times New Roman"/>
          <w:sz w:val="28"/>
          <w:szCs w:val="28"/>
        </w:rPr>
        <w:t>integration, and acceptance tests before delivery.</w:t>
      </w:r>
    </w:p>
    <w:p w14:paraId="2B827D8D" w14:textId="77777777" w:rsidR="00960E0A" w:rsidRPr="00B640BD" w:rsidRDefault="00960E0A">
      <w:pPr>
        <w:rPr>
          <w:rFonts w:ascii="Times New Roman" w:hAnsi="Times New Roman" w:cs="Times New Roman"/>
          <w:sz w:val="28"/>
          <w:szCs w:val="28"/>
        </w:rPr>
      </w:pPr>
    </w:p>
    <w:p w14:paraId="0CAC1A6D" w14:textId="313C2678" w:rsidR="00D270D9" w:rsidRDefault="00D270D9" w:rsidP="0019410F">
      <w:pPr>
        <w:jc w:val="both"/>
        <w:rPr>
          <w:rFonts w:ascii="Times New Roman" w:hAnsi="Times New Roman" w:cs="Times New Roman"/>
          <w:sz w:val="28"/>
          <w:szCs w:val="28"/>
        </w:rPr>
      </w:pPr>
      <w:r w:rsidRPr="005D2662">
        <w:rPr>
          <w:rFonts w:ascii="Times New Roman" w:hAnsi="Times New Roman" w:cs="Times New Roman"/>
          <w:b/>
          <w:bCs/>
          <w:sz w:val="28"/>
          <w:szCs w:val="28"/>
        </w:rPr>
        <w:t>Agreement</w:t>
      </w:r>
      <w:r w:rsidRPr="00B640BD">
        <w:rPr>
          <w:rFonts w:ascii="Times New Roman" w:hAnsi="Times New Roman" w:cs="Times New Roman"/>
          <w:sz w:val="28"/>
          <w:szCs w:val="28"/>
        </w:rPr>
        <w:t>:</w:t>
      </w:r>
      <w:r w:rsidR="00960E0A">
        <w:rPr>
          <w:rFonts w:ascii="Times New Roman" w:hAnsi="Times New Roman" w:cs="Times New Roman"/>
          <w:sz w:val="28"/>
          <w:szCs w:val="28"/>
        </w:rPr>
        <w:t xml:space="preserve"> </w:t>
      </w:r>
      <w:r w:rsidR="00B955AB">
        <w:rPr>
          <w:rFonts w:ascii="Times New Roman" w:hAnsi="Times New Roman" w:cs="Times New Roman"/>
          <w:sz w:val="28"/>
          <w:szCs w:val="28"/>
        </w:rPr>
        <w:t>The client has agreed to the</w:t>
      </w:r>
      <w:r w:rsidR="000E0EB3">
        <w:rPr>
          <w:rFonts w:ascii="Times New Roman" w:hAnsi="Times New Roman" w:cs="Times New Roman"/>
          <w:sz w:val="28"/>
          <w:szCs w:val="28"/>
        </w:rPr>
        <w:t xml:space="preserve"> approach used to build the project. The stakeholders have agreed to </w:t>
      </w:r>
      <w:r w:rsidR="006F2511">
        <w:rPr>
          <w:rFonts w:ascii="Times New Roman" w:hAnsi="Times New Roman" w:cs="Times New Roman"/>
          <w:sz w:val="28"/>
          <w:szCs w:val="28"/>
        </w:rPr>
        <w:t xml:space="preserve">provide feedback </w:t>
      </w:r>
      <w:r w:rsidR="008429E4">
        <w:rPr>
          <w:rFonts w:ascii="Times New Roman" w:hAnsi="Times New Roman" w:cs="Times New Roman"/>
          <w:sz w:val="28"/>
          <w:szCs w:val="28"/>
        </w:rPr>
        <w:t xml:space="preserve">and assistance </w:t>
      </w:r>
      <w:r w:rsidR="006F2511">
        <w:rPr>
          <w:rFonts w:ascii="Times New Roman" w:hAnsi="Times New Roman" w:cs="Times New Roman"/>
          <w:sz w:val="28"/>
          <w:szCs w:val="28"/>
        </w:rPr>
        <w:t>after each sprint cycle.</w:t>
      </w:r>
      <w:r w:rsidR="007110E0">
        <w:rPr>
          <w:rFonts w:ascii="Times New Roman" w:hAnsi="Times New Roman" w:cs="Times New Roman"/>
          <w:sz w:val="28"/>
          <w:szCs w:val="28"/>
        </w:rPr>
        <w:t xml:space="preserve"> </w:t>
      </w:r>
      <w:r w:rsidR="0029748B">
        <w:rPr>
          <w:rFonts w:ascii="Times New Roman" w:hAnsi="Times New Roman" w:cs="Times New Roman"/>
          <w:sz w:val="28"/>
          <w:szCs w:val="28"/>
        </w:rPr>
        <w:t xml:space="preserve">Any changes </w:t>
      </w:r>
      <w:r w:rsidR="00AD25AB">
        <w:rPr>
          <w:rFonts w:ascii="Times New Roman" w:hAnsi="Times New Roman" w:cs="Times New Roman"/>
          <w:sz w:val="28"/>
          <w:szCs w:val="28"/>
        </w:rPr>
        <w:t xml:space="preserve">will be </w:t>
      </w:r>
      <w:r w:rsidR="00891F34">
        <w:rPr>
          <w:rFonts w:ascii="Times New Roman" w:hAnsi="Times New Roman" w:cs="Times New Roman"/>
          <w:sz w:val="28"/>
          <w:szCs w:val="28"/>
        </w:rPr>
        <w:t>accepted by the team</w:t>
      </w:r>
      <w:r w:rsidR="00250E44">
        <w:rPr>
          <w:rFonts w:ascii="Times New Roman" w:hAnsi="Times New Roman" w:cs="Times New Roman"/>
          <w:sz w:val="28"/>
          <w:szCs w:val="28"/>
        </w:rPr>
        <w:t xml:space="preserve"> </w:t>
      </w:r>
      <w:r w:rsidR="00891F34">
        <w:rPr>
          <w:rFonts w:ascii="Times New Roman" w:hAnsi="Times New Roman" w:cs="Times New Roman"/>
          <w:sz w:val="28"/>
          <w:szCs w:val="28"/>
        </w:rPr>
        <w:t>considering the resource availability, dependencies and current priorities</w:t>
      </w:r>
      <w:r w:rsidR="00AD25AB">
        <w:rPr>
          <w:rFonts w:ascii="Times New Roman" w:hAnsi="Times New Roman" w:cs="Times New Roman"/>
          <w:sz w:val="28"/>
          <w:szCs w:val="28"/>
        </w:rPr>
        <w:t>.</w:t>
      </w:r>
      <w:r w:rsidR="0039701A">
        <w:rPr>
          <w:rFonts w:ascii="Times New Roman" w:hAnsi="Times New Roman" w:cs="Times New Roman"/>
          <w:sz w:val="28"/>
          <w:szCs w:val="28"/>
        </w:rPr>
        <w:t xml:space="preserve"> </w:t>
      </w:r>
      <w:r w:rsidR="0024621B">
        <w:rPr>
          <w:rFonts w:ascii="Times New Roman" w:hAnsi="Times New Roman" w:cs="Times New Roman"/>
          <w:sz w:val="28"/>
          <w:szCs w:val="28"/>
        </w:rPr>
        <w:t xml:space="preserve">The </w:t>
      </w:r>
      <w:r w:rsidR="00B902AD">
        <w:rPr>
          <w:rFonts w:ascii="Times New Roman" w:hAnsi="Times New Roman" w:cs="Times New Roman"/>
          <w:sz w:val="28"/>
          <w:szCs w:val="28"/>
        </w:rPr>
        <w:t xml:space="preserve">apps </w:t>
      </w:r>
      <w:r w:rsidR="00281348">
        <w:rPr>
          <w:rFonts w:ascii="Times New Roman" w:hAnsi="Times New Roman" w:cs="Times New Roman"/>
          <w:sz w:val="28"/>
          <w:szCs w:val="28"/>
        </w:rPr>
        <w:t>shall undergo</w:t>
      </w:r>
      <w:r w:rsidR="00B902AD">
        <w:rPr>
          <w:rFonts w:ascii="Times New Roman" w:hAnsi="Times New Roman" w:cs="Times New Roman"/>
          <w:sz w:val="28"/>
          <w:szCs w:val="28"/>
        </w:rPr>
        <w:t xml:space="preserve"> acceptance testing after each cycle to ensure </w:t>
      </w:r>
      <w:r w:rsidR="00A035E7">
        <w:rPr>
          <w:rFonts w:ascii="Times New Roman" w:hAnsi="Times New Roman" w:cs="Times New Roman"/>
          <w:sz w:val="28"/>
          <w:szCs w:val="28"/>
        </w:rPr>
        <w:t>alignment with expectations.</w:t>
      </w:r>
    </w:p>
    <w:p w14:paraId="449A4928" w14:textId="77777777" w:rsidR="00960E0A" w:rsidRPr="00B640BD" w:rsidRDefault="00960E0A">
      <w:pPr>
        <w:rPr>
          <w:rFonts w:ascii="Times New Roman" w:hAnsi="Times New Roman" w:cs="Times New Roman"/>
          <w:sz w:val="28"/>
          <w:szCs w:val="28"/>
        </w:rPr>
      </w:pPr>
    </w:p>
    <w:p w14:paraId="7D40B305" w14:textId="73F41644" w:rsidR="006A5D96" w:rsidRPr="001A4742" w:rsidRDefault="00864642">
      <w:pPr>
        <w:rPr>
          <w:rFonts w:ascii="Times New Roman" w:hAnsi="Times New Roman" w:cs="Times New Roman"/>
          <w:sz w:val="28"/>
          <w:szCs w:val="28"/>
        </w:rPr>
      </w:pPr>
      <w:r w:rsidRPr="005D2662">
        <w:rPr>
          <w:rFonts w:ascii="Times New Roman" w:hAnsi="Times New Roman" w:cs="Times New Roman"/>
          <w:b/>
          <w:bCs/>
          <w:sz w:val="28"/>
          <w:szCs w:val="28"/>
        </w:rPr>
        <w:t>Priority Prioritizing the Scope Triangle Variables for Improved Change</w:t>
      </w:r>
      <w:r w:rsidR="001034AF" w:rsidRPr="005D2662">
        <w:rPr>
          <w:rFonts w:ascii="Times New Roman" w:hAnsi="Times New Roman" w:cs="Times New Roman"/>
          <w:b/>
          <w:bCs/>
          <w:sz w:val="28"/>
          <w:szCs w:val="28"/>
        </w:rPr>
        <w:t xml:space="preserve"> Management</w:t>
      </w:r>
      <w:r w:rsidR="001A4742">
        <w:rPr>
          <w:rFonts w:ascii="Times New Roman" w:hAnsi="Times New Roman" w:cs="Times New Roman"/>
          <w:sz w:val="28"/>
          <w:szCs w:val="28"/>
        </w:rPr>
        <w:t>:</w:t>
      </w:r>
    </w:p>
    <w:p w14:paraId="17732B80" w14:textId="2AF3E847" w:rsidR="003530E7" w:rsidRDefault="003530E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84" w:type="dxa"/>
        <w:tblLook w:val="04A0" w:firstRow="1" w:lastRow="0" w:firstColumn="1" w:lastColumn="0" w:noHBand="0" w:noVBand="1"/>
      </w:tblPr>
      <w:tblGrid>
        <w:gridCol w:w="1776"/>
        <w:gridCol w:w="1629"/>
        <w:gridCol w:w="1615"/>
        <w:gridCol w:w="1615"/>
        <w:gridCol w:w="1616"/>
        <w:gridCol w:w="1633"/>
      </w:tblGrid>
      <w:tr w:rsidR="00032975" w14:paraId="50EE2447" w14:textId="77777777" w:rsidTr="007431DC">
        <w:trPr>
          <w:trHeight w:val="861"/>
        </w:trPr>
        <w:tc>
          <w:tcPr>
            <w:tcW w:w="1647" w:type="dxa"/>
          </w:tcPr>
          <w:p w14:paraId="673C977A" w14:textId="137F10A4" w:rsidR="00CD6705" w:rsidRPr="00CD6705" w:rsidRDefault="00F877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="00CD6705" w:rsidRPr="00CD67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r w:rsidR="128418A2" w:rsidRPr="4A931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60E0A"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153A4E3F" wp14:editId="647738FE">
                      <wp:extent cx="956945" cy="723265"/>
                      <wp:effectExtent l="0" t="0" r="33655" b="19685"/>
                      <wp:docPr id="161633323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6945" cy="723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pic="http://schemas.openxmlformats.org/drawingml/2006/picture" xmlns:a14="http://schemas.microsoft.com/office/drawing/2010/main" xmlns:a16="http://schemas.microsoft.com/office/drawing/2014/main" xmlns:a="http://schemas.openxmlformats.org/drawingml/2006/main" xmlns:arto="http://schemas.microsoft.com/office/word/2006/arto"/>
              </mc:AlternateContent>
            </w:r>
            <w:r w:rsidR="00D77D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D67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1647" w:type="dxa"/>
          </w:tcPr>
          <w:p w14:paraId="61FCBA9C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</w:p>
          <w:p w14:paraId="1A8BFE83" w14:textId="270DAA9F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1647" w:type="dxa"/>
          </w:tcPr>
          <w:p w14:paraId="07AF9D3E" w14:textId="40D46A1D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  <w:tc>
          <w:tcPr>
            <w:tcW w:w="1647" w:type="dxa"/>
          </w:tcPr>
          <w:p w14:paraId="77300918" w14:textId="06ECADCE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  <w:tc>
          <w:tcPr>
            <w:tcW w:w="1648" w:type="dxa"/>
          </w:tcPr>
          <w:p w14:paraId="08D9D90E" w14:textId="4AA3BF3F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1648" w:type="dxa"/>
          </w:tcPr>
          <w:p w14:paraId="2868A0D0" w14:textId="09CBBFDC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Flexible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(5)</w:t>
            </w:r>
          </w:p>
        </w:tc>
      </w:tr>
      <w:tr w:rsidR="00032975" w14:paraId="4798E603" w14:textId="77777777" w:rsidTr="007431DC">
        <w:trPr>
          <w:trHeight w:val="402"/>
        </w:trPr>
        <w:tc>
          <w:tcPr>
            <w:tcW w:w="1647" w:type="dxa"/>
          </w:tcPr>
          <w:p w14:paraId="5AF29407" w14:textId="797D9AB9" w:rsidR="00032975" w:rsidRDefault="00CD6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1647" w:type="dxa"/>
          </w:tcPr>
          <w:p w14:paraId="2725C163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6E78BB91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28C0AA41" w14:textId="3D9F8B46" w:rsidR="00032975" w:rsidRDefault="006F1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648" w:type="dxa"/>
          </w:tcPr>
          <w:p w14:paraId="02504DC5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</w:tcPr>
          <w:p w14:paraId="5DC41CFC" w14:textId="2CAECEA1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975" w14:paraId="0764B793" w14:textId="77777777" w:rsidTr="007431DC">
        <w:trPr>
          <w:trHeight w:val="430"/>
        </w:trPr>
        <w:tc>
          <w:tcPr>
            <w:tcW w:w="1647" w:type="dxa"/>
          </w:tcPr>
          <w:p w14:paraId="4FBCD23D" w14:textId="2847E96D" w:rsidR="00032975" w:rsidRDefault="00CD6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Quality</w:t>
            </w:r>
          </w:p>
        </w:tc>
        <w:tc>
          <w:tcPr>
            <w:tcW w:w="1647" w:type="dxa"/>
          </w:tcPr>
          <w:p w14:paraId="19DA3D23" w14:textId="532853A8" w:rsidR="00032975" w:rsidRDefault="00646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647" w:type="dxa"/>
          </w:tcPr>
          <w:p w14:paraId="64682C6C" w14:textId="47BA5A55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0B7D1ABB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</w:tcPr>
          <w:p w14:paraId="59773633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</w:tcPr>
          <w:p w14:paraId="4D671A31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975" w14:paraId="17FAE368" w14:textId="77777777" w:rsidTr="007431DC">
        <w:trPr>
          <w:trHeight w:val="402"/>
        </w:trPr>
        <w:tc>
          <w:tcPr>
            <w:tcW w:w="1647" w:type="dxa"/>
          </w:tcPr>
          <w:p w14:paraId="3DE339DA" w14:textId="49BD0BD9" w:rsidR="00032975" w:rsidRDefault="00CD6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647" w:type="dxa"/>
          </w:tcPr>
          <w:p w14:paraId="512F238E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873E3BE" w14:textId="4939B3EE" w:rsidR="00032975" w:rsidRDefault="006F1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647" w:type="dxa"/>
          </w:tcPr>
          <w:p w14:paraId="30F4ABBE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</w:tcPr>
          <w:p w14:paraId="356D68F2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</w:tcPr>
          <w:p w14:paraId="415FEC59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975" w14:paraId="143D1904" w14:textId="77777777" w:rsidTr="007431DC">
        <w:trPr>
          <w:trHeight w:val="430"/>
        </w:trPr>
        <w:tc>
          <w:tcPr>
            <w:tcW w:w="1647" w:type="dxa"/>
          </w:tcPr>
          <w:p w14:paraId="0EF2D4CA" w14:textId="00084773" w:rsidR="00032975" w:rsidRDefault="00CD6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1647" w:type="dxa"/>
          </w:tcPr>
          <w:p w14:paraId="14DA1237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0CF990BD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5D326472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</w:tcPr>
          <w:p w14:paraId="714455AF" w14:textId="44C53317" w:rsidR="00032975" w:rsidRDefault="00383D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648" w:type="dxa"/>
          </w:tcPr>
          <w:p w14:paraId="65980678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975" w14:paraId="4723405D" w14:textId="77777777" w:rsidTr="007431DC">
        <w:trPr>
          <w:trHeight w:val="834"/>
        </w:trPr>
        <w:tc>
          <w:tcPr>
            <w:tcW w:w="1647" w:type="dxa"/>
          </w:tcPr>
          <w:p w14:paraId="06F565C1" w14:textId="1B332676" w:rsidR="00032975" w:rsidRDefault="00CD6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Resource Availability</w:t>
            </w:r>
          </w:p>
        </w:tc>
        <w:tc>
          <w:tcPr>
            <w:tcW w:w="1647" w:type="dxa"/>
          </w:tcPr>
          <w:p w14:paraId="0F4D528A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24643F2B" w14:textId="47B2AF20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34D80F97" w14:textId="2CF54C52" w:rsidR="00032975" w:rsidRDefault="00646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648" w:type="dxa"/>
          </w:tcPr>
          <w:p w14:paraId="5FDAEBD2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</w:tcPr>
          <w:p w14:paraId="6C95BA91" w14:textId="77777777" w:rsidR="00032975" w:rsidRDefault="000329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75B2B6" w14:textId="26C658E8" w:rsidR="003530E7" w:rsidRDefault="003530E7">
      <w:pPr>
        <w:rPr>
          <w:rFonts w:ascii="Times New Roman" w:hAnsi="Times New Roman" w:cs="Times New Roman"/>
          <w:sz w:val="28"/>
          <w:szCs w:val="28"/>
        </w:rPr>
      </w:pPr>
    </w:p>
    <w:p w14:paraId="3633C0EC" w14:textId="538DB244" w:rsidR="00706721" w:rsidRPr="00B640BD" w:rsidRDefault="00706721">
      <w:pPr>
        <w:rPr>
          <w:rFonts w:ascii="Times New Roman" w:hAnsi="Times New Roman" w:cs="Times New Roman"/>
          <w:sz w:val="28"/>
          <w:szCs w:val="28"/>
        </w:rPr>
      </w:pPr>
    </w:p>
    <w:p w14:paraId="5AFCFE5E" w14:textId="77777777" w:rsidR="006A5D96" w:rsidRPr="00B640BD" w:rsidRDefault="006A5D96">
      <w:pPr>
        <w:rPr>
          <w:rFonts w:ascii="Times New Roman" w:hAnsi="Times New Roman" w:cs="Times New Roman"/>
          <w:sz w:val="28"/>
          <w:szCs w:val="28"/>
        </w:rPr>
      </w:pPr>
    </w:p>
    <w:p w14:paraId="09BC456C" w14:textId="1D65C02C" w:rsidR="00C552D2" w:rsidRPr="00B640BD" w:rsidRDefault="006A5D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40BD">
        <w:rPr>
          <w:rFonts w:ascii="Times New Roman" w:hAnsi="Times New Roman" w:cs="Times New Roman"/>
          <w:b/>
          <w:bCs/>
          <w:sz w:val="28"/>
          <w:szCs w:val="28"/>
          <w:u w:val="single"/>
        </w:rPr>
        <w:t>Best Fit PMLC Model</w:t>
      </w:r>
    </w:p>
    <w:p w14:paraId="74CA8F22" w14:textId="77777777" w:rsidR="00BB73AA" w:rsidRDefault="00BB73AA">
      <w:pPr>
        <w:rPr>
          <w:rFonts w:ascii="Times New Roman" w:hAnsi="Times New Roman" w:cs="Times New Roman"/>
          <w:sz w:val="28"/>
          <w:szCs w:val="28"/>
        </w:rPr>
      </w:pPr>
    </w:p>
    <w:p w14:paraId="26F22C20" w14:textId="746E9CE8" w:rsidR="00EB7520" w:rsidRDefault="4A4E2100" w:rsidP="00EA35BC">
      <w:pPr>
        <w:jc w:val="both"/>
        <w:rPr>
          <w:rFonts w:ascii="Times New Roman" w:hAnsi="Times New Roman" w:cs="Times New Roman"/>
          <w:sz w:val="28"/>
          <w:szCs w:val="28"/>
        </w:rPr>
      </w:pPr>
      <w:r w:rsidRPr="7DA93D30">
        <w:rPr>
          <w:rFonts w:ascii="Times New Roman" w:hAnsi="Times New Roman" w:cs="Times New Roman"/>
          <w:sz w:val="28"/>
          <w:szCs w:val="28"/>
        </w:rPr>
        <w:t>Selection</w:t>
      </w:r>
      <w:r w:rsidR="007557D8">
        <w:rPr>
          <w:rFonts w:ascii="Times New Roman" w:hAnsi="Times New Roman" w:cs="Times New Roman"/>
          <w:sz w:val="28"/>
          <w:szCs w:val="28"/>
        </w:rPr>
        <w:t xml:space="preserve"> of an appropriate project management lifecycle (PMLC) model</w:t>
      </w:r>
      <w:r w:rsidR="00FC3350">
        <w:rPr>
          <w:rFonts w:ascii="Times New Roman" w:hAnsi="Times New Roman" w:cs="Times New Roman"/>
          <w:sz w:val="28"/>
          <w:szCs w:val="28"/>
        </w:rPr>
        <w:t xml:space="preserve"> </w:t>
      </w:r>
      <w:r w:rsidR="00016DCD">
        <w:rPr>
          <w:rFonts w:ascii="Times New Roman" w:hAnsi="Times New Roman" w:cs="Times New Roman"/>
          <w:sz w:val="28"/>
          <w:szCs w:val="28"/>
        </w:rPr>
        <w:t xml:space="preserve">is essential for the </w:t>
      </w:r>
      <w:r w:rsidRPr="7DA93D30">
        <w:rPr>
          <w:rFonts w:ascii="Times New Roman" w:hAnsi="Times New Roman" w:cs="Times New Roman"/>
          <w:sz w:val="28"/>
          <w:szCs w:val="28"/>
        </w:rPr>
        <w:t>project's success.</w:t>
      </w:r>
      <w:r w:rsidR="00016DCD">
        <w:rPr>
          <w:rFonts w:ascii="Times New Roman" w:hAnsi="Times New Roman" w:cs="Times New Roman"/>
          <w:sz w:val="28"/>
          <w:szCs w:val="28"/>
        </w:rPr>
        <w:t xml:space="preserve"> </w:t>
      </w:r>
      <w:r w:rsidR="00362CDC">
        <w:rPr>
          <w:rFonts w:ascii="Times New Roman" w:hAnsi="Times New Roman" w:cs="Times New Roman"/>
          <w:sz w:val="28"/>
          <w:szCs w:val="28"/>
        </w:rPr>
        <w:t xml:space="preserve">An Adaptive PMLC will be used to build </w:t>
      </w:r>
      <w:proofErr w:type="spellStart"/>
      <w:r w:rsidR="00362CDC">
        <w:rPr>
          <w:rFonts w:ascii="Times New Roman" w:hAnsi="Times New Roman" w:cs="Times New Roman"/>
          <w:sz w:val="28"/>
          <w:szCs w:val="28"/>
        </w:rPr>
        <w:t>NutriScope</w:t>
      </w:r>
      <w:proofErr w:type="spellEnd"/>
      <w:r w:rsidR="00362CDC">
        <w:rPr>
          <w:rFonts w:ascii="Times New Roman" w:hAnsi="Times New Roman" w:cs="Times New Roman"/>
          <w:sz w:val="28"/>
          <w:szCs w:val="28"/>
        </w:rPr>
        <w:t xml:space="preserve">. </w:t>
      </w:r>
      <w:r w:rsidR="00EB7520">
        <w:rPr>
          <w:rFonts w:ascii="Times New Roman" w:hAnsi="Times New Roman" w:cs="Times New Roman"/>
          <w:sz w:val="28"/>
          <w:szCs w:val="28"/>
        </w:rPr>
        <w:t>The rationale behind the decision is as follows:</w:t>
      </w:r>
    </w:p>
    <w:p w14:paraId="1794EB41" w14:textId="77777777" w:rsidR="00412DC8" w:rsidRDefault="00412DC8">
      <w:pPr>
        <w:rPr>
          <w:rFonts w:ascii="Times New Roman" w:hAnsi="Times New Roman" w:cs="Times New Roman"/>
          <w:sz w:val="28"/>
          <w:szCs w:val="28"/>
        </w:rPr>
      </w:pPr>
    </w:p>
    <w:p w14:paraId="5F426420" w14:textId="1CCBAE8D" w:rsidR="006966C8" w:rsidRDefault="00CD5269" w:rsidP="00EA35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Changing Requirements: </w:t>
      </w:r>
      <w:proofErr w:type="spellStart"/>
      <w:r>
        <w:rPr>
          <w:rFonts w:ascii="Times New Roman" w:hAnsi="Times New Roman" w:cs="Times New Roman"/>
          <w:sz w:val="28"/>
          <w:szCs w:val="28"/>
        </w:rPr>
        <w:t>NutriScope</w:t>
      </w:r>
      <w:proofErr w:type="spellEnd"/>
      <w:r w:rsidR="00DB56EF">
        <w:rPr>
          <w:rFonts w:ascii="Times New Roman" w:hAnsi="Times New Roman" w:cs="Times New Roman"/>
          <w:sz w:val="28"/>
          <w:szCs w:val="28"/>
        </w:rPr>
        <w:t xml:space="preserve"> is a complex </w:t>
      </w:r>
      <w:r w:rsidR="00523D47">
        <w:rPr>
          <w:rFonts w:ascii="Times New Roman" w:hAnsi="Times New Roman" w:cs="Times New Roman"/>
          <w:sz w:val="28"/>
          <w:szCs w:val="28"/>
        </w:rPr>
        <w:t>application, and all the requirements are unclear</w:t>
      </w:r>
      <w:r w:rsidR="00F42378">
        <w:rPr>
          <w:rFonts w:ascii="Times New Roman" w:hAnsi="Times New Roman" w:cs="Times New Roman"/>
          <w:sz w:val="28"/>
          <w:szCs w:val="28"/>
        </w:rPr>
        <w:t xml:space="preserve"> initially</w:t>
      </w:r>
      <w:r w:rsidR="00523D47">
        <w:rPr>
          <w:rFonts w:ascii="Times New Roman" w:hAnsi="Times New Roman" w:cs="Times New Roman"/>
          <w:sz w:val="28"/>
          <w:szCs w:val="28"/>
        </w:rPr>
        <w:t xml:space="preserve">. The addition and </w:t>
      </w:r>
      <w:r w:rsidR="00F42378">
        <w:rPr>
          <w:rFonts w:ascii="Times New Roman" w:hAnsi="Times New Roman" w:cs="Times New Roman"/>
          <w:sz w:val="28"/>
          <w:szCs w:val="28"/>
        </w:rPr>
        <w:t>updating</w:t>
      </w:r>
      <w:r w:rsidR="00523D47">
        <w:rPr>
          <w:rFonts w:ascii="Times New Roman" w:hAnsi="Times New Roman" w:cs="Times New Roman"/>
          <w:sz w:val="28"/>
          <w:szCs w:val="28"/>
        </w:rPr>
        <w:t xml:space="preserve"> of requirements from stakeholders </w:t>
      </w:r>
      <w:r w:rsidR="00F42378">
        <w:rPr>
          <w:rFonts w:ascii="Times New Roman" w:hAnsi="Times New Roman" w:cs="Times New Roman"/>
          <w:sz w:val="28"/>
          <w:szCs w:val="28"/>
        </w:rPr>
        <w:t>are</w:t>
      </w:r>
      <w:r w:rsidR="00523D47">
        <w:rPr>
          <w:rFonts w:ascii="Times New Roman" w:hAnsi="Times New Roman" w:cs="Times New Roman"/>
          <w:sz w:val="28"/>
          <w:szCs w:val="28"/>
        </w:rPr>
        <w:t xml:space="preserve"> expected. </w:t>
      </w:r>
      <w:r w:rsidR="00040C4B">
        <w:rPr>
          <w:rFonts w:ascii="Times New Roman" w:hAnsi="Times New Roman" w:cs="Times New Roman"/>
          <w:sz w:val="28"/>
          <w:szCs w:val="28"/>
        </w:rPr>
        <w:t xml:space="preserve">The Adaptive PMLC would enable the team to deal with </w:t>
      </w:r>
      <w:r w:rsidR="00532946">
        <w:rPr>
          <w:rFonts w:ascii="Times New Roman" w:hAnsi="Times New Roman" w:cs="Times New Roman"/>
          <w:sz w:val="28"/>
          <w:szCs w:val="28"/>
        </w:rPr>
        <w:t xml:space="preserve">scope changes </w:t>
      </w:r>
      <w:r w:rsidR="00040C4B">
        <w:rPr>
          <w:rFonts w:ascii="Times New Roman" w:hAnsi="Times New Roman" w:cs="Times New Roman"/>
          <w:sz w:val="28"/>
          <w:szCs w:val="28"/>
        </w:rPr>
        <w:t xml:space="preserve">much more efficiently </w:t>
      </w:r>
      <w:r w:rsidR="003F0EA4">
        <w:rPr>
          <w:rFonts w:ascii="Times New Roman" w:hAnsi="Times New Roman" w:cs="Times New Roman"/>
          <w:sz w:val="28"/>
          <w:szCs w:val="28"/>
        </w:rPr>
        <w:t xml:space="preserve">than other PMLC models. </w:t>
      </w:r>
    </w:p>
    <w:p w14:paraId="6E1CB6D7" w14:textId="77777777" w:rsidR="00A6036C" w:rsidRDefault="00A6036C" w:rsidP="00EA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63D7A2" w14:textId="4C7B4D3E" w:rsidR="00A6036C" w:rsidRPr="00967CED" w:rsidRDefault="00F353EC" w:rsidP="00EA35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Stakeholder Involvement:</w:t>
      </w:r>
      <w:r w:rsidR="00773A63">
        <w:rPr>
          <w:rFonts w:ascii="Times New Roman" w:hAnsi="Times New Roman" w:cs="Times New Roman"/>
          <w:sz w:val="28"/>
          <w:szCs w:val="28"/>
        </w:rPr>
        <w:t xml:space="preserve"> </w:t>
      </w:r>
      <w:r w:rsidR="005437E8">
        <w:rPr>
          <w:rFonts w:ascii="Times New Roman" w:hAnsi="Times New Roman" w:cs="Times New Roman"/>
          <w:sz w:val="28"/>
          <w:szCs w:val="28"/>
        </w:rPr>
        <w:t>The creation</w:t>
      </w:r>
      <w:r w:rsidR="00E205A9">
        <w:rPr>
          <w:rFonts w:ascii="Times New Roman" w:hAnsi="Times New Roman" w:cs="Times New Roman"/>
          <w:sz w:val="28"/>
          <w:szCs w:val="28"/>
        </w:rPr>
        <w:t xml:space="preserve"> and future improvement</w:t>
      </w:r>
      <w:r w:rsidR="005437E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5437E8">
        <w:rPr>
          <w:rFonts w:ascii="Times New Roman" w:hAnsi="Times New Roman" w:cs="Times New Roman"/>
          <w:sz w:val="28"/>
          <w:szCs w:val="28"/>
        </w:rPr>
        <w:t>NutriScope</w:t>
      </w:r>
      <w:proofErr w:type="spellEnd"/>
      <w:r w:rsidR="005437E8">
        <w:rPr>
          <w:rFonts w:ascii="Times New Roman" w:hAnsi="Times New Roman" w:cs="Times New Roman"/>
          <w:sz w:val="28"/>
          <w:szCs w:val="28"/>
        </w:rPr>
        <w:t xml:space="preserve"> would require</w:t>
      </w:r>
      <w:r w:rsidR="00E205A9">
        <w:rPr>
          <w:rFonts w:ascii="Times New Roman" w:hAnsi="Times New Roman" w:cs="Times New Roman"/>
          <w:sz w:val="28"/>
          <w:szCs w:val="28"/>
        </w:rPr>
        <w:t xml:space="preserve"> user feedback and stakeholder engagement. </w:t>
      </w:r>
      <w:r w:rsidR="00405D84">
        <w:rPr>
          <w:rFonts w:ascii="Times New Roman" w:hAnsi="Times New Roman" w:cs="Times New Roman"/>
          <w:sz w:val="28"/>
          <w:szCs w:val="28"/>
        </w:rPr>
        <w:t xml:space="preserve">The Adaptive PMLC will help the team </w:t>
      </w:r>
      <w:r w:rsidR="00BF0D25">
        <w:rPr>
          <w:rFonts w:ascii="Times New Roman" w:hAnsi="Times New Roman" w:cs="Times New Roman"/>
          <w:sz w:val="28"/>
          <w:szCs w:val="28"/>
        </w:rPr>
        <w:t>clearly understand stakeholder needs</w:t>
      </w:r>
      <w:r w:rsidR="00167345">
        <w:rPr>
          <w:rFonts w:ascii="Times New Roman" w:hAnsi="Times New Roman" w:cs="Times New Roman"/>
          <w:sz w:val="28"/>
          <w:szCs w:val="28"/>
        </w:rPr>
        <w:t xml:space="preserve"> and </w:t>
      </w:r>
      <w:r w:rsidR="00BF0D25">
        <w:rPr>
          <w:rFonts w:ascii="Times New Roman" w:hAnsi="Times New Roman" w:cs="Times New Roman"/>
          <w:sz w:val="28"/>
          <w:szCs w:val="28"/>
        </w:rPr>
        <w:t>user feedback</w:t>
      </w:r>
      <w:r w:rsidR="00167345">
        <w:rPr>
          <w:rFonts w:ascii="Times New Roman" w:hAnsi="Times New Roman" w:cs="Times New Roman"/>
          <w:sz w:val="28"/>
          <w:szCs w:val="28"/>
        </w:rPr>
        <w:t xml:space="preserve"> to continuously improve </w:t>
      </w:r>
      <w:proofErr w:type="spellStart"/>
      <w:r w:rsidR="00167345">
        <w:rPr>
          <w:rFonts w:ascii="Times New Roman" w:hAnsi="Times New Roman" w:cs="Times New Roman"/>
          <w:sz w:val="28"/>
          <w:szCs w:val="28"/>
        </w:rPr>
        <w:t>NutriScope</w:t>
      </w:r>
      <w:proofErr w:type="spellEnd"/>
      <w:r w:rsidR="00167345">
        <w:rPr>
          <w:rFonts w:ascii="Times New Roman" w:hAnsi="Times New Roman" w:cs="Times New Roman"/>
          <w:sz w:val="28"/>
          <w:szCs w:val="28"/>
        </w:rPr>
        <w:t xml:space="preserve">, </w:t>
      </w:r>
      <w:r w:rsidR="00722373">
        <w:rPr>
          <w:rFonts w:ascii="Times New Roman" w:hAnsi="Times New Roman" w:cs="Times New Roman"/>
          <w:sz w:val="28"/>
          <w:szCs w:val="28"/>
        </w:rPr>
        <w:t>allow for flexibility in feature additions and device integrations</w:t>
      </w:r>
      <w:r w:rsidR="00D91B0D">
        <w:rPr>
          <w:rFonts w:ascii="Times New Roman" w:hAnsi="Times New Roman" w:cs="Times New Roman"/>
          <w:sz w:val="28"/>
          <w:szCs w:val="28"/>
        </w:rPr>
        <w:t>, and even manage risks</w:t>
      </w:r>
      <w:r w:rsidR="002B4C9D">
        <w:rPr>
          <w:rFonts w:ascii="Times New Roman" w:hAnsi="Times New Roman" w:cs="Times New Roman"/>
          <w:sz w:val="28"/>
          <w:szCs w:val="28"/>
        </w:rPr>
        <w:t xml:space="preserve">. </w:t>
      </w:r>
      <w:r w:rsidR="00777CB7">
        <w:rPr>
          <w:rFonts w:ascii="Times New Roman" w:hAnsi="Times New Roman" w:cs="Times New Roman"/>
          <w:sz w:val="28"/>
          <w:szCs w:val="28"/>
        </w:rPr>
        <w:t xml:space="preserve">Risk management is crucial for </w:t>
      </w:r>
      <w:proofErr w:type="spellStart"/>
      <w:r w:rsidR="00777CB7">
        <w:rPr>
          <w:rFonts w:ascii="Times New Roman" w:hAnsi="Times New Roman" w:cs="Times New Roman"/>
          <w:sz w:val="28"/>
          <w:szCs w:val="28"/>
        </w:rPr>
        <w:t>NutriScope</w:t>
      </w:r>
      <w:proofErr w:type="spellEnd"/>
      <w:r w:rsidR="00777CB7">
        <w:rPr>
          <w:rFonts w:ascii="Times New Roman" w:hAnsi="Times New Roman" w:cs="Times New Roman"/>
          <w:sz w:val="28"/>
          <w:szCs w:val="28"/>
        </w:rPr>
        <w:t xml:space="preserve"> as user </w:t>
      </w:r>
      <w:r w:rsidR="00BA437F">
        <w:rPr>
          <w:rFonts w:ascii="Times New Roman" w:hAnsi="Times New Roman" w:cs="Times New Roman"/>
          <w:sz w:val="28"/>
          <w:szCs w:val="28"/>
        </w:rPr>
        <w:t xml:space="preserve">information security and reliability are </w:t>
      </w:r>
      <w:r w:rsidR="00A6036C">
        <w:rPr>
          <w:rFonts w:ascii="Times New Roman" w:hAnsi="Times New Roman" w:cs="Times New Roman"/>
          <w:sz w:val="28"/>
          <w:szCs w:val="28"/>
        </w:rPr>
        <w:t>essential considerations.</w:t>
      </w:r>
    </w:p>
    <w:p w14:paraId="1E1010DE" w14:textId="77777777" w:rsidR="00A6036C" w:rsidRDefault="00A6036C" w:rsidP="00A603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B5DD52" w14:textId="56A791D5" w:rsidR="00A6036C" w:rsidRDefault="000B63A6" w:rsidP="00EA35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Evaluation:</w:t>
      </w:r>
      <w:r w:rsidR="00261D63">
        <w:rPr>
          <w:rFonts w:ascii="Times New Roman" w:hAnsi="Times New Roman" w:cs="Times New Roman"/>
          <w:sz w:val="28"/>
          <w:szCs w:val="28"/>
        </w:rPr>
        <w:t xml:space="preserve"> After each cycle</w:t>
      </w:r>
      <w:r>
        <w:rPr>
          <w:rFonts w:ascii="Times New Roman" w:hAnsi="Times New Roman" w:cs="Times New Roman"/>
          <w:sz w:val="28"/>
          <w:szCs w:val="28"/>
        </w:rPr>
        <w:t xml:space="preserve">, it is important to evaluate </w:t>
      </w:r>
      <w:r w:rsidR="000F53B3">
        <w:rPr>
          <w:rFonts w:ascii="Times New Roman" w:hAnsi="Times New Roman" w:cs="Times New Roman"/>
          <w:sz w:val="28"/>
          <w:szCs w:val="28"/>
        </w:rPr>
        <w:t xml:space="preserve">the work accomplished. Any unexpected challenges can be discovered </w:t>
      </w:r>
      <w:r w:rsidR="00B730C5">
        <w:rPr>
          <w:rFonts w:ascii="Times New Roman" w:hAnsi="Times New Roman" w:cs="Times New Roman"/>
          <w:sz w:val="28"/>
          <w:szCs w:val="28"/>
        </w:rPr>
        <w:t>early,</w:t>
      </w:r>
      <w:r w:rsidR="000F53B3">
        <w:rPr>
          <w:rFonts w:ascii="Times New Roman" w:hAnsi="Times New Roman" w:cs="Times New Roman"/>
          <w:sz w:val="28"/>
          <w:szCs w:val="28"/>
        </w:rPr>
        <w:t xml:space="preserve"> and </w:t>
      </w:r>
      <w:r w:rsidR="00B730C5">
        <w:rPr>
          <w:rFonts w:ascii="Times New Roman" w:hAnsi="Times New Roman" w:cs="Times New Roman"/>
          <w:sz w:val="28"/>
          <w:szCs w:val="28"/>
        </w:rPr>
        <w:t>successes encountered can be noted. Features</w:t>
      </w:r>
      <w:r w:rsidR="00EE374C">
        <w:rPr>
          <w:rFonts w:ascii="Times New Roman" w:hAnsi="Times New Roman" w:cs="Times New Roman"/>
          <w:sz w:val="28"/>
          <w:szCs w:val="28"/>
        </w:rPr>
        <w:t xml:space="preserve"> like the use of a machine learning model to estimate calories from </w:t>
      </w:r>
      <w:r w:rsidR="00EA35BC">
        <w:rPr>
          <w:rFonts w:ascii="Times New Roman" w:hAnsi="Times New Roman" w:cs="Times New Roman"/>
          <w:sz w:val="28"/>
          <w:szCs w:val="28"/>
        </w:rPr>
        <w:t>user-submitted</w:t>
      </w:r>
      <w:r w:rsidR="0079165A">
        <w:rPr>
          <w:rFonts w:ascii="Times New Roman" w:hAnsi="Times New Roman" w:cs="Times New Roman"/>
          <w:sz w:val="28"/>
          <w:szCs w:val="28"/>
        </w:rPr>
        <w:t xml:space="preserve"> </w:t>
      </w:r>
      <w:r w:rsidR="00EE374C">
        <w:rPr>
          <w:rFonts w:ascii="Times New Roman" w:hAnsi="Times New Roman" w:cs="Times New Roman"/>
          <w:sz w:val="28"/>
          <w:szCs w:val="28"/>
        </w:rPr>
        <w:t xml:space="preserve">pictures of food </w:t>
      </w:r>
      <w:r w:rsidR="00E5276E">
        <w:rPr>
          <w:rFonts w:ascii="Times New Roman" w:hAnsi="Times New Roman" w:cs="Times New Roman"/>
          <w:sz w:val="28"/>
          <w:szCs w:val="28"/>
        </w:rPr>
        <w:t>require research and identification of key insights to successfully integrate</w:t>
      </w:r>
      <w:r w:rsidR="0079165A">
        <w:rPr>
          <w:rFonts w:ascii="Times New Roman" w:hAnsi="Times New Roman" w:cs="Times New Roman"/>
          <w:sz w:val="28"/>
          <w:szCs w:val="28"/>
        </w:rPr>
        <w:t xml:space="preserve"> it </w:t>
      </w:r>
      <w:r w:rsidR="00272BAB">
        <w:rPr>
          <w:rFonts w:ascii="Times New Roman" w:hAnsi="Times New Roman" w:cs="Times New Roman"/>
          <w:sz w:val="28"/>
          <w:szCs w:val="28"/>
        </w:rPr>
        <w:t xml:space="preserve">into </w:t>
      </w:r>
      <w:r w:rsidR="0079165A">
        <w:rPr>
          <w:rFonts w:ascii="Times New Roman" w:hAnsi="Times New Roman" w:cs="Times New Roman"/>
          <w:sz w:val="28"/>
          <w:szCs w:val="28"/>
        </w:rPr>
        <w:t xml:space="preserve">the application. </w:t>
      </w:r>
    </w:p>
    <w:p w14:paraId="6BC5950F" w14:textId="77777777" w:rsidR="00902CC4" w:rsidRPr="00902CC4" w:rsidRDefault="00902CC4" w:rsidP="00902C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1CBE83" w14:textId="4A2D98EF" w:rsidR="00902CC4" w:rsidRPr="00902CC4" w:rsidRDefault="00902CC4" w:rsidP="7CA3E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Requirements Breakdown Structure </w:t>
      </w:r>
      <w:r w:rsidRPr="00531C3C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RBS</w:t>
      </w:r>
      <w:r w:rsidRPr="00531C3C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="00290C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8C884" wp14:editId="52DEAA8A">
            <wp:extent cx="6562991" cy="6210300"/>
            <wp:effectExtent l="114300" t="101600" r="117475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055" cy="62387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CB13F8" w14:textId="003C23AE" w:rsidR="00C552D2" w:rsidRPr="00531C3C" w:rsidRDefault="009334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Responsibility Assignment Matrix for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NutriScope</w:t>
      </w:r>
      <w:proofErr w:type="spellEnd"/>
      <w:r w:rsidR="3C4E720A" w:rsidRPr="3269F6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(RACI Chart)</w:t>
      </w:r>
    </w:p>
    <w:p w14:paraId="2BEB6526" w14:textId="77777777" w:rsidR="00C552D2" w:rsidRDefault="00C552D2"/>
    <w:p w14:paraId="023F9BB8" w14:textId="1C4E9D25" w:rsidR="00933422" w:rsidRDefault="009334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72C7">
        <w:rPr>
          <w:rFonts w:ascii="Times New Roman" w:hAnsi="Times New Roman" w:cs="Times New Roman"/>
          <w:b/>
          <w:bCs/>
          <w:sz w:val="28"/>
          <w:szCs w:val="28"/>
        </w:rPr>
        <w:t>Prepared by: Team Task Titans             Date: 26</w:t>
      </w:r>
      <w:r w:rsidRPr="005172C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5172C7">
        <w:rPr>
          <w:rFonts w:ascii="Times New Roman" w:hAnsi="Times New Roman" w:cs="Times New Roman"/>
          <w:b/>
          <w:bCs/>
          <w:sz w:val="28"/>
          <w:szCs w:val="28"/>
        </w:rPr>
        <w:t xml:space="preserve"> March 2024</w:t>
      </w:r>
    </w:p>
    <w:p w14:paraId="7E2B3314" w14:textId="39B0A65B" w:rsidR="00F143A0" w:rsidRDefault="00F143A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890" w:type="dxa"/>
        <w:tblLayout w:type="fixed"/>
        <w:tblLook w:val="04A0" w:firstRow="1" w:lastRow="0" w:firstColumn="1" w:lastColumn="0" w:noHBand="0" w:noVBand="1"/>
      </w:tblPr>
      <w:tblGrid>
        <w:gridCol w:w="1430"/>
        <w:gridCol w:w="900"/>
        <w:gridCol w:w="900"/>
        <w:gridCol w:w="900"/>
        <w:gridCol w:w="900"/>
        <w:gridCol w:w="900"/>
        <w:gridCol w:w="990"/>
        <w:gridCol w:w="990"/>
        <w:gridCol w:w="990"/>
        <w:gridCol w:w="990"/>
      </w:tblGrid>
      <w:tr w:rsidR="1068C61D" w14:paraId="4E1FC231" w14:textId="77777777" w:rsidTr="007A5FB8">
        <w:trPr>
          <w:trHeight w:val="7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1F175A" w14:textId="7A4502C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WBS Activities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6EB2FA" w14:textId="5E5F7B9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NHT-1.1.1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65A994" w14:textId="69AADFBA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NHT-1.1.2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33B681" w14:textId="4F150CD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NHT-1.1.3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B96622" w14:textId="3E879D8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NHT- 1.1.4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2069FE" w14:textId="10BCDCB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NHT-1.1.5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6FED34" w14:textId="7B275D83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NHT-1.2.1.1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63D5BA" w14:textId="2780057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NHT-1.2.1.2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592EF3" w14:textId="0AF1E701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NHT- 1.2.1.3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36DA48" w14:textId="3E16D2F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NHT-1.2.1.4</w:t>
            </w:r>
          </w:p>
        </w:tc>
      </w:tr>
      <w:tr w:rsidR="1068C61D" w14:paraId="7CA9ACCA" w14:textId="77777777" w:rsidTr="007A5FB8">
        <w:trPr>
          <w:trHeight w:val="502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9D544C" w14:textId="620D6E66" w:rsidR="1068C61D" w:rsidRDefault="1068C61D" w:rsidP="1068C61D">
            <w:r w:rsidRPr="006859CA">
              <w:rPr>
                <w:rFonts w:ascii="Times New Roman" w:eastAsia="Times New Roman" w:hAnsi="Times New Roman" w:cs="Times New Roman"/>
                <w:b/>
                <w:bCs/>
              </w:rPr>
              <w:t>OBS Units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4A5B5" w14:textId="2A23E03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E8F7BC" w14:textId="2ED601C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6BACF" w14:textId="3235B143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5108B1" w14:textId="01E847C3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59F2BE" w14:textId="26F60101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855CF4" w14:textId="73BE6CA3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775F1E" w14:textId="2D26D68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C47B8E" w14:textId="4BA90B3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8F6383" w14:textId="3BF88C0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1068C61D" w14:paraId="7BFCB892" w14:textId="77777777" w:rsidTr="007A5FB8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950340" w14:textId="1E2930F1" w:rsidR="1068C61D" w:rsidRDefault="1068C61D" w:rsidP="1068C61D"/>
          <w:p w14:paraId="50C22E21" w14:textId="70BAC1F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Jayesh Pamnani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6A3C3D" w14:textId="1FB3060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1056C4" w14:textId="62B4D80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0D4B2" w14:textId="3619FD53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31620" w14:textId="36B2F99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0087E1" w14:textId="428FB44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3D4A0E" w14:textId="42CB505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CE8F6D" w14:textId="01963BD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B5271" w14:textId="6CE37AF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84C422" w14:textId="1CEF94F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</w:tr>
      <w:tr w:rsidR="1068C61D" w14:paraId="07BE7102" w14:textId="77777777" w:rsidTr="007A5FB8">
        <w:trPr>
          <w:trHeight w:val="33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7DA5A3" w14:textId="4ECA020D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William </w:t>
            </w:r>
            <w:proofErr w:type="spellStart"/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Dzialak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5962BE" w14:textId="2156142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4C4A3B" w14:textId="3A46D88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84725C" w14:textId="4C096913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1FBA7A" w14:textId="54CA39C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FB58D4" w14:textId="45CF8913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E02BC" w14:textId="1A42387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4665DD" w14:textId="17F02635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213BE4" w14:textId="24B5866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B07D3C" w14:textId="0AA9244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</w:tr>
      <w:tr w:rsidR="1068C61D" w14:paraId="2FD0DCA7" w14:textId="77777777" w:rsidTr="007A5FB8">
        <w:trPr>
          <w:trHeight w:val="33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F0FDE" w14:textId="620FFEF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Manav Gupta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53C501" w14:textId="1D71096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BD3F3E" w14:textId="57CCD17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AA103" w14:textId="36DFA7C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4A3395" w14:textId="4608BA1A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1A5F69" w14:textId="132371D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C, 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793456" w14:textId="391D6C2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C597B9" w14:textId="15D92783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C, 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9CE386" w14:textId="22A77C1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18FBD0" w14:textId="2613180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</w:t>
            </w:r>
          </w:p>
        </w:tc>
      </w:tr>
      <w:tr w:rsidR="1068C61D" w14:paraId="18D34962" w14:textId="77777777" w:rsidTr="007A5FB8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01F15" w14:textId="443B5E6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Kunal </w:t>
            </w:r>
            <w:proofErr w:type="spellStart"/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Haryani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52E661" w14:textId="4ECBB04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444B01" w14:textId="5B58C913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F73680" w14:textId="0F2CA56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435C63" w14:textId="1D1647C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9ECA1C" w14:textId="5994EBB5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2B59B" w14:textId="5A7ADAA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0907C2" w14:textId="1BD26969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FDD023" w14:textId="5AF936B6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C, 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523341" w14:textId="4A315FA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</w:tr>
      <w:tr w:rsidR="1068C61D" w14:paraId="43A3CCE9" w14:textId="77777777" w:rsidTr="007A5FB8">
        <w:trPr>
          <w:trHeight w:val="109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EE89A1" w14:textId="34BAE365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Bhanu </w:t>
            </w:r>
            <w:proofErr w:type="spellStart"/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Panguluri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AB3B8D" w14:textId="7528692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D8B202" w14:textId="2380CCD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982240" w14:textId="4226B0F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C, 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2A534C" w14:textId="1987105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D92836" w14:textId="135EC0A5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33B0F3" w14:textId="55829C6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9CE1B9" w14:textId="7D0EACF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2C3489" w14:textId="5873FD4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930491" w14:textId="767D2B2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</w:tr>
    </w:tbl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1002"/>
        <w:gridCol w:w="826"/>
        <w:gridCol w:w="757"/>
        <w:gridCol w:w="689"/>
        <w:gridCol w:w="574"/>
        <w:gridCol w:w="872"/>
        <w:gridCol w:w="757"/>
        <w:gridCol w:w="574"/>
        <w:gridCol w:w="1189"/>
        <w:gridCol w:w="574"/>
      </w:tblGrid>
      <w:tr w:rsidR="1068C61D" w14:paraId="31863F5E" w14:textId="77777777" w:rsidTr="1068C61D">
        <w:trPr>
          <w:trHeight w:val="315"/>
        </w:trPr>
        <w:tc>
          <w:tcPr>
            <w:tcW w:w="1545" w:type="dxa"/>
            <w:tcMar>
              <w:left w:w="108" w:type="dxa"/>
              <w:right w:w="108" w:type="dxa"/>
            </w:tcMar>
            <w:vAlign w:val="bottom"/>
          </w:tcPr>
          <w:p w14:paraId="04E42EE8" w14:textId="397CBF18" w:rsidR="1068C61D" w:rsidRDefault="1068C61D"/>
        </w:tc>
        <w:tc>
          <w:tcPr>
            <w:tcW w:w="1002" w:type="dxa"/>
            <w:tcMar>
              <w:left w:w="108" w:type="dxa"/>
              <w:right w:w="108" w:type="dxa"/>
            </w:tcMar>
            <w:vAlign w:val="bottom"/>
          </w:tcPr>
          <w:p w14:paraId="663F4E77" w14:textId="5CF038BE" w:rsidR="1068C61D" w:rsidRDefault="1068C61D"/>
        </w:tc>
        <w:tc>
          <w:tcPr>
            <w:tcW w:w="826" w:type="dxa"/>
            <w:tcMar>
              <w:left w:w="108" w:type="dxa"/>
              <w:right w:w="108" w:type="dxa"/>
            </w:tcMar>
            <w:vAlign w:val="bottom"/>
          </w:tcPr>
          <w:p w14:paraId="205829C1" w14:textId="12E9995D" w:rsidR="1068C61D" w:rsidRDefault="1068C61D"/>
        </w:tc>
        <w:tc>
          <w:tcPr>
            <w:tcW w:w="757" w:type="dxa"/>
            <w:tcMar>
              <w:left w:w="108" w:type="dxa"/>
              <w:right w:w="108" w:type="dxa"/>
            </w:tcMar>
            <w:vAlign w:val="bottom"/>
          </w:tcPr>
          <w:p w14:paraId="3A991074" w14:textId="59CD5BE6" w:rsidR="1068C61D" w:rsidRDefault="1068C61D"/>
        </w:tc>
        <w:tc>
          <w:tcPr>
            <w:tcW w:w="689" w:type="dxa"/>
            <w:tcMar>
              <w:left w:w="108" w:type="dxa"/>
              <w:right w:w="108" w:type="dxa"/>
            </w:tcMar>
            <w:vAlign w:val="bottom"/>
          </w:tcPr>
          <w:p w14:paraId="693018FB" w14:textId="38461038" w:rsidR="1068C61D" w:rsidRDefault="1068C61D"/>
        </w:tc>
        <w:tc>
          <w:tcPr>
            <w:tcW w:w="574" w:type="dxa"/>
            <w:tcMar>
              <w:left w:w="108" w:type="dxa"/>
              <w:right w:w="108" w:type="dxa"/>
            </w:tcMar>
            <w:vAlign w:val="bottom"/>
          </w:tcPr>
          <w:p w14:paraId="3E6D04F0" w14:textId="6B7AFD56" w:rsidR="1068C61D" w:rsidRDefault="1068C61D"/>
        </w:tc>
        <w:tc>
          <w:tcPr>
            <w:tcW w:w="872" w:type="dxa"/>
            <w:tcMar>
              <w:left w:w="108" w:type="dxa"/>
              <w:right w:w="108" w:type="dxa"/>
            </w:tcMar>
            <w:vAlign w:val="bottom"/>
          </w:tcPr>
          <w:p w14:paraId="5FFE2AE7" w14:textId="5994E983" w:rsidR="1068C61D" w:rsidRDefault="1068C61D"/>
        </w:tc>
        <w:tc>
          <w:tcPr>
            <w:tcW w:w="757" w:type="dxa"/>
            <w:tcMar>
              <w:left w:w="108" w:type="dxa"/>
              <w:right w:w="108" w:type="dxa"/>
            </w:tcMar>
            <w:vAlign w:val="bottom"/>
          </w:tcPr>
          <w:p w14:paraId="113E9FCD" w14:textId="59EECCCD" w:rsidR="1068C61D" w:rsidRDefault="1068C61D"/>
        </w:tc>
        <w:tc>
          <w:tcPr>
            <w:tcW w:w="574" w:type="dxa"/>
            <w:tcMar>
              <w:left w:w="108" w:type="dxa"/>
              <w:right w:w="108" w:type="dxa"/>
            </w:tcMar>
            <w:vAlign w:val="bottom"/>
          </w:tcPr>
          <w:p w14:paraId="1BCAC04B" w14:textId="7987200A" w:rsidR="1068C61D" w:rsidRDefault="1068C61D"/>
        </w:tc>
        <w:tc>
          <w:tcPr>
            <w:tcW w:w="1189" w:type="dxa"/>
            <w:tcMar>
              <w:left w:w="108" w:type="dxa"/>
              <w:right w:w="108" w:type="dxa"/>
            </w:tcMar>
            <w:vAlign w:val="bottom"/>
          </w:tcPr>
          <w:p w14:paraId="540EA63C" w14:textId="1E4EBBF5" w:rsidR="1068C61D" w:rsidRDefault="1068C61D"/>
        </w:tc>
        <w:tc>
          <w:tcPr>
            <w:tcW w:w="574" w:type="dxa"/>
            <w:tcMar>
              <w:left w:w="108" w:type="dxa"/>
              <w:right w:w="108" w:type="dxa"/>
            </w:tcMar>
            <w:vAlign w:val="bottom"/>
          </w:tcPr>
          <w:p w14:paraId="2846824B" w14:textId="09A00865" w:rsidR="1068C61D" w:rsidRDefault="1068C61D"/>
        </w:tc>
      </w:tr>
    </w:tbl>
    <w:p w14:paraId="26E13ECE" w14:textId="7AE156B3" w:rsidR="00F143A0" w:rsidRPr="005A291C" w:rsidRDefault="58A5F5F8" w:rsidP="1068C61D">
      <w:r w:rsidRPr="1068C6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10430" w:type="dxa"/>
        <w:tblLayout w:type="fixed"/>
        <w:tblLook w:val="04A0" w:firstRow="1" w:lastRow="0" w:firstColumn="1" w:lastColumn="0" w:noHBand="0" w:noVBand="1"/>
      </w:tblPr>
      <w:tblGrid>
        <w:gridCol w:w="1445"/>
        <w:gridCol w:w="70"/>
        <w:gridCol w:w="995"/>
        <w:gridCol w:w="990"/>
        <w:gridCol w:w="990"/>
        <w:gridCol w:w="990"/>
        <w:gridCol w:w="990"/>
        <w:gridCol w:w="900"/>
        <w:gridCol w:w="90"/>
        <w:gridCol w:w="810"/>
        <w:gridCol w:w="180"/>
        <w:gridCol w:w="720"/>
        <w:gridCol w:w="270"/>
        <w:gridCol w:w="630"/>
        <w:gridCol w:w="360"/>
      </w:tblGrid>
      <w:tr w:rsidR="1068C61D" w14:paraId="72909018" w14:textId="77777777" w:rsidTr="00EE4E45">
        <w:trPr>
          <w:trHeight w:val="799"/>
        </w:trPr>
        <w:tc>
          <w:tcPr>
            <w:tcW w:w="15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FB3318" w14:textId="5FF9F3B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WBS Activities 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176211" w14:textId="7FADD7A9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NHT-1.2.2.1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88E6A4" w14:textId="137F8AD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NHT-1.2.2.2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DCB733" w14:textId="3688213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NHT-1.2.2.3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B07FB2" w14:textId="02E5975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NHT- 1.2.2.4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8AA9BE" w14:textId="52ECCB5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NHT-1.2.3.1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AE1858" w14:textId="5C65FC6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NHT-1.3.1.1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45D422" w14:textId="587C2FC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NHT-1.3.1.2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816F8C" w14:textId="589213E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NHT- 1.3.1.3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30F3ED" w14:textId="29E9AC04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NHT-1.3.1.4</w:t>
            </w:r>
          </w:p>
        </w:tc>
      </w:tr>
      <w:tr w:rsidR="1068C61D" w14:paraId="5C9CDE90" w14:textId="77777777" w:rsidTr="00EE4E45">
        <w:trPr>
          <w:trHeight w:val="457"/>
        </w:trPr>
        <w:tc>
          <w:tcPr>
            <w:tcW w:w="15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E27AEF" w14:textId="1147C665" w:rsidR="1068C61D" w:rsidRDefault="1068C61D" w:rsidP="005A291C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OBS Units 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404E7C" w14:textId="7D56BD2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0E4391" w14:textId="6E7D6FEA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285653" w14:textId="414BFB84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EE1426" w14:textId="252D898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3A5DDF" w14:textId="41F22D0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7DB43" w14:textId="11B68ECD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908D36" w14:textId="06D8455D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1838E9" w14:textId="29FD42A9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46A032" w14:textId="6370E6D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1068C61D" w14:paraId="27B1FB14" w14:textId="77777777" w:rsidTr="00EE4E45">
        <w:trPr>
          <w:trHeight w:val="315"/>
        </w:trPr>
        <w:tc>
          <w:tcPr>
            <w:tcW w:w="15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F90D5B" w14:textId="758B4B7A" w:rsidR="1068C61D" w:rsidRDefault="1068C61D" w:rsidP="1068C61D"/>
          <w:p w14:paraId="4AC185F9" w14:textId="7662762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Jayesh Pamnani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5DBC14" w14:textId="19C9E1A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4B338F" w14:textId="53F17F6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AF56C1" w14:textId="2E91642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C25D84" w14:textId="369C67E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C12C07" w14:textId="65052043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03831F" w14:textId="14A46FA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57C9B0" w14:textId="4F906A2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DD929B" w14:textId="0FC4303D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72D91D" w14:textId="118F41F6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</w:tr>
      <w:tr w:rsidR="1068C61D" w14:paraId="2D36C5AC" w14:textId="77777777" w:rsidTr="00EE4E45">
        <w:trPr>
          <w:trHeight w:val="330"/>
        </w:trPr>
        <w:tc>
          <w:tcPr>
            <w:tcW w:w="15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4FD605" w14:textId="5DB8C4F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William </w:t>
            </w:r>
            <w:proofErr w:type="spellStart"/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Dzialak</w:t>
            </w:r>
            <w:proofErr w:type="spellEnd"/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C2BBC1" w14:textId="61AE9971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5CB5BC" w14:textId="09CA4DA1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86EDB3" w14:textId="3DC9667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C94B2F" w14:textId="1C03C4A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FB0426" w14:textId="7F16DBA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6BA5A5" w14:textId="1DFFD3B6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8CFDED" w14:textId="73B7CFC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76813C" w14:textId="778ACCD6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E267CC" w14:textId="25B3A1A6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</w:tr>
      <w:tr w:rsidR="1068C61D" w14:paraId="4562C1A0" w14:textId="77777777" w:rsidTr="00EE4E45">
        <w:trPr>
          <w:trHeight w:val="330"/>
        </w:trPr>
        <w:tc>
          <w:tcPr>
            <w:tcW w:w="15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A0CE13" w14:textId="301FC844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Manav Gupta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13614F" w14:textId="7A0F742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5BC8F0" w14:textId="113237DA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C, 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A83BA5" w14:textId="6238236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5EA546" w14:textId="748BFBE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105CA4" w14:textId="1FB3FCF3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00693" w14:textId="37CCFC4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48DD59" w14:textId="2C9FE6F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038986" w14:textId="1F27997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66392C" w14:textId="693F031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</w:tr>
      <w:tr w:rsidR="1068C61D" w14:paraId="0E47EDCD" w14:textId="77777777" w:rsidTr="00EE4E45">
        <w:trPr>
          <w:trHeight w:val="315"/>
        </w:trPr>
        <w:tc>
          <w:tcPr>
            <w:tcW w:w="15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25B388" w14:textId="50DD4189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Kunal </w:t>
            </w:r>
            <w:proofErr w:type="spellStart"/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Haryani</w:t>
            </w:r>
            <w:proofErr w:type="spellEnd"/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6C1BC2" w14:textId="435F9169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22661D" w14:textId="63B26C7A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854B4B" w14:textId="24B998E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A03037" w14:textId="6E7C84C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8B5479" w14:textId="31E2B2DD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021A29" w14:textId="5B7B2EC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40F9E1" w14:textId="311D356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86E501" w14:textId="47A0515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C9231E" w14:textId="0C7B35C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</w:tr>
      <w:tr w:rsidR="1068C61D" w14:paraId="7FD76369" w14:textId="77777777" w:rsidTr="00EE4E45">
        <w:trPr>
          <w:trHeight w:val="1200"/>
        </w:trPr>
        <w:tc>
          <w:tcPr>
            <w:tcW w:w="15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FAC605" w14:textId="708DC051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Bhanu </w:t>
            </w:r>
            <w:proofErr w:type="spellStart"/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Panguluri</w:t>
            </w:r>
            <w:proofErr w:type="spellEnd"/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429DD3" w14:textId="31B19B25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79B008" w14:textId="6A44F6D5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3CF6C1" w14:textId="53CE9EFA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3A4164" w14:textId="524AB315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399E94" w14:textId="3EB5C32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B3153A" w14:textId="03E9CB9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C, I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094210" w14:textId="40D4867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DE06CC" w14:textId="6924A13D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EB9686" w14:textId="157419F4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</w:tr>
      <w:tr w:rsidR="1068C61D" w14:paraId="18322FCD" w14:textId="77777777" w:rsidTr="00EE4E45">
        <w:trPr>
          <w:gridAfter w:val="1"/>
          <w:wAfter w:w="360" w:type="dxa"/>
          <w:trHeight w:val="772"/>
        </w:trPr>
        <w:tc>
          <w:tcPr>
            <w:tcW w:w="1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565433" w14:textId="4546958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WBS Activities </w:t>
            </w:r>
          </w:p>
        </w:tc>
        <w:tc>
          <w:tcPr>
            <w:tcW w:w="10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B6F253" w14:textId="5A4A5DF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NHT-1.4.1.1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E9EDE3" w14:textId="203C046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NHT-1.4.1.2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6B274C" w14:textId="7729A6C4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NHT-1.4.1.3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C5068F" w14:textId="04A371E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NHT- 1.4.1.4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DD6A6B" w14:textId="555147B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NHT-1.4.1.5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32A798" w14:textId="0ABB7AF6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NHT-1.4.2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FBFF1B" w14:textId="3857D00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NHT-1.4.3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D3C994" w14:textId="78ADB864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NHT- 1.4.4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C7D51B" w14:textId="2ECBBDB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NHT-1.4.5</w:t>
            </w:r>
          </w:p>
        </w:tc>
      </w:tr>
      <w:tr w:rsidR="1068C61D" w14:paraId="096CDFE2" w14:textId="77777777" w:rsidTr="00EE4E45">
        <w:trPr>
          <w:gridAfter w:val="1"/>
          <w:wAfter w:w="360" w:type="dxa"/>
          <w:trHeight w:val="421"/>
        </w:trPr>
        <w:tc>
          <w:tcPr>
            <w:tcW w:w="1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DE278A" w14:textId="7665441E" w:rsidR="1068C61D" w:rsidRDefault="1068C61D" w:rsidP="1068C61D">
            <w:r w:rsidRPr="00EE4E45">
              <w:rPr>
                <w:rFonts w:ascii="Times New Roman" w:eastAsia="Times New Roman" w:hAnsi="Times New Roman" w:cs="Times New Roman"/>
                <w:b/>
                <w:bCs/>
              </w:rPr>
              <w:t>OBS Units</w:t>
            </w:r>
          </w:p>
        </w:tc>
        <w:tc>
          <w:tcPr>
            <w:tcW w:w="10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7C07F8" w14:textId="65B5383D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E77DFA" w14:textId="3DC654E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CCF771" w14:textId="154C69CD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B03005" w14:textId="5206AD6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729D74" w14:textId="15CF6CB1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DEADD" w14:textId="6AEA38E9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02BC94" w14:textId="6B4A3A16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79E689" w14:textId="0307BF39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DAC509" w14:textId="0337FF2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1068C61D" w14:paraId="71DE6FC1" w14:textId="77777777" w:rsidTr="00EE4E45">
        <w:trPr>
          <w:gridAfter w:val="1"/>
          <w:wAfter w:w="360" w:type="dxa"/>
          <w:trHeight w:val="315"/>
        </w:trPr>
        <w:tc>
          <w:tcPr>
            <w:tcW w:w="1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04F469" w14:textId="3C2298CA" w:rsidR="1068C61D" w:rsidRDefault="1068C61D" w:rsidP="1068C61D"/>
          <w:p w14:paraId="7C64A860" w14:textId="75B8E8DA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Jayesh Pamnani</w:t>
            </w:r>
          </w:p>
        </w:tc>
        <w:tc>
          <w:tcPr>
            <w:tcW w:w="10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89D1B5" w14:textId="085D71BD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4B9C6A" w14:textId="187EA02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C, 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23CF72" w14:textId="2058D66A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C, 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E1CD18" w14:textId="5FC4CDF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FD77D" w14:textId="09BBC75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5C627" w14:textId="6846AF35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8828CB" w14:textId="1712272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C50C53" w14:textId="3849086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B41B6" w14:textId="0213BC24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</w:tr>
      <w:tr w:rsidR="1068C61D" w14:paraId="4DB6D16A" w14:textId="77777777" w:rsidTr="00EE4E45">
        <w:trPr>
          <w:gridAfter w:val="1"/>
          <w:wAfter w:w="360" w:type="dxa"/>
          <w:trHeight w:val="330"/>
        </w:trPr>
        <w:tc>
          <w:tcPr>
            <w:tcW w:w="1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812D1A" w14:textId="45E105D3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William </w:t>
            </w:r>
            <w:proofErr w:type="spellStart"/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Dzialak</w:t>
            </w:r>
            <w:proofErr w:type="spellEnd"/>
          </w:p>
        </w:tc>
        <w:tc>
          <w:tcPr>
            <w:tcW w:w="10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9BE61E" w14:textId="044B593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F7B950" w14:textId="274362D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0BE66" w14:textId="56474011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DDEE26" w14:textId="486EE22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13D082" w14:textId="5422D8F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621491" w14:textId="73FE68B9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A951BB" w14:textId="2B9528E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DFA758" w14:textId="5F3E6FB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25A50" w14:textId="48740C1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</w:tr>
      <w:tr w:rsidR="1068C61D" w14:paraId="4DC5D3E3" w14:textId="77777777" w:rsidTr="00EE4E45">
        <w:trPr>
          <w:gridAfter w:val="1"/>
          <w:wAfter w:w="360" w:type="dxa"/>
          <w:trHeight w:val="330"/>
        </w:trPr>
        <w:tc>
          <w:tcPr>
            <w:tcW w:w="1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8C17B1" w14:textId="3F6718F6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Manav Gupta</w:t>
            </w:r>
          </w:p>
        </w:tc>
        <w:tc>
          <w:tcPr>
            <w:tcW w:w="10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F86AC9" w14:textId="10CE1E5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4A8B47" w14:textId="395C52C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EFB692" w14:textId="4DD3885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BD9A34" w14:textId="7FB50869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3E5CAD" w14:textId="6E629D7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00ECF" w14:textId="69C71F7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A73E41" w14:textId="208313A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91E706" w14:textId="2BB5F8D1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C47C08" w14:textId="2147F4ED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</w:t>
            </w:r>
          </w:p>
        </w:tc>
      </w:tr>
      <w:tr w:rsidR="1068C61D" w14:paraId="2BEF5E57" w14:textId="77777777" w:rsidTr="00EE4E45">
        <w:trPr>
          <w:gridAfter w:val="1"/>
          <w:wAfter w:w="360" w:type="dxa"/>
          <w:trHeight w:val="315"/>
        </w:trPr>
        <w:tc>
          <w:tcPr>
            <w:tcW w:w="1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EE3593" w14:textId="36B50B44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Kunal </w:t>
            </w:r>
            <w:proofErr w:type="spellStart"/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Haryani</w:t>
            </w:r>
            <w:proofErr w:type="spellEnd"/>
          </w:p>
        </w:tc>
        <w:tc>
          <w:tcPr>
            <w:tcW w:w="10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A0F5FD" w14:textId="78169079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A6A21E" w14:textId="5D2E29BB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BED111" w14:textId="2136954A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2AA72C" w14:textId="470528A1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675C23" w14:textId="35FFC9F4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2CFDBC" w14:textId="6CE69274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39D127" w14:textId="0BF7F58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7C5C19" w14:textId="560C34C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9FFA49" w14:textId="78C37D3D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</w:tr>
      <w:tr w:rsidR="1068C61D" w14:paraId="781FE7D4" w14:textId="77777777" w:rsidTr="00EE4E45">
        <w:trPr>
          <w:gridAfter w:val="1"/>
          <w:wAfter w:w="360" w:type="dxa"/>
          <w:trHeight w:val="315"/>
        </w:trPr>
        <w:tc>
          <w:tcPr>
            <w:tcW w:w="1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FAD0B9" w14:textId="201D540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Bhanu </w:t>
            </w:r>
            <w:proofErr w:type="spellStart"/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Panguluri</w:t>
            </w:r>
            <w:proofErr w:type="spellEnd"/>
          </w:p>
        </w:tc>
        <w:tc>
          <w:tcPr>
            <w:tcW w:w="10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5EA6CD" w14:textId="72EDB000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19A41E" w14:textId="302648C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E7DB3F" w14:textId="511617F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85970C" w14:textId="1664B59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217232" w14:textId="6F281E8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46ACC4" w14:textId="772ECD4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F17677" w14:textId="522A49D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FCFD36" w14:textId="7D1CF947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AEA5CA" w14:textId="455B9186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</w:tr>
    </w:tbl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1002"/>
        <w:gridCol w:w="826"/>
        <w:gridCol w:w="757"/>
        <w:gridCol w:w="689"/>
        <w:gridCol w:w="574"/>
        <w:gridCol w:w="872"/>
        <w:gridCol w:w="757"/>
        <w:gridCol w:w="574"/>
        <w:gridCol w:w="1189"/>
        <w:gridCol w:w="574"/>
      </w:tblGrid>
      <w:tr w:rsidR="1068C61D" w14:paraId="402E68B8" w14:textId="77777777" w:rsidTr="1068C61D">
        <w:trPr>
          <w:trHeight w:val="315"/>
        </w:trPr>
        <w:tc>
          <w:tcPr>
            <w:tcW w:w="1545" w:type="dxa"/>
            <w:tcMar>
              <w:left w:w="108" w:type="dxa"/>
              <w:right w:w="108" w:type="dxa"/>
            </w:tcMar>
            <w:vAlign w:val="bottom"/>
          </w:tcPr>
          <w:p w14:paraId="653DC251" w14:textId="108AF06C" w:rsidR="1068C61D" w:rsidRDefault="1068C61D"/>
        </w:tc>
        <w:tc>
          <w:tcPr>
            <w:tcW w:w="1002" w:type="dxa"/>
            <w:tcMar>
              <w:left w:w="108" w:type="dxa"/>
              <w:right w:w="108" w:type="dxa"/>
            </w:tcMar>
            <w:vAlign w:val="bottom"/>
          </w:tcPr>
          <w:p w14:paraId="427536DA" w14:textId="21129CBB" w:rsidR="1068C61D" w:rsidRDefault="1068C61D"/>
        </w:tc>
        <w:tc>
          <w:tcPr>
            <w:tcW w:w="826" w:type="dxa"/>
            <w:tcMar>
              <w:left w:w="108" w:type="dxa"/>
              <w:right w:w="108" w:type="dxa"/>
            </w:tcMar>
            <w:vAlign w:val="bottom"/>
          </w:tcPr>
          <w:p w14:paraId="215AF317" w14:textId="67FF389B" w:rsidR="1068C61D" w:rsidRDefault="1068C61D"/>
        </w:tc>
        <w:tc>
          <w:tcPr>
            <w:tcW w:w="757" w:type="dxa"/>
            <w:tcMar>
              <w:left w:w="108" w:type="dxa"/>
              <w:right w:w="108" w:type="dxa"/>
            </w:tcMar>
            <w:vAlign w:val="bottom"/>
          </w:tcPr>
          <w:p w14:paraId="59E8EE9F" w14:textId="035D7657" w:rsidR="1068C61D" w:rsidRDefault="1068C61D"/>
        </w:tc>
        <w:tc>
          <w:tcPr>
            <w:tcW w:w="689" w:type="dxa"/>
            <w:tcMar>
              <w:left w:w="108" w:type="dxa"/>
              <w:right w:w="108" w:type="dxa"/>
            </w:tcMar>
            <w:vAlign w:val="bottom"/>
          </w:tcPr>
          <w:p w14:paraId="15AD16DF" w14:textId="135679FF" w:rsidR="1068C61D" w:rsidRDefault="1068C61D"/>
        </w:tc>
        <w:tc>
          <w:tcPr>
            <w:tcW w:w="574" w:type="dxa"/>
            <w:tcMar>
              <w:left w:w="108" w:type="dxa"/>
              <w:right w:w="108" w:type="dxa"/>
            </w:tcMar>
            <w:vAlign w:val="bottom"/>
          </w:tcPr>
          <w:p w14:paraId="0F82A4C6" w14:textId="4A360F78" w:rsidR="1068C61D" w:rsidRDefault="1068C61D"/>
        </w:tc>
        <w:tc>
          <w:tcPr>
            <w:tcW w:w="872" w:type="dxa"/>
            <w:tcMar>
              <w:left w:w="108" w:type="dxa"/>
              <w:right w:w="108" w:type="dxa"/>
            </w:tcMar>
            <w:vAlign w:val="bottom"/>
          </w:tcPr>
          <w:p w14:paraId="46642F7C" w14:textId="13EE12C9" w:rsidR="1068C61D" w:rsidRDefault="1068C61D"/>
        </w:tc>
        <w:tc>
          <w:tcPr>
            <w:tcW w:w="757" w:type="dxa"/>
            <w:tcMar>
              <w:left w:w="108" w:type="dxa"/>
              <w:right w:w="108" w:type="dxa"/>
            </w:tcMar>
            <w:vAlign w:val="bottom"/>
          </w:tcPr>
          <w:p w14:paraId="31E252DF" w14:textId="01643DFB" w:rsidR="1068C61D" w:rsidRDefault="1068C61D"/>
        </w:tc>
        <w:tc>
          <w:tcPr>
            <w:tcW w:w="574" w:type="dxa"/>
            <w:tcMar>
              <w:left w:w="108" w:type="dxa"/>
              <w:right w:w="108" w:type="dxa"/>
            </w:tcMar>
            <w:vAlign w:val="bottom"/>
          </w:tcPr>
          <w:p w14:paraId="533F7BAA" w14:textId="6987627C" w:rsidR="1068C61D" w:rsidRDefault="1068C61D"/>
        </w:tc>
        <w:tc>
          <w:tcPr>
            <w:tcW w:w="1189" w:type="dxa"/>
            <w:tcMar>
              <w:left w:w="108" w:type="dxa"/>
              <w:right w:w="108" w:type="dxa"/>
            </w:tcMar>
            <w:vAlign w:val="bottom"/>
          </w:tcPr>
          <w:p w14:paraId="3FBF1D45" w14:textId="0EEDF130" w:rsidR="1068C61D" w:rsidRDefault="1068C61D"/>
        </w:tc>
        <w:tc>
          <w:tcPr>
            <w:tcW w:w="574" w:type="dxa"/>
            <w:tcMar>
              <w:left w:w="108" w:type="dxa"/>
              <w:right w:w="108" w:type="dxa"/>
            </w:tcMar>
            <w:vAlign w:val="bottom"/>
          </w:tcPr>
          <w:p w14:paraId="6A041E9B" w14:textId="511C1525" w:rsidR="1068C61D" w:rsidRDefault="1068C61D"/>
        </w:tc>
      </w:tr>
    </w:tbl>
    <w:p w14:paraId="7392AC55" w14:textId="7B24AA3B" w:rsidR="00F143A0" w:rsidRDefault="58A5F5F8" w:rsidP="1068C61D">
      <w:r w:rsidRPr="1068C6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78"/>
        <w:gridCol w:w="1221"/>
        <w:gridCol w:w="1238"/>
      </w:tblGrid>
      <w:tr w:rsidR="1068C61D" w14:paraId="672A897D" w14:textId="77777777" w:rsidTr="00EE4E45">
        <w:trPr>
          <w:trHeight w:val="763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68F9E8" w14:textId="7EC7F075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WBS Activities 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45C2C4" w14:textId="71B16CB1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NHT-1.5.1.1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2FE038" w14:textId="7270AAA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NHT- 1.5.1.2</w:t>
            </w:r>
          </w:p>
        </w:tc>
      </w:tr>
      <w:tr w:rsidR="1068C61D" w14:paraId="03C79A76" w14:textId="77777777" w:rsidTr="007A5FB8">
        <w:trPr>
          <w:trHeight w:val="385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43638A" w14:textId="0106D5E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OBS Units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3C6EF8" w14:textId="2E04B7A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D131A8" w14:textId="3277E293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1068C61D" w14:paraId="0E7958D6" w14:textId="77777777" w:rsidTr="1068C61D">
        <w:trPr>
          <w:trHeight w:val="315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E636F9" w14:textId="2F56E268" w:rsidR="1068C61D" w:rsidRDefault="1068C61D" w:rsidP="1068C61D"/>
          <w:p w14:paraId="660C5FBB" w14:textId="3B66384E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Jayesh Pamnani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E3374C" w14:textId="37466B94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A, C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CBE5A2" w14:textId="606C60A6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A</w:t>
            </w:r>
          </w:p>
        </w:tc>
      </w:tr>
      <w:tr w:rsidR="1068C61D" w14:paraId="0065461C" w14:textId="77777777" w:rsidTr="1068C61D">
        <w:trPr>
          <w:trHeight w:val="33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8962F4" w14:textId="53280055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William </w:t>
            </w:r>
            <w:proofErr w:type="spellStart"/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Dzialak</w:t>
            </w:r>
            <w:proofErr w:type="spellEnd"/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A58B6F" w14:textId="24C8CBC5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EB8515" w14:textId="08ABCA39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</w:tr>
      <w:tr w:rsidR="1068C61D" w14:paraId="78AABAED" w14:textId="77777777" w:rsidTr="1068C61D">
        <w:trPr>
          <w:trHeight w:val="330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03A1BA" w14:textId="7A9D8EB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Manav Gupta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829500" w14:textId="7CE84291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F6C71" w14:textId="0708C5F6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</w:tr>
      <w:tr w:rsidR="1068C61D" w14:paraId="568DD55C" w14:textId="77777777" w:rsidTr="1068C61D">
        <w:trPr>
          <w:trHeight w:val="315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A8BFF2" w14:textId="45E3009D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Kunal </w:t>
            </w:r>
            <w:proofErr w:type="spellStart"/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Haryani</w:t>
            </w:r>
            <w:proofErr w:type="spellEnd"/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9C969E" w14:textId="08B4608F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895524" w14:textId="03643F0C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</w:tr>
      <w:tr w:rsidR="1068C61D" w14:paraId="21E5B920" w14:textId="77777777" w:rsidTr="1068C61D">
        <w:trPr>
          <w:trHeight w:val="315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A5EDB1" w14:textId="7070E6F8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Bhanu </w:t>
            </w:r>
            <w:proofErr w:type="spellStart"/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Panguluri</w:t>
            </w:r>
            <w:proofErr w:type="spellEnd"/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F3A83F" w14:textId="5274127A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EF9767" w14:textId="49FA5722" w:rsidR="1068C61D" w:rsidRDefault="1068C61D" w:rsidP="1068C61D">
            <w:r w:rsidRPr="1068C6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R, C</w:t>
            </w:r>
          </w:p>
        </w:tc>
      </w:tr>
    </w:tbl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1002"/>
        <w:gridCol w:w="826"/>
        <w:gridCol w:w="757"/>
        <w:gridCol w:w="689"/>
        <w:gridCol w:w="574"/>
        <w:gridCol w:w="872"/>
        <w:gridCol w:w="757"/>
        <w:gridCol w:w="574"/>
        <w:gridCol w:w="1189"/>
        <w:gridCol w:w="574"/>
      </w:tblGrid>
      <w:tr w:rsidR="1068C61D" w14:paraId="2C09681E" w14:textId="77777777" w:rsidTr="1068C61D">
        <w:trPr>
          <w:trHeight w:val="315"/>
        </w:trPr>
        <w:tc>
          <w:tcPr>
            <w:tcW w:w="1545" w:type="dxa"/>
            <w:tcMar>
              <w:left w:w="108" w:type="dxa"/>
              <w:right w:w="108" w:type="dxa"/>
            </w:tcMar>
            <w:vAlign w:val="bottom"/>
          </w:tcPr>
          <w:p w14:paraId="2866D1DF" w14:textId="24CCE941" w:rsidR="1068C61D" w:rsidRDefault="1068C61D"/>
        </w:tc>
        <w:tc>
          <w:tcPr>
            <w:tcW w:w="1002" w:type="dxa"/>
            <w:tcMar>
              <w:left w:w="108" w:type="dxa"/>
              <w:right w:w="108" w:type="dxa"/>
            </w:tcMar>
            <w:vAlign w:val="bottom"/>
          </w:tcPr>
          <w:p w14:paraId="69CC9EB8" w14:textId="128B0CDC" w:rsidR="1068C61D" w:rsidRDefault="1068C61D"/>
        </w:tc>
        <w:tc>
          <w:tcPr>
            <w:tcW w:w="826" w:type="dxa"/>
            <w:tcMar>
              <w:left w:w="108" w:type="dxa"/>
              <w:right w:w="108" w:type="dxa"/>
            </w:tcMar>
            <w:vAlign w:val="bottom"/>
          </w:tcPr>
          <w:p w14:paraId="70C8389A" w14:textId="58B36F0D" w:rsidR="1068C61D" w:rsidRDefault="1068C61D"/>
        </w:tc>
        <w:tc>
          <w:tcPr>
            <w:tcW w:w="757" w:type="dxa"/>
            <w:tcMar>
              <w:left w:w="108" w:type="dxa"/>
              <w:right w:w="108" w:type="dxa"/>
            </w:tcMar>
            <w:vAlign w:val="bottom"/>
          </w:tcPr>
          <w:p w14:paraId="14FEBA8A" w14:textId="4BF7F0AF" w:rsidR="1068C61D" w:rsidRDefault="1068C61D"/>
        </w:tc>
        <w:tc>
          <w:tcPr>
            <w:tcW w:w="689" w:type="dxa"/>
            <w:tcMar>
              <w:left w:w="108" w:type="dxa"/>
              <w:right w:w="108" w:type="dxa"/>
            </w:tcMar>
            <w:vAlign w:val="bottom"/>
          </w:tcPr>
          <w:p w14:paraId="0081E640" w14:textId="3374E7CE" w:rsidR="1068C61D" w:rsidRDefault="1068C61D"/>
        </w:tc>
        <w:tc>
          <w:tcPr>
            <w:tcW w:w="574" w:type="dxa"/>
            <w:tcMar>
              <w:left w:w="108" w:type="dxa"/>
              <w:right w:w="108" w:type="dxa"/>
            </w:tcMar>
            <w:vAlign w:val="bottom"/>
          </w:tcPr>
          <w:p w14:paraId="1CCB79DD" w14:textId="42EE9E40" w:rsidR="1068C61D" w:rsidRDefault="1068C61D"/>
        </w:tc>
        <w:tc>
          <w:tcPr>
            <w:tcW w:w="872" w:type="dxa"/>
            <w:tcMar>
              <w:left w:w="108" w:type="dxa"/>
              <w:right w:w="108" w:type="dxa"/>
            </w:tcMar>
            <w:vAlign w:val="bottom"/>
          </w:tcPr>
          <w:p w14:paraId="085EAA6D" w14:textId="35297E84" w:rsidR="1068C61D" w:rsidRDefault="1068C61D"/>
        </w:tc>
        <w:tc>
          <w:tcPr>
            <w:tcW w:w="757" w:type="dxa"/>
            <w:tcMar>
              <w:left w:w="108" w:type="dxa"/>
              <w:right w:w="108" w:type="dxa"/>
            </w:tcMar>
            <w:vAlign w:val="bottom"/>
          </w:tcPr>
          <w:p w14:paraId="027CCB2D" w14:textId="6E30879A" w:rsidR="1068C61D" w:rsidRDefault="1068C61D"/>
        </w:tc>
        <w:tc>
          <w:tcPr>
            <w:tcW w:w="574" w:type="dxa"/>
            <w:tcMar>
              <w:left w:w="108" w:type="dxa"/>
              <w:right w:w="108" w:type="dxa"/>
            </w:tcMar>
            <w:vAlign w:val="bottom"/>
          </w:tcPr>
          <w:p w14:paraId="7AF739D2" w14:textId="483A2F9F" w:rsidR="1068C61D" w:rsidRDefault="1068C61D"/>
        </w:tc>
        <w:tc>
          <w:tcPr>
            <w:tcW w:w="1189" w:type="dxa"/>
            <w:tcMar>
              <w:left w:w="108" w:type="dxa"/>
              <w:right w:w="108" w:type="dxa"/>
            </w:tcMar>
            <w:vAlign w:val="bottom"/>
          </w:tcPr>
          <w:p w14:paraId="4E34B4E3" w14:textId="3EF13A0F" w:rsidR="1068C61D" w:rsidRDefault="1068C61D"/>
        </w:tc>
        <w:tc>
          <w:tcPr>
            <w:tcW w:w="574" w:type="dxa"/>
            <w:tcMar>
              <w:left w:w="108" w:type="dxa"/>
              <w:right w:w="108" w:type="dxa"/>
            </w:tcMar>
            <w:vAlign w:val="bottom"/>
          </w:tcPr>
          <w:p w14:paraId="7B3B3E0E" w14:textId="43FA48F4" w:rsidR="1068C61D" w:rsidRDefault="1068C61D"/>
        </w:tc>
      </w:tr>
    </w:tbl>
    <w:p w14:paraId="108E072F" w14:textId="44134587" w:rsidR="00F143A0" w:rsidRDefault="58A5F5F8" w:rsidP="1068C61D">
      <w:r w:rsidRPr="1068C6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Key: </w:t>
      </w:r>
    </w:p>
    <w:p w14:paraId="1EBF2359" w14:textId="681195CB" w:rsidR="00F143A0" w:rsidRDefault="58A5F5F8" w:rsidP="1068C61D">
      <w:pPr>
        <w:pStyle w:val="ListParagraph"/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068C61D">
        <w:rPr>
          <w:rFonts w:ascii="Times New Roman" w:eastAsia="Times New Roman" w:hAnsi="Times New Roman" w:cs="Times New Roman"/>
          <w:b/>
          <w:bCs/>
          <w:sz w:val="28"/>
          <w:szCs w:val="28"/>
        </w:rPr>
        <w:t>R – Responsible: Person responsible for the task.</w:t>
      </w:r>
    </w:p>
    <w:p w14:paraId="73DD8AFB" w14:textId="24C9951B" w:rsidR="00F143A0" w:rsidRDefault="58A5F5F8" w:rsidP="1068C61D">
      <w:pPr>
        <w:pStyle w:val="ListParagraph"/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068C61D">
        <w:rPr>
          <w:rFonts w:ascii="Times New Roman" w:eastAsia="Times New Roman" w:hAnsi="Times New Roman" w:cs="Times New Roman"/>
          <w:b/>
          <w:bCs/>
          <w:sz w:val="28"/>
          <w:szCs w:val="28"/>
        </w:rPr>
        <w:t>A – Accountable: Person accountable for the completion of the task.</w:t>
      </w:r>
    </w:p>
    <w:p w14:paraId="3DDA811A" w14:textId="6D0D080F" w:rsidR="00F143A0" w:rsidRDefault="58A5F5F8" w:rsidP="1068C61D">
      <w:pPr>
        <w:pStyle w:val="ListParagraph"/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068C6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 – Consulted: Person with </w:t>
      </w:r>
      <w:r w:rsidR="00EE4E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r w:rsidRPr="1068C61D">
        <w:rPr>
          <w:rFonts w:ascii="Times New Roman" w:eastAsia="Times New Roman" w:hAnsi="Times New Roman" w:cs="Times New Roman"/>
          <w:b/>
          <w:bCs/>
          <w:sz w:val="28"/>
          <w:szCs w:val="28"/>
        </w:rPr>
        <w:t>necessary information to complete the task.</w:t>
      </w:r>
    </w:p>
    <w:p w14:paraId="7067B307" w14:textId="37585ED5" w:rsidR="00185247" w:rsidRPr="00EE4E45" w:rsidRDefault="58A5F5F8" w:rsidP="00EE4E45">
      <w:pPr>
        <w:pStyle w:val="ListParagraph"/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068C61D">
        <w:rPr>
          <w:rFonts w:ascii="Times New Roman" w:eastAsia="Times New Roman" w:hAnsi="Times New Roman" w:cs="Times New Roman"/>
          <w:b/>
          <w:bCs/>
          <w:sz w:val="28"/>
          <w:szCs w:val="28"/>
        </w:rPr>
        <w:t>I – Informed: Person notified of task status and results.</w:t>
      </w:r>
    </w:p>
    <w:sectPr w:rsidR="00185247" w:rsidRPr="00EE4E4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F3CBB" w14:textId="77777777" w:rsidR="00A4474A" w:rsidRDefault="00A4474A" w:rsidP="007A5FB8">
      <w:r>
        <w:separator/>
      </w:r>
    </w:p>
  </w:endnote>
  <w:endnote w:type="continuationSeparator" w:id="0">
    <w:p w14:paraId="43EB7DCE" w14:textId="77777777" w:rsidR="00A4474A" w:rsidRDefault="00A4474A" w:rsidP="007A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925310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4E208F" w14:textId="6A054982" w:rsidR="003C3255" w:rsidRDefault="003C325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7821894" w14:textId="77777777" w:rsidR="003C3255" w:rsidRDefault="003C3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07C57" w14:textId="77777777" w:rsidR="00A4474A" w:rsidRDefault="00A4474A" w:rsidP="007A5FB8">
      <w:r>
        <w:separator/>
      </w:r>
    </w:p>
  </w:footnote>
  <w:footnote w:type="continuationSeparator" w:id="0">
    <w:p w14:paraId="2F05893C" w14:textId="77777777" w:rsidR="00A4474A" w:rsidRDefault="00A4474A" w:rsidP="007A5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FAA48" w14:textId="68C0CD3F" w:rsidR="003C3255" w:rsidRPr="003C3255" w:rsidRDefault="003C3255">
    <w:pPr>
      <w:pStyle w:val="Header"/>
      <w:rPr>
        <w:rFonts w:ascii="Times New Roman" w:hAnsi="Times New Roman" w:cs="Times New Roman"/>
      </w:rPr>
    </w:pPr>
    <w:r w:rsidRPr="003C3255">
      <w:rPr>
        <w:rFonts w:ascii="Times New Roman" w:hAnsi="Times New Roman" w:cs="Times New Roman"/>
      </w:rPr>
      <w:t>PROJECT SETUP FOR NUTRISCOPE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B45CA"/>
    <w:multiLevelType w:val="hybridMultilevel"/>
    <w:tmpl w:val="3D0A1630"/>
    <w:lvl w:ilvl="0" w:tplc="90A80B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B6E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A9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E1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47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8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4B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EA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E5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07930"/>
    <w:multiLevelType w:val="hybridMultilevel"/>
    <w:tmpl w:val="AD98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3DFE8"/>
    <w:multiLevelType w:val="hybridMultilevel"/>
    <w:tmpl w:val="AD40FDCA"/>
    <w:lvl w:ilvl="0" w:tplc="D78257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A8D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C0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ED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49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84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CF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6C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309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CE245"/>
    <w:multiLevelType w:val="hybridMultilevel"/>
    <w:tmpl w:val="8B3AC5C8"/>
    <w:lvl w:ilvl="0" w:tplc="1ED406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138F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727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C0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6E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EB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3E8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64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61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25613"/>
    <w:multiLevelType w:val="hybridMultilevel"/>
    <w:tmpl w:val="6376288C"/>
    <w:lvl w:ilvl="0" w:tplc="E2E64B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9A2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60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45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83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3A1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AA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0A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A0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102641">
    <w:abstractNumId w:val="1"/>
  </w:num>
  <w:num w:numId="2" w16cid:durableId="1454665374">
    <w:abstractNumId w:val="2"/>
  </w:num>
  <w:num w:numId="3" w16cid:durableId="2050840156">
    <w:abstractNumId w:val="3"/>
  </w:num>
  <w:num w:numId="4" w16cid:durableId="1985573682">
    <w:abstractNumId w:val="4"/>
  </w:num>
  <w:num w:numId="5" w16cid:durableId="4326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28"/>
    <w:rsid w:val="00016DCD"/>
    <w:rsid w:val="00032975"/>
    <w:rsid w:val="00040C4B"/>
    <w:rsid w:val="00064DA0"/>
    <w:rsid w:val="0007200E"/>
    <w:rsid w:val="000B63A6"/>
    <w:rsid w:val="000E0EB3"/>
    <w:rsid w:val="000F53B3"/>
    <w:rsid w:val="001034AF"/>
    <w:rsid w:val="00167345"/>
    <w:rsid w:val="00185247"/>
    <w:rsid w:val="0019410F"/>
    <w:rsid w:val="001A1AD4"/>
    <w:rsid w:val="001A4742"/>
    <w:rsid w:val="002240CA"/>
    <w:rsid w:val="00224106"/>
    <w:rsid w:val="00234277"/>
    <w:rsid w:val="0024621B"/>
    <w:rsid w:val="00250E44"/>
    <w:rsid w:val="00261D63"/>
    <w:rsid w:val="0026260B"/>
    <w:rsid w:val="00272BAB"/>
    <w:rsid w:val="00281348"/>
    <w:rsid w:val="00284956"/>
    <w:rsid w:val="00290C1A"/>
    <w:rsid w:val="00291081"/>
    <w:rsid w:val="0029748B"/>
    <w:rsid w:val="002B4C9D"/>
    <w:rsid w:val="002D5B99"/>
    <w:rsid w:val="002E06DB"/>
    <w:rsid w:val="0033516C"/>
    <w:rsid w:val="003530E7"/>
    <w:rsid w:val="003558FC"/>
    <w:rsid w:val="00362CDC"/>
    <w:rsid w:val="00377B6C"/>
    <w:rsid w:val="00383D6E"/>
    <w:rsid w:val="0039701A"/>
    <w:rsid w:val="003C3255"/>
    <w:rsid w:val="003D7420"/>
    <w:rsid w:val="003F0EA4"/>
    <w:rsid w:val="00402001"/>
    <w:rsid w:val="00405D84"/>
    <w:rsid w:val="00412DC8"/>
    <w:rsid w:val="00426B1D"/>
    <w:rsid w:val="00431EF6"/>
    <w:rsid w:val="00494BE0"/>
    <w:rsid w:val="004B55DA"/>
    <w:rsid w:val="004D602E"/>
    <w:rsid w:val="005024E3"/>
    <w:rsid w:val="005172C7"/>
    <w:rsid w:val="00522619"/>
    <w:rsid w:val="00523D47"/>
    <w:rsid w:val="00531C3C"/>
    <w:rsid w:val="00532946"/>
    <w:rsid w:val="005437E8"/>
    <w:rsid w:val="0055001B"/>
    <w:rsid w:val="005548A5"/>
    <w:rsid w:val="0055579D"/>
    <w:rsid w:val="00557167"/>
    <w:rsid w:val="00581A15"/>
    <w:rsid w:val="00596391"/>
    <w:rsid w:val="005A291C"/>
    <w:rsid w:val="005A6CBA"/>
    <w:rsid w:val="005D2662"/>
    <w:rsid w:val="005F26F1"/>
    <w:rsid w:val="006145A5"/>
    <w:rsid w:val="00636E92"/>
    <w:rsid w:val="00646343"/>
    <w:rsid w:val="00662A1A"/>
    <w:rsid w:val="00664575"/>
    <w:rsid w:val="006859CA"/>
    <w:rsid w:val="006966C8"/>
    <w:rsid w:val="006A5D96"/>
    <w:rsid w:val="006C4972"/>
    <w:rsid w:val="006F1DB1"/>
    <w:rsid w:val="006F1F44"/>
    <w:rsid w:val="006F2511"/>
    <w:rsid w:val="007057A3"/>
    <w:rsid w:val="00706721"/>
    <w:rsid w:val="007110E0"/>
    <w:rsid w:val="00722373"/>
    <w:rsid w:val="00724882"/>
    <w:rsid w:val="007431DC"/>
    <w:rsid w:val="007557D8"/>
    <w:rsid w:val="0077021B"/>
    <w:rsid w:val="00773228"/>
    <w:rsid w:val="00773A63"/>
    <w:rsid w:val="007764AE"/>
    <w:rsid w:val="00777CB7"/>
    <w:rsid w:val="0079165A"/>
    <w:rsid w:val="007A5FB8"/>
    <w:rsid w:val="007F1E0C"/>
    <w:rsid w:val="008278A9"/>
    <w:rsid w:val="008429E4"/>
    <w:rsid w:val="00864642"/>
    <w:rsid w:val="00876C48"/>
    <w:rsid w:val="00891F34"/>
    <w:rsid w:val="008C3FA7"/>
    <w:rsid w:val="008F2436"/>
    <w:rsid w:val="00902CC4"/>
    <w:rsid w:val="00913FA7"/>
    <w:rsid w:val="0092405C"/>
    <w:rsid w:val="00933422"/>
    <w:rsid w:val="00960E0A"/>
    <w:rsid w:val="00967CED"/>
    <w:rsid w:val="009924FC"/>
    <w:rsid w:val="00995A21"/>
    <w:rsid w:val="009E5AE9"/>
    <w:rsid w:val="00A035E7"/>
    <w:rsid w:val="00A17804"/>
    <w:rsid w:val="00A402B4"/>
    <w:rsid w:val="00A4474A"/>
    <w:rsid w:val="00A45479"/>
    <w:rsid w:val="00A6036C"/>
    <w:rsid w:val="00A67F3E"/>
    <w:rsid w:val="00A7023B"/>
    <w:rsid w:val="00A73499"/>
    <w:rsid w:val="00A73F37"/>
    <w:rsid w:val="00A932C5"/>
    <w:rsid w:val="00AD25AB"/>
    <w:rsid w:val="00AD5D87"/>
    <w:rsid w:val="00AF53A8"/>
    <w:rsid w:val="00B153A4"/>
    <w:rsid w:val="00B54A65"/>
    <w:rsid w:val="00B640BD"/>
    <w:rsid w:val="00B67BF2"/>
    <w:rsid w:val="00B730C5"/>
    <w:rsid w:val="00B81ECD"/>
    <w:rsid w:val="00B83C8E"/>
    <w:rsid w:val="00B902AD"/>
    <w:rsid w:val="00B955AB"/>
    <w:rsid w:val="00BA437F"/>
    <w:rsid w:val="00BB3E2C"/>
    <w:rsid w:val="00BB605E"/>
    <w:rsid w:val="00BB73AA"/>
    <w:rsid w:val="00BD25C9"/>
    <w:rsid w:val="00BF0D25"/>
    <w:rsid w:val="00C31EB7"/>
    <w:rsid w:val="00C453FF"/>
    <w:rsid w:val="00C45950"/>
    <w:rsid w:val="00C46728"/>
    <w:rsid w:val="00C552D2"/>
    <w:rsid w:val="00C61B62"/>
    <w:rsid w:val="00C77FD0"/>
    <w:rsid w:val="00C77FE2"/>
    <w:rsid w:val="00C95820"/>
    <w:rsid w:val="00C95AED"/>
    <w:rsid w:val="00CD5269"/>
    <w:rsid w:val="00CD6705"/>
    <w:rsid w:val="00D270D9"/>
    <w:rsid w:val="00D53393"/>
    <w:rsid w:val="00D77D16"/>
    <w:rsid w:val="00D91B0D"/>
    <w:rsid w:val="00D95B99"/>
    <w:rsid w:val="00DB56EF"/>
    <w:rsid w:val="00DB5C60"/>
    <w:rsid w:val="00E205A9"/>
    <w:rsid w:val="00E5276E"/>
    <w:rsid w:val="00EA1042"/>
    <w:rsid w:val="00EA35BC"/>
    <w:rsid w:val="00EB7520"/>
    <w:rsid w:val="00EE0F96"/>
    <w:rsid w:val="00EE374C"/>
    <w:rsid w:val="00EE4E45"/>
    <w:rsid w:val="00EE7A80"/>
    <w:rsid w:val="00F143A0"/>
    <w:rsid w:val="00F22E00"/>
    <w:rsid w:val="00F353EC"/>
    <w:rsid w:val="00F373AF"/>
    <w:rsid w:val="00F42378"/>
    <w:rsid w:val="00F5579C"/>
    <w:rsid w:val="00F55F6D"/>
    <w:rsid w:val="00F877C3"/>
    <w:rsid w:val="00FA729F"/>
    <w:rsid w:val="00FB5615"/>
    <w:rsid w:val="00FC0B9C"/>
    <w:rsid w:val="00FC15DC"/>
    <w:rsid w:val="00FC3350"/>
    <w:rsid w:val="00FD3CA8"/>
    <w:rsid w:val="1068C61D"/>
    <w:rsid w:val="128418A2"/>
    <w:rsid w:val="13E76331"/>
    <w:rsid w:val="154A5910"/>
    <w:rsid w:val="1E4197DD"/>
    <w:rsid w:val="1E5AC03A"/>
    <w:rsid w:val="2FFB798E"/>
    <w:rsid w:val="3269F6FF"/>
    <w:rsid w:val="398A0353"/>
    <w:rsid w:val="3C4E720A"/>
    <w:rsid w:val="479638CA"/>
    <w:rsid w:val="4A4E2100"/>
    <w:rsid w:val="4A931A34"/>
    <w:rsid w:val="4DFCCF2E"/>
    <w:rsid w:val="58A5F5F8"/>
    <w:rsid w:val="5BFACB8B"/>
    <w:rsid w:val="66C68B3B"/>
    <w:rsid w:val="6E82BCD6"/>
    <w:rsid w:val="7CA3E31B"/>
    <w:rsid w:val="7DA9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A039D7"/>
  <w15:chartTrackingRefBased/>
  <w15:docId w15:val="{855E94EF-6F05-42AB-ADC6-798CFB2D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520"/>
    <w:pPr>
      <w:ind w:left="720"/>
      <w:contextualSpacing/>
    </w:pPr>
  </w:style>
  <w:style w:type="table" w:styleId="TableGrid">
    <w:name w:val="Table Grid"/>
    <w:basedOn w:val="TableNormal"/>
    <w:uiPriority w:val="39"/>
    <w:rsid w:val="00032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5F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FB8"/>
  </w:style>
  <w:style w:type="paragraph" w:styleId="Footer">
    <w:name w:val="footer"/>
    <w:basedOn w:val="Normal"/>
    <w:link w:val="FooterChar"/>
    <w:uiPriority w:val="99"/>
    <w:unhideWhenUsed/>
    <w:rsid w:val="007A5F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B9B832-2A24-3749-8F59-90EF240D2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981</Words>
  <Characters>4633</Characters>
  <Application>Microsoft Office Word</Application>
  <DocSecurity>4</DocSecurity>
  <Lines>475</Lines>
  <Paragraphs>241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Ram Haryani</dc:creator>
  <cp:keywords/>
  <dc:description/>
  <cp:lastModifiedBy>Kunal Ram Haryani</cp:lastModifiedBy>
  <cp:revision>168</cp:revision>
  <cp:lastPrinted>2024-03-27T00:02:00Z</cp:lastPrinted>
  <dcterms:created xsi:type="dcterms:W3CDTF">2024-03-23T21:56:00Z</dcterms:created>
  <dcterms:modified xsi:type="dcterms:W3CDTF">2024-03-27T00:02:00Z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c36857aae21222eb516e81dba32a88c680791ac0416092a3391f128f5a6825b2</vt:lpwstr>
  </property>
</Properties>
</file>