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938" w:type="dxa"/>
        <w:tblLook w:val="04A0" w:firstRow="1" w:lastRow="0" w:firstColumn="1" w:lastColumn="0" w:noHBand="0" w:noVBand="1"/>
      </w:tblPr>
      <w:tblGrid>
        <w:gridCol w:w="2986"/>
        <w:gridCol w:w="1650"/>
        <w:gridCol w:w="1013"/>
        <w:gridCol w:w="1110"/>
        <w:gridCol w:w="1155"/>
        <w:gridCol w:w="1579"/>
        <w:gridCol w:w="1170"/>
        <w:gridCol w:w="1275"/>
      </w:tblGrid>
      <w:tr w:rsidR="00BB5729" w:rsidRPr="009E35BA" w14:paraId="7E438C1B" w14:textId="77777777" w:rsidTr="2904D8A6">
        <w:trPr>
          <w:trHeight w:val="659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2D0"/>
            <w:vAlign w:val="bottom"/>
            <w:hideMark/>
          </w:tcPr>
          <w:p w14:paraId="25725A94" w14:textId="77777777" w:rsidR="00B03D20" w:rsidRPr="009E35BA" w:rsidRDefault="00B03D20" w:rsidP="00B0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Criteria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F2D0"/>
            <w:vAlign w:val="bottom"/>
            <w:hideMark/>
          </w:tcPr>
          <w:p w14:paraId="2F099497" w14:textId="77777777" w:rsidR="00B03D20" w:rsidRPr="009E35BA" w:rsidRDefault="00B03D20" w:rsidP="00B0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Weightage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F2D0"/>
            <w:vAlign w:val="bottom"/>
            <w:hideMark/>
          </w:tcPr>
          <w:p w14:paraId="1D9640DF" w14:textId="77777777" w:rsidR="00B03D20" w:rsidRPr="009E35BA" w:rsidRDefault="00B03D20" w:rsidP="00B0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Proposal 1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F2D0"/>
            <w:vAlign w:val="bottom"/>
            <w:hideMark/>
          </w:tcPr>
          <w:p w14:paraId="28436096" w14:textId="77777777" w:rsidR="00B03D20" w:rsidRPr="009E35BA" w:rsidRDefault="00B03D20" w:rsidP="00B0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Proposal 2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F2D0"/>
            <w:vAlign w:val="bottom"/>
            <w:hideMark/>
          </w:tcPr>
          <w:p w14:paraId="3BDD2F76" w14:textId="77777777" w:rsidR="00B03D20" w:rsidRPr="009E35BA" w:rsidRDefault="00B03D20" w:rsidP="00B0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Proposal 3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F2D0"/>
            <w:vAlign w:val="bottom"/>
            <w:hideMark/>
          </w:tcPr>
          <w:p w14:paraId="2F729AF5" w14:textId="77777777" w:rsidR="00B03D20" w:rsidRPr="009E35BA" w:rsidRDefault="00B03D20" w:rsidP="00B0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Weighted Score 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F2D0"/>
            <w:vAlign w:val="bottom"/>
            <w:hideMark/>
          </w:tcPr>
          <w:p w14:paraId="5AAF81B8" w14:textId="77777777" w:rsidR="00B03D20" w:rsidRPr="009E35BA" w:rsidRDefault="00B03D20" w:rsidP="00B0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Weighted Score 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F2D0"/>
            <w:vAlign w:val="bottom"/>
            <w:hideMark/>
          </w:tcPr>
          <w:p w14:paraId="1A104C15" w14:textId="77777777" w:rsidR="00B03D20" w:rsidRPr="009E35BA" w:rsidRDefault="00B03D20" w:rsidP="00B0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Weighted Score 3</w:t>
            </w:r>
          </w:p>
        </w:tc>
      </w:tr>
      <w:tr w:rsidR="00BB5729" w:rsidRPr="009E35BA" w14:paraId="5A579BC5" w14:textId="77777777" w:rsidTr="2904D8A6">
        <w:trPr>
          <w:trHeight w:val="329"/>
        </w:trPr>
        <w:tc>
          <w:tcPr>
            <w:tcW w:w="2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2D0"/>
            <w:vAlign w:val="bottom"/>
            <w:hideMark/>
          </w:tcPr>
          <w:p w14:paraId="0062D6C8" w14:textId="77777777" w:rsidR="00B03D20" w:rsidRPr="009E35BA" w:rsidRDefault="00B03D20" w:rsidP="00B0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Management Approach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66A94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0.15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3AB40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80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D854C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90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FA6A7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60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919AC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AE6DA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13.5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70D56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9</w:t>
            </w:r>
          </w:p>
        </w:tc>
      </w:tr>
      <w:tr w:rsidR="00BB5729" w:rsidRPr="009E35BA" w14:paraId="7D7817EE" w14:textId="77777777" w:rsidTr="2904D8A6">
        <w:trPr>
          <w:trHeight w:val="329"/>
        </w:trPr>
        <w:tc>
          <w:tcPr>
            <w:tcW w:w="2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2D0"/>
            <w:vAlign w:val="bottom"/>
            <w:hideMark/>
          </w:tcPr>
          <w:p w14:paraId="6DFFB43F" w14:textId="77777777" w:rsidR="00B03D20" w:rsidRPr="009E35BA" w:rsidRDefault="00B03D20" w:rsidP="00B0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Technical Approach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2D35F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0.15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38801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90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55372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50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F2864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90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D2DFC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13.5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A1C74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7.5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24405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13.5</w:t>
            </w:r>
          </w:p>
        </w:tc>
      </w:tr>
      <w:tr w:rsidR="00BB5729" w:rsidRPr="009E35BA" w14:paraId="510BCB39" w14:textId="77777777" w:rsidTr="2904D8A6">
        <w:trPr>
          <w:trHeight w:val="329"/>
        </w:trPr>
        <w:tc>
          <w:tcPr>
            <w:tcW w:w="2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2D0"/>
            <w:vAlign w:val="bottom"/>
            <w:hideMark/>
          </w:tcPr>
          <w:p w14:paraId="033AF46F" w14:textId="77777777" w:rsidR="00B03D20" w:rsidRPr="009E35BA" w:rsidRDefault="00B03D20" w:rsidP="00B0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Past Performance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005A4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0.2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52AB6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70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4798D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95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7E0EE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90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CC19B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C4B87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A22F5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18</w:t>
            </w:r>
          </w:p>
        </w:tc>
      </w:tr>
      <w:tr w:rsidR="00BB5729" w:rsidRPr="009E35BA" w14:paraId="0FF61DE6" w14:textId="77777777" w:rsidTr="2904D8A6">
        <w:trPr>
          <w:trHeight w:val="329"/>
        </w:trPr>
        <w:tc>
          <w:tcPr>
            <w:tcW w:w="2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2D0"/>
            <w:vAlign w:val="bottom"/>
            <w:hideMark/>
          </w:tcPr>
          <w:p w14:paraId="4C8028B7" w14:textId="77777777" w:rsidR="00B03D20" w:rsidRPr="009E35BA" w:rsidRDefault="00B03D20" w:rsidP="00B0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Price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6DA9B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0.2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D5C40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90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8EB54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80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8B488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80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29608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27577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137CB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16</w:t>
            </w:r>
          </w:p>
        </w:tc>
      </w:tr>
      <w:tr w:rsidR="00BB5729" w:rsidRPr="009E35BA" w14:paraId="72201DCD" w14:textId="77777777" w:rsidTr="2904D8A6">
        <w:trPr>
          <w:trHeight w:val="329"/>
        </w:trPr>
        <w:tc>
          <w:tcPr>
            <w:tcW w:w="2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2D0"/>
            <w:vAlign w:val="bottom"/>
            <w:hideMark/>
          </w:tcPr>
          <w:p w14:paraId="6FE5A80A" w14:textId="77777777" w:rsidR="00B03D20" w:rsidRPr="009E35BA" w:rsidRDefault="00B03D20" w:rsidP="00B0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Interview Results and Samples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C7D45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0.3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EA0A6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80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5DF51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95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4E632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65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FAF61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80451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28.5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A565D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19.5</w:t>
            </w:r>
          </w:p>
        </w:tc>
      </w:tr>
      <w:tr w:rsidR="00BB5729" w:rsidRPr="009E35BA" w14:paraId="0E4D7A87" w14:textId="77777777" w:rsidTr="2904D8A6">
        <w:trPr>
          <w:trHeight w:val="329"/>
        </w:trPr>
        <w:tc>
          <w:tcPr>
            <w:tcW w:w="2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2D0"/>
            <w:vAlign w:val="bottom"/>
            <w:hideMark/>
          </w:tcPr>
          <w:p w14:paraId="55243084" w14:textId="77777777" w:rsidR="00B03D20" w:rsidRPr="009E35BA" w:rsidRDefault="00B03D20" w:rsidP="00B0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Total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61922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F1DBF" w14:textId="77777777" w:rsidR="00B03D20" w:rsidRPr="009E35BA" w:rsidRDefault="00B03D20" w:rsidP="00B0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4ED8C" w14:textId="77777777" w:rsidR="00B03D20" w:rsidRPr="009E35BA" w:rsidRDefault="00B03D20" w:rsidP="00B0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9E070" w14:textId="77777777" w:rsidR="00B03D20" w:rsidRPr="009E35BA" w:rsidRDefault="00B03D20" w:rsidP="00B0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3F498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81.5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B1EC5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84.5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84434" w14:textId="77777777" w:rsidR="00B03D20" w:rsidRPr="009E35BA" w:rsidRDefault="00B03D20" w:rsidP="00B03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</w:pPr>
            <w:r w:rsidRPr="009E35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GB"/>
              </w:rPr>
              <w:t>76</w:t>
            </w:r>
          </w:p>
        </w:tc>
      </w:tr>
    </w:tbl>
    <w:p w14:paraId="2C078E63" w14:textId="77777777" w:rsidR="00027E2D" w:rsidRDefault="00027E2D"/>
    <w:p w14:paraId="087A50A2" w14:textId="77777777" w:rsidR="00131113" w:rsidRPr="00131113" w:rsidRDefault="00131113" w:rsidP="00C80078">
      <w:pPr>
        <w:jc w:val="both"/>
        <w:rPr>
          <w:rFonts w:ascii="Times New Roman" w:hAnsi="Times New Roman" w:cs="Times New Roman"/>
          <w:lang w:val="en-IN"/>
        </w:rPr>
      </w:pPr>
      <w:r w:rsidRPr="00131113">
        <w:rPr>
          <w:rFonts w:ascii="Times New Roman" w:hAnsi="Times New Roman" w:cs="Times New Roman"/>
          <w:b/>
          <w:bCs/>
          <w:lang w:val="en-IN"/>
        </w:rPr>
        <w:t>Summary:</w:t>
      </w:r>
    </w:p>
    <w:p w14:paraId="577415F1" w14:textId="77777777" w:rsidR="00131113" w:rsidRPr="00131113" w:rsidRDefault="00131113" w:rsidP="00C80078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IN"/>
        </w:rPr>
      </w:pPr>
      <w:r w:rsidRPr="00131113">
        <w:rPr>
          <w:rFonts w:ascii="Times New Roman" w:hAnsi="Times New Roman" w:cs="Times New Roman"/>
          <w:b/>
          <w:bCs/>
          <w:lang w:val="en-IN"/>
        </w:rPr>
        <w:t>Proposal 1</w:t>
      </w:r>
      <w:r w:rsidRPr="00131113">
        <w:rPr>
          <w:rFonts w:ascii="Times New Roman" w:hAnsi="Times New Roman" w:cs="Times New Roman"/>
          <w:lang w:val="en-IN"/>
        </w:rPr>
        <w:t>: Scored a total of 81.50, demonstrating a balanced approach, particularly strong in Management and Technical approaches.</w:t>
      </w:r>
    </w:p>
    <w:p w14:paraId="1B7A9625" w14:textId="77777777" w:rsidR="00131113" w:rsidRPr="00131113" w:rsidRDefault="00131113" w:rsidP="00C80078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IN"/>
        </w:rPr>
      </w:pPr>
      <w:r w:rsidRPr="00131113">
        <w:rPr>
          <w:rFonts w:ascii="Times New Roman" w:hAnsi="Times New Roman" w:cs="Times New Roman"/>
          <w:b/>
          <w:bCs/>
          <w:lang w:val="en-IN"/>
        </w:rPr>
        <w:t>Proposal 2</w:t>
      </w:r>
      <w:r w:rsidRPr="00131113">
        <w:rPr>
          <w:rFonts w:ascii="Times New Roman" w:hAnsi="Times New Roman" w:cs="Times New Roman"/>
          <w:lang w:val="en-IN"/>
        </w:rPr>
        <w:t>: Scored 84.50, standing out in Past Performance and Interview Results, although with a lower score in Technical Approach.</w:t>
      </w:r>
    </w:p>
    <w:p w14:paraId="48DEC9E1" w14:textId="77777777" w:rsidR="00131113" w:rsidRPr="00131113" w:rsidRDefault="00131113" w:rsidP="00C80078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IN"/>
        </w:rPr>
      </w:pPr>
      <w:r w:rsidRPr="00131113">
        <w:rPr>
          <w:rFonts w:ascii="Times New Roman" w:hAnsi="Times New Roman" w:cs="Times New Roman"/>
          <w:b/>
          <w:bCs/>
          <w:lang w:val="en-IN"/>
        </w:rPr>
        <w:t>Proposal 3</w:t>
      </w:r>
      <w:r w:rsidRPr="00131113">
        <w:rPr>
          <w:rFonts w:ascii="Times New Roman" w:hAnsi="Times New Roman" w:cs="Times New Roman"/>
          <w:lang w:val="en-IN"/>
        </w:rPr>
        <w:t>: Scored 76.00, offering strong Technical and Past Performance scores but falling behind in Management Approach and Interview Results.</w:t>
      </w:r>
    </w:p>
    <w:p w14:paraId="25F39EAC" w14:textId="77777777" w:rsidR="00131113" w:rsidRPr="00131113" w:rsidRDefault="00131113" w:rsidP="00C80078">
      <w:pPr>
        <w:jc w:val="both"/>
        <w:rPr>
          <w:rFonts w:ascii="Times New Roman" w:hAnsi="Times New Roman" w:cs="Times New Roman"/>
          <w:lang w:val="en-IN"/>
        </w:rPr>
      </w:pPr>
      <w:r w:rsidRPr="00131113">
        <w:rPr>
          <w:rFonts w:ascii="Times New Roman" w:hAnsi="Times New Roman" w:cs="Times New Roman"/>
          <w:b/>
          <w:bCs/>
          <w:lang w:val="en-IN"/>
        </w:rPr>
        <w:t>Recommendation:</w:t>
      </w:r>
    </w:p>
    <w:p w14:paraId="23F381C7" w14:textId="66A25FD5" w:rsidR="00595B2B" w:rsidRPr="00595B2B" w:rsidRDefault="00595B2B" w:rsidP="00C80078">
      <w:pPr>
        <w:jc w:val="both"/>
        <w:rPr>
          <w:rFonts w:ascii="Times New Roman" w:hAnsi="Times New Roman" w:cs="Times New Roman"/>
          <w:lang w:val="en-IN"/>
        </w:rPr>
      </w:pPr>
      <w:r w:rsidRPr="00595B2B">
        <w:rPr>
          <w:rFonts w:ascii="Times New Roman" w:hAnsi="Times New Roman" w:cs="Times New Roman"/>
          <w:lang w:val="en-IN"/>
        </w:rPr>
        <w:t>After evaluating the proposals, Proposal 2 emerges as the strongest overall, particularly excelling in Past Performance and Interview Results and Samples. This suggests a reliable track record and quality assurance, crucial for project success</w:t>
      </w:r>
      <w:r w:rsidR="00C80078" w:rsidRPr="00C80078">
        <w:rPr>
          <w:rFonts w:ascii="Times New Roman" w:hAnsi="Times New Roman" w:cs="Times New Roman"/>
          <w:lang w:val="en-IN"/>
        </w:rPr>
        <w:t xml:space="preserve">. </w:t>
      </w:r>
      <w:r w:rsidRPr="00595B2B">
        <w:rPr>
          <w:rFonts w:ascii="Times New Roman" w:hAnsi="Times New Roman" w:cs="Times New Roman"/>
          <w:lang w:val="en-IN"/>
        </w:rPr>
        <w:t>However, Proposal 1 presents a balanced approach, with a competitive price and a robust technical strategy, making it a viable alternative.</w:t>
      </w:r>
    </w:p>
    <w:p w14:paraId="0E1AEF79" w14:textId="28F4601E" w:rsidR="00131113" w:rsidRPr="00131113" w:rsidRDefault="00595B2B" w:rsidP="00C80078">
      <w:pPr>
        <w:jc w:val="both"/>
        <w:rPr>
          <w:rFonts w:ascii="Times New Roman" w:hAnsi="Times New Roman" w:cs="Times New Roman"/>
          <w:lang w:val="en-IN"/>
        </w:rPr>
      </w:pPr>
      <w:r w:rsidRPr="00595B2B">
        <w:rPr>
          <w:rFonts w:ascii="Times New Roman" w:hAnsi="Times New Roman" w:cs="Times New Roman"/>
          <w:lang w:val="en-IN"/>
        </w:rPr>
        <w:t xml:space="preserve">Given the project's goals, the strong technical focus, and the need for balanced management, </w:t>
      </w:r>
      <w:r w:rsidR="00C80078">
        <w:rPr>
          <w:rFonts w:ascii="Times New Roman" w:hAnsi="Times New Roman" w:cs="Times New Roman"/>
          <w:lang w:val="en-IN"/>
        </w:rPr>
        <w:t>we</w:t>
      </w:r>
      <w:r w:rsidRPr="00595B2B">
        <w:rPr>
          <w:rFonts w:ascii="Times New Roman" w:hAnsi="Times New Roman" w:cs="Times New Roman"/>
          <w:lang w:val="en-IN"/>
        </w:rPr>
        <w:t xml:space="preserve"> recommend </w:t>
      </w:r>
      <w:r w:rsidRPr="00595B2B">
        <w:rPr>
          <w:rFonts w:ascii="Times New Roman" w:hAnsi="Times New Roman" w:cs="Times New Roman"/>
          <w:b/>
          <w:bCs/>
          <w:lang w:val="en-IN"/>
        </w:rPr>
        <w:t>Proposal 2</w:t>
      </w:r>
      <w:r w:rsidRPr="00595B2B">
        <w:rPr>
          <w:rFonts w:ascii="Times New Roman" w:hAnsi="Times New Roman" w:cs="Times New Roman"/>
          <w:lang w:val="en-IN"/>
        </w:rPr>
        <w:t xml:space="preserve"> for its comprehensive alignment with </w:t>
      </w:r>
      <w:proofErr w:type="spellStart"/>
      <w:r w:rsidRPr="00595B2B">
        <w:rPr>
          <w:rFonts w:ascii="Times New Roman" w:hAnsi="Times New Roman" w:cs="Times New Roman"/>
          <w:lang w:val="en-IN"/>
        </w:rPr>
        <w:t>NutriScope's</w:t>
      </w:r>
      <w:proofErr w:type="spellEnd"/>
      <w:r w:rsidRPr="00595B2B">
        <w:rPr>
          <w:rFonts w:ascii="Times New Roman" w:hAnsi="Times New Roman" w:cs="Times New Roman"/>
          <w:lang w:val="en-IN"/>
        </w:rPr>
        <w:t xml:space="preserve"> objectives, particularly in terms of experience and preparation. This proposal’s past performance and quality samples suggest a dependable partner for project success, providing value beyond its initial scores.</w:t>
      </w:r>
    </w:p>
    <w:p w14:paraId="166867C9" w14:textId="77777777" w:rsidR="00B03D20" w:rsidRDefault="00B03D20"/>
    <w:sectPr w:rsidR="00B03D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74292"/>
    <w:multiLevelType w:val="multilevel"/>
    <w:tmpl w:val="2F9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945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C5B5B0"/>
    <w:rsid w:val="00027E2D"/>
    <w:rsid w:val="000C0A9C"/>
    <w:rsid w:val="000D7F04"/>
    <w:rsid w:val="00131113"/>
    <w:rsid w:val="00595B2B"/>
    <w:rsid w:val="0063521A"/>
    <w:rsid w:val="007C6A82"/>
    <w:rsid w:val="009E35BA"/>
    <w:rsid w:val="00B03D20"/>
    <w:rsid w:val="00B601EE"/>
    <w:rsid w:val="00BB5729"/>
    <w:rsid w:val="00C80078"/>
    <w:rsid w:val="16C5B5B0"/>
    <w:rsid w:val="2127B53A"/>
    <w:rsid w:val="2904D8A6"/>
    <w:rsid w:val="714E5B5B"/>
    <w:rsid w:val="73E1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B5B0"/>
  <w15:chartTrackingRefBased/>
  <w15:docId w15:val="{A19B5433-6976-406B-A608-952C32A1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4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Gupta</dc:creator>
  <cp:keywords/>
  <dc:description/>
  <cp:lastModifiedBy>Jayesh Jairaj Pamnani</cp:lastModifiedBy>
  <cp:revision>12</cp:revision>
  <dcterms:created xsi:type="dcterms:W3CDTF">2024-05-02T21:58:00Z</dcterms:created>
  <dcterms:modified xsi:type="dcterms:W3CDTF">2024-05-04T20:47:00Z</dcterms:modified>
</cp:coreProperties>
</file>