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0B25"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1A0B25" w:rsidRDefault="001A0B25">
      <w:pPr>
        <w:widowControl/>
        <w:spacing w:after="160" w:line="120" w:lineRule="auto"/>
        <w:rPr>
          <w:rFonts w:ascii="Times New Roman" w:eastAsia="Times New Roman" w:hAnsi="Times New Roman" w:cs="Times New Roman"/>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1A0B25">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08 JULY</w:t>
            </w:r>
            <w:r>
              <w:rPr>
                <w:rFonts w:ascii="Times New Roman" w:eastAsia="Times New Roman" w:hAnsi="Times New Roman" w:cs="Times New Roman"/>
                <w:sz w:val="24"/>
                <w:szCs w:val="24"/>
              </w:rPr>
              <w:t xml:space="preserve"> 2024</w:t>
            </w:r>
          </w:p>
        </w:tc>
      </w:tr>
      <w:tr w:rsidR="001A0B25">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lang w:val="en-US" w:eastAsia="zh-CN"/>
              </w:rPr>
              <w:t>SWTID1720193784</w:t>
            </w:r>
          </w:p>
        </w:tc>
      </w:tr>
      <w:tr w:rsidR="001A0B25">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t>Early Prediction Of Chronic Kidney Disease Using Machine Learning</w:t>
            </w:r>
          </w:p>
        </w:tc>
      </w:tr>
      <w:tr w:rsidR="001A0B25">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1A0B25" w:rsidRDefault="001A0B25">
      <w:pPr>
        <w:widowControl/>
        <w:spacing w:after="160" w:line="120" w:lineRule="auto"/>
        <w:rPr>
          <w:rFonts w:ascii="Times New Roman" w:eastAsia="Times New Roman" w:hAnsi="Times New Roman" w:cs="Times New Roman"/>
        </w:rPr>
      </w:pPr>
    </w:p>
    <w:p w:rsidR="001A0B25" w:rsidRDefault="00000000">
      <w:pPr>
        <w:widowControl/>
        <w:spacing w:after="160" w:line="259"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Project Proposal (Proposed Solution) </w:t>
      </w:r>
      <w:r>
        <w:rPr>
          <w:rFonts w:ascii="Times New Roman" w:eastAsia="Times New Roman" w:hAnsi="Times New Roman" w:cs="Times New Roman"/>
          <w:b/>
          <w:sz w:val="24"/>
          <w:szCs w:val="24"/>
          <w:lang w:val="en-US"/>
        </w:rPr>
        <w:t xml:space="preserve">report </w:t>
      </w:r>
    </w:p>
    <w:p w:rsidR="001A0B25" w:rsidRDefault="00000000">
      <w:pPr>
        <w:widowControl/>
        <w:rPr>
          <w:rFonts w:ascii="Times New Roman" w:eastAsia="SimSun" w:hAnsi="Times New Roman" w:cs="Times New Roman"/>
          <w:color w:val="000000"/>
          <w:sz w:val="20"/>
          <w:szCs w:val="20"/>
          <w:lang w:val="en-US" w:eastAsia="zh-CN" w:bidi="ar"/>
        </w:rPr>
      </w:pPr>
      <w:r>
        <w:rPr>
          <w:rFonts w:ascii="Times New Roman" w:eastAsia="Times New Roman" w:hAnsi="Times New Roman" w:cs="Times New Roman"/>
          <w:sz w:val="20"/>
          <w:szCs w:val="20"/>
        </w:rPr>
        <w:t xml:space="preserve">This project proposal outlines a solution to address </w:t>
      </w:r>
      <w:r>
        <w:rPr>
          <w:sz w:val="20"/>
          <w:szCs w:val="20"/>
        </w:rPr>
        <w:t>Early Prediction Of Chronic Kidney Disease Using Machine Learning</w:t>
      </w:r>
      <w:r>
        <w:rPr>
          <w:sz w:val="20"/>
          <w:szCs w:val="20"/>
          <w:lang w:val="en-US"/>
        </w:rPr>
        <w:t>.</w:t>
      </w:r>
      <w:r>
        <w:rPr>
          <w:rFonts w:ascii="Times New Roman" w:eastAsia="SimSun" w:hAnsi="Times New Roman" w:cs="Times New Roman"/>
          <w:color w:val="000000"/>
          <w:sz w:val="20"/>
          <w:szCs w:val="20"/>
          <w:lang w:val="en-US" w:eastAsia="zh-CN" w:bidi="ar"/>
        </w:rPr>
        <w:t>Key features include a machine learning-based prediction model and real-time decision-making.</w:t>
      </w:r>
    </w:p>
    <w:p w:rsidR="001A0B25" w:rsidRDefault="001A0B25">
      <w:pPr>
        <w:widowControl/>
        <w:rPr>
          <w:rFonts w:ascii="Times New Roman" w:eastAsia="SimSun" w:hAnsi="Times New Roman" w:cs="Times New Roman"/>
          <w:color w:val="000000"/>
          <w:sz w:val="20"/>
          <w:szCs w:val="20"/>
          <w:lang w:val="en-US" w:eastAsia="zh-CN" w:bidi="ar"/>
        </w:rPr>
      </w:pPr>
    </w:p>
    <w:tbl>
      <w:tblPr>
        <w:tblStyle w:val="Style1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15"/>
        <w:gridCol w:w="6945"/>
      </w:tblGrid>
      <w:tr w:rsidR="001A0B25">
        <w:trPr>
          <w:trHeight w:val="478"/>
        </w:trPr>
        <w:tc>
          <w:tcPr>
            <w:tcW w:w="9360" w:type="dxa"/>
            <w:gridSpan w:val="2"/>
            <w:shd w:val="clear" w:color="auto" w:fill="FFFFFF"/>
            <w:tcMar>
              <w:top w:w="100" w:type="dxa"/>
              <w:left w:w="100" w:type="dxa"/>
              <w:bottom w:w="100" w:type="dxa"/>
              <w:right w:w="100" w:type="dxa"/>
            </w:tcMa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lang w:val="en-US"/>
              </w:rPr>
            </w:pPr>
            <w:r>
              <w:rPr>
                <w:sz w:val="20"/>
                <w:szCs w:val="20"/>
                <w:lang w:val="en-US"/>
              </w:rPr>
              <w:t xml:space="preserve"> This study proposes the following objectives: “To build and test a machine learning model for the early markers and risk factors of CKD with an intent to improve early diagnosing and early management strategies to increase patient’s quality of living and decrease costs incurred in the healthcare setting.</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1A0B25" w:rsidRDefault="00BA3BCD">
            <w:pPr>
              <w:rPr>
                <w:rFonts w:ascii="Times New Roman" w:eastAsia="Times New Roman" w:hAnsi="Times New Roman" w:cs="Times New Roman"/>
                <w:sz w:val="24"/>
                <w:szCs w:val="24"/>
              </w:rPr>
            </w:pPr>
            <w:r w:rsidRPr="00BA3BCD">
              <w:rPr>
                <w:rFonts w:ascii="Times New Roman" w:eastAsia="Times New Roman" w:hAnsi="Times New Roman" w:cs="Times New Roman"/>
                <w:sz w:val="24"/>
                <w:szCs w:val="24"/>
              </w:rPr>
              <w:t xml:space="preserve">This work proposes to design an ML system for classifying CKD employing medical data. Subprocesses cover data acquisition, data cleaning, and transformation, variable selection, model construction, and application to the healthcare domain, with emphasis on enhancing diagnostic performance and </w:t>
            </w:r>
            <w:proofErr w:type="gramStart"/>
            <w:r w:rsidRPr="00BA3BCD">
              <w:rPr>
                <w:rFonts w:ascii="Times New Roman" w:eastAsia="Times New Roman" w:hAnsi="Times New Roman" w:cs="Times New Roman"/>
                <w:sz w:val="24"/>
                <w:szCs w:val="24"/>
              </w:rPr>
              <w:t>decision making</w:t>
            </w:r>
            <w:proofErr w:type="gramEnd"/>
            <w:r w:rsidRPr="00BA3BCD">
              <w:rPr>
                <w:rFonts w:ascii="Times New Roman" w:eastAsia="Times New Roman" w:hAnsi="Times New Roman" w:cs="Times New Roman"/>
                <w:sz w:val="24"/>
                <w:szCs w:val="24"/>
              </w:rPr>
              <w:t xml:space="preserve"> aid for CKD.</w:t>
            </w:r>
          </w:p>
        </w:tc>
      </w:tr>
      <w:tr w:rsidR="001A0B25">
        <w:trPr>
          <w:trHeight w:val="478"/>
        </w:trPr>
        <w:tc>
          <w:tcPr>
            <w:tcW w:w="9360" w:type="dxa"/>
            <w:gridSpan w:val="2"/>
            <w:shd w:val="clear" w:color="auto" w:fill="FFFFFF"/>
            <w:tcMar>
              <w:top w:w="100" w:type="dxa"/>
              <w:left w:w="100" w:type="dxa"/>
              <w:bottom w:w="100" w:type="dxa"/>
              <w:right w:w="100" w:type="dxa"/>
            </w:tcMa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1A0B25" w:rsidRDefault="00BA3BCD">
            <w:pPr>
              <w:rPr>
                <w:rFonts w:ascii="Times New Roman" w:eastAsia="Times New Roman" w:hAnsi="Times New Roman" w:cs="Times New Roman"/>
                <w:sz w:val="24"/>
                <w:szCs w:val="24"/>
              </w:rPr>
            </w:pPr>
            <w:r w:rsidRPr="00BA3BCD">
              <w:rPr>
                <w:rFonts w:ascii="Times New Roman" w:eastAsia="Times New Roman" w:hAnsi="Times New Roman" w:cs="Times New Roman"/>
                <w:sz w:val="24"/>
                <w:szCs w:val="24"/>
              </w:rPr>
              <w:t>This project uses a machine learning approach to propose a method for the diagnosis of chronic kidney disease based on medical history data. In the context of CKD, it aims to improve diagnostic tools and care interventions for better decision-making process and overall patient management.</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1A0B25" w:rsidRDefault="00BA3BCD">
            <w:pPr>
              <w:rPr>
                <w:rFonts w:ascii="Times New Roman" w:eastAsia="Times New Roman" w:hAnsi="Times New Roman" w:cs="Times New Roman"/>
                <w:sz w:val="24"/>
                <w:szCs w:val="24"/>
              </w:rPr>
            </w:pPr>
            <w:r w:rsidRPr="00BA3BCD">
              <w:rPr>
                <w:rFonts w:ascii="Times New Roman" w:eastAsia="Times New Roman" w:hAnsi="Times New Roman" w:cs="Times New Roman"/>
                <w:sz w:val="24"/>
                <w:szCs w:val="24"/>
              </w:rPr>
              <w:t>The model developed in this project for the diagnosis of chronic kidney diseases will transform the way the health sector prepares for and manages its patient load in the future by increasing detection rates and delivering better results from treatment. Its mission is lower the healthcare expenses and improve the patients’ quality of life worldwide; this endeavor establishes a best practice for the utilization of AI in disease management.</w:t>
            </w:r>
          </w:p>
        </w:tc>
      </w:tr>
      <w:tr w:rsidR="001A0B25">
        <w:trPr>
          <w:trHeight w:val="478"/>
        </w:trPr>
        <w:tc>
          <w:tcPr>
            <w:tcW w:w="9360" w:type="dxa"/>
            <w:gridSpan w:val="2"/>
            <w:shd w:val="clear" w:color="auto" w:fill="FFFFFF"/>
            <w:tcMar>
              <w:top w:w="100" w:type="dxa"/>
              <w:left w:w="100" w:type="dxa"/>
              <w:bottom w:w="100" w:type="dxa"/>
              <w:right w:w="100" w:type="dxa"/>
            </w:tcMa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1A0B25" w:rsidRDefault="00BA3BCD">
            <w:pPr>
              <w:rPr>
                <w:rFonts w:ascii="Times New Roman" w:eastAsia="Times New Roman" w:hAnsi="Times New Roman" w:cs="Times New Roman"/>
                <w:sz w:val="24"/>
                <w:szCs w:val="24"/>
              </w:rPr>
            </w:pPr>
            <w:r w:rsidRPr="00BA3BCD">
              <w:rPr>
                <w:rFonts w:ascii="Times New Roman" w:eastAsia="Times New Roman" w:hAnsi="Times New Roman" w:cs="Times New Roman"/>
                <w:sz w:val="24"/>
                <w:szCs w:val="24"/>
              </w:rPr>
              <w:t>In the context of the CKD diagnosis project, specifications are for assembling clinical data on CKD patients, pre-processing this data (missing data imputation, normalization), analyzing the features’ distribution, selecting appropriate machine learning algorithms, assessing their performance for clinical practice and deploying the solution.</w:t>
            </w:r>
          </w:p>
        </w:tc>
      </w:tr>
      <w:tr w:rsidR="001A0B25">
        <w:trPr>
          <w:trHeight w:val="478"/>
        </w:trPr>
        <w:tc>
          <w:tcPr>
            <w:tcW w:w="2415" w:type="dxa"/>
            <w:shd w:val="clear" w:color="auto" w:fill="auto"/>
            <w:tcMar>
              <w:top w:w="100" w:type="dxa"/>
              <w:left w:w="100" w:type="dxa"/>
              <w:bottom w:w="100" w:type="dxa"/>
              <w:right w:w="100" w:type="dxa"/>
            </w:tcMa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1A0B25" w:rsidRDefault="00BA3BCD">
            <w:pPr>
              <w:rPr>
                <w:rFonts w:ascii="Times New Roman" w:eastAsia="Times New Roman" w:hAnsi="Times New Roman" w:cs="Times New Roman"/>
                <w:sz w:val="24"/>
                <w:szCs w:val="24"/>
              </w:rPr>
            </w:pPr>
            <w:r w:rsidRPr="00BA3BCD">
              <w:rPr>
                <w:rFonts w:ascii="Times New Roman" w:eastAsia="Times New Roman" w:hAnsi="Times New Roman" w:cs="Times New Roman"/>
                <w:sz w:val="24"/>
                <w:szCs w:val="24"/>
              </w:rPr>
              <w:t>the integration of data from the patients’ records, the results of the tests, advanced data preprocessing (handling missing values in the dataset, normalization of data), the selection of the critical features of the dataset such as creatinine level or demographic characteristics, and the model selection and tuning such as Decision Trees and Support Vector Machine (SVM). The solution’s specific goal is to provide high diagnostic accuracy</w:t>
            </w:r>
          </w:p>
        </w:tc>
      </w:tr>
    </w:tbl>
    <w:p w:rsidR="001A0B25" w:rsidRDefault="001A0B25">
      <w:pPr>
        <w:widowControl/>
        <w:spacing w:after="160" w:line="120" w:lineRule="auto"/>
        <w:rPr>
          <w:rFonts w:ascii="Times New Roman" w:eastAsia="Times New Roman" w:hAnsi="Times New Roman" w:cs="Times New Roman"/>
          <w:sz w:val="24"/>
          <w:szCs w:val="24"/>
        </w:rPr>
      </w:pPr>
    </w:p>
    <w:p w:rsidR="001A0B25" w:rsidRDefault="001A0B25">
      <w:pPr>
        <w:widowControl/>
        <w:spacing w:after="160" w:line="259" w:lineRule="auto"/>
        <w:rPr>
          <w:rFonts w:ascii="Times New Roman" w:eastAsia="Times New Roman" w:hAnsi="Times New Roman" w:cs="Times New Roman"/>
          <w:b/>
          <w:sz w:val="24"/>
          <w:szCs w:val="24"/>
        </w:rPr>
      </w:pPr>
    </w:p>
    <w:p w:rsidR="001A0B25" w:rsidRDefault="001A0B25">
      <w:pPr>
        <w:widowControl/>
        <w:spacing w:after="160" w:line="259" w:lineRule="auto"/>
        <w:rPr>
          <w:rFonts w:ascii="Times New Roman" w:eastAsia="Times New Roman" w:hAnsi="Times New Roman" w:cs="Times New Roman"/>
          <w:b/>
          <w:sz w:val="24"/>
          <w:szCs w:val="24"/>
        </w:rPr>
      </w:pPr>
    </w:p>
    <w:p w:rsidR="001A0B25" w:rsidRDefault="001A0B25">
      <w:pPr>
        <w:widowControl/>
        <w:spacing w:after="160" w:line="259" w:lineRule="auto"/>
        <w:rPr>
          <w:rFonts w:ascii="Times New Roman" w:eastAsia="Times New Roman" w:hAnsi="Times New Roman" w:cs="Times New Roman"/>
          <w:b/>
          <w:sz w:val="24"/>
          <w:szCs w:val="24"/>
        </w:rPr>
      </w:pPr>
    </w:p>
    <w:p w:rsidR="001A0B25" w:rsidRDefault="001A0B25">
      <w:pPr>
        <w:widowControl/>
        <w:spacing w:after="160" w:line="259" w:lineRule="auto"/>
        <w:rPr>
          <w:rFonts w:ascii="Times New Roman" w:eastAsia="Times New Roman" w:hAnsi="Times New Roman" w:cs="Times New Roman"/>
          <w:b/>
          <w:sz w:val="24"/>
          <w:szCs w:val="24"/>
        </w:rPr>
      </w:pPr>
    </w:p>
    <w:p w:rsidR="001A0B2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1A0B25">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1A0B25">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GPUs</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1A0B25">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scikit-learn, pandas, numpy</w:t>
            </w:r>
            <w:r>
              <w:rPr>
                <w:rFonts w:ascii="Times New Roman" w:eastAsia="Times New Roman" w:hAnsi="Times New Roman" w:cs="Times New Roman"/>
                <w:sz w:val="24"/>
                <w:szCs w:val="24"/>
                <w:lang w:val="en-US"/>
              </w:rPr>
              <w:t>,collections,</w:t>
            </w:r>
          </w:p>
          <w:p w:rsidR="001A0B25"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mathplotlib,seaborn,missingn</w:t>
            </w:r>
            <w:r>
              <w:rPr>
                <w:rFonts w:ascii="Times New Roman" w:eastAsia="Times New Roman" w:hAnsi="Times New Roman" w:cs="Times New Roman"/>
                <w:sz w:val="24"/>
                <w:szCs w:val="24"/>
                <w:lang w:val="en-US"/>
              </w:rPr>
              <w:lastRenderedPageBreak/>
              <w:t>o,sklearn,</w:t>
            </w:r>
          </w:p>
          <w:p w:rsidR="001A0B25"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pickle</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Jupyter Notebook, Gi</w:t>
            </w:r>
            <w:r>
              <w:rPr>
                <w:rFonts w:ascii="Times New Roman" w:eastAsia="Times New Roman" w:hAnsi="Times New Roman" w:cs="Times New Roman"/>
                <w:sz w:val="24"/>
                <w:szCs w:val="24"/>
                <w:lang w:val="en-US"/>
              </w:rPr>
              <w:t>t,SPYDER</w:t>
            </w:r>
          </w:p>
        </w:tc>
      </w:tr>
      <w:tr w:rsidR="001A0B25">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1A0B25">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0B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10,000 images</w:t>
            </w:r>
          </w:p>
        </w:tc>
      </w:tr>
    </w:tbl>
    <w:p w:rsidR="001A0B25" w:rsidRDefault="001A0B25">
      <w:pPr>
        <w:widowControl/>
        <w:spacing w:after="160" w:line="259" w:lineRule="auto"/>
        <w:rPr>
          <w:rFonts w:ascii="Times New Roman" w:eastAsia="Times New Roman" w:hAnsi="Times New Roman" w:cs="Times New Roman"/>
          <w:sz w:val="24"/>
          <w:szCs w:val="24"/>
        </w:rPr>
      </w:pPr>
    </w:p>
    <w:p w:rsidR="001A0B25" w:rsidRDefault="001A0B25">
      <w:pPr>
        <w:widowControl/>
        <w:spacing w:after="160" w:line="259" w:lineRule="auto"/>
        <w:rPr>
          <w:rFonts w:ascii="Times New Roman" w:eastAsia="Times New Roman" w:hAnsi="Times New Roman" w:cs="Times New Roman"/>
        </w:rPr>
      </w:pPr>
    </w:p>
    <w:sectPr w:rsidR="001A0B2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4F90" w:rsidRDefault="005A4F90">
      <w:r>
        <w:separator/>
      </w:r>
    </w:p>
  </w:endnote>
  <w:endnote w:type="continuationSeparator" w:id="0">
    <w:p w:rsidR="005A4F90" w:rsidRDefault="005A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4F90" w:rsidRDefault="005A4F90">
      <w:r>
        <w:separator/>
      </w:r>
    </w:p>
  </w:footnote>
  <w:footnote w:type="continuationSeparator" w:id="0">
    <w:p w:rsidR="005A4F90" w:rsidRDefault="005A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0B25" w:rsidRDefault="00000000">
    <w:pPr>
      <w:jc w:val="both"/>
    </w:pPr>
    <w:r>
      <w:rPr>
        <w:noProof/>
      </w:rPr>
      <w:drawing>
        <wp:anchor distT="114300" distB="114300" distL="114300" distR="114300" simplePos="0" relativeHeight="251657216"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1A0B25" w:rsidRDefault="001A0B25"/>
  <w:p w:rsidR="001A0B25" w:rsidRDefault="001A0B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B25"/>
    <w:rsid w:val="000222B6"/>
    <w:rsid w:val="001A0B25"/>
    <w:rsid w:val="005A4F90"/>
    <w:rsid w:val="00BA3BCD"/>
    <w:rsid w:val="3F7B17A0"/>
    <w:rsid w:val="73FE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6BC2"/>
  <w15:docId w15:val="{226B92AF-5C0C-4841-92A9-8056FEBC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Calibri" w:eastAsia="Calibri" w:hAnsi="Calibri" w:cs="Calibri"/>
      <w:sz w:val="22"/>
      <w:szCs w:val="22"/>
      <w:lang w:val="en"/>
    </w:rPr>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kiran karnena</cp:lastModifiedBy>
  <cp:revision>2</cp:revision>
  <dcterms:created xsi:type="dcterms:W3CDTF">2024-07-08T09:42:00Z</dcterms:created>
  <dcterms:modified xsi:type="dcterms:W3CDTF">2024-07-08T09:42:00Z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