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left"/>
        <w:rPr>
          <w:rFonts w:ascii="Times New Roman" w:hAnsi="Times New Roman" w:eastAsia="Times New Roman" w:cs="Times New Roman"/>
          <w:b/>
          <w:sz w:val="28"/>
          <w:szCs w:val="28"/>
        </w:rPr>
      </w:pPr>
    </w:p>
    <w:p>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Model Development Phase Template</w:t>
      </w:r>
    </w:p>
    <w:p>
      <w:pPr>
        <w:widowControl/>
        <w:spacing w:after="160" w:line="276"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 xml:space="preserve">09 JULY </w:t>
            </w:r>
            <w:r>
              <w:rPr>
                <w:rFonts w:ascii="Times New Roman" w:hAnsi="Times New Roman" w:eastAsia="Times New Roman" w:cs="Times New Roman"/>
                <w:sz w:val="24"/>
                <w:szCs w:val="24"/>
                <w:rtl w:val="0"/>
              </w:rPr>
              <w:t>2024</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lang w:val="en-US" w:eastAsia="zh-CN"/>
              </w:rPr>
              <w:t>SWTID1720193784</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t>Early Prediction Of Chronic Kidney Disease Using Machine Learning</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pPr>
        <w:widowControl/>
        <w:spacing w:after="160" w:line="276" w:lineRule="auto"/>
        <w:rPr>
          <w:rFonts w:ascii="Times New Roman" w:hAnsi="Times New Roman" w:eastAsia="Times New Roman" w:cs="Times New Roman"/>
          <w:sz w:val="24"/>
          <w:szCs w:val="24"/>
        </w:rPr>
      </w:pPr>
    </w:p>
    <w:p>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p>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spacing w:after="160" w:line="276" w:lineRule="auto"/>
        <w:rPr>
          <w:rFonts w:ascii="Times New Roman" w:hAnsi="Times New Roman" w:eastAsia="Times New Roman" w:cs="Times New Roman"/>
          <w:b/>
          <w:sz w:val="24"/>
          <w:szCs w:val="24"/>
        </w:rPr>
      </w:pPr>
    </w:p>
    <w:p>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12"/>
        <w:gridCol w:w="1844"/>
        <w:gridCol w:w="2406"/>
        <w:gridCol w:w="3895"/>
      </w:tblGrid>
      <w:tr>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Hyperparameters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Performance Metric (e.g., Accuracy, F1 Score)</w:t>
            </w:r>
          </w:p>
        </w:tc>
      </w:tr>
      <w:tr>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KNN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jc w:val="left"/>
            </w:pPr>
            <w:r>
              <w:rPr>
                <w:rFonts w:hint="default" w:ascii="Times New Roman" w:hAnsi="Times New Roman" w:eastAsia="SimSun" w:cs="Times New Roman"/>
                <w:color w:val="0D0D0D"/>
                <w:kern w:val="0"/>
                <w:sz w:val="24"/>
                <w:szCs w:val="24"/>
                <w:lang w:val="en-US" w:eastAsia="zh-CN" w:bidi="ar"/>
              </w:rPr>
              <w:t xml:space="preserve">Classifies based on nearest neighbors; </w:t>
            </w:r>
          </w:p>
          <w:p>
            <w:pPr>
              <w:keepNext w:val="0"/>
              <w:keepLines w:val="0"/>
              <w:widowControl/>
              <w:suppressLineNumbers w:val="0"/>
              <w:jc w:val="left"/>
            </w:pPr>
            <w:r>
              <w:rPr>
                <w:rFonts w:hint="default" w:ascii="Times New Roman" w:hAnsi="Times New Roman" w:eastAsia="SimSun" w:cs="Times New Roman"/>
                <w:color w:val="0D0D0D"/>
                <w:kern w:val="0"/>
                <w:sz w:val="24"/>
                <w:szCs w:val="24"/>
                <w:lang w:val="en-US" w:eastAsia="zh-CN" w:bidi="ar"/>
              </w:rPr>
              <w:t xml:space="preserve">adapts well to data patterns, effective for local variations in loan approval </w:t>
            </w:r>
          </w:p>
          <w:p>
            <w:pPr>
              <w:keepNext w:val="0"/>
              <w:keepLines w:val="0"/>
              <w:widowControl/>
              <w:suppressLineNumbers w:val="0"/>
              <w:jc w:val="left"/>
            </w:pPr>
            <w:r>
              <w:rPr>
                <w:rFonts w:hint="default" w:ascii="Times New Roman" w:hAnsi="Times New Roman" w:eastAsia="SimSun" w:cs="Times New Roman"/>
                <w:color w:val="0D0D0D"/>
                <w:kern w:val="0"/>
                <w:sz w:val="24"/>
                <w:szCs w:val="24"/>
                <w:lang w:val="en-US" w:eastAsia="zh-CN" w:bidi="ar"/>
              </w:rPr>
              <w:t xml:space="preserve">criteria. </w:t>
            </w:r>
          </w:p>
          <w:p>
            <w:pPr>
              <w:keepNext w:val="0"/>
              <w:keepLines w:val="0"/>
              <w:widowControl/>
              <w:suppressLineNumbers w:val="0"/>
              <w:jc w:val="left"/>
            </w:pPr>
          </w:p>
          <w:p>
            <w:pPr>
              <w:widowControl/>
              <w:spacing w:after="160" w:line="276" w:lineRule="auto"/>
              <w:rPr>
                <w:rFonts w:ascii="Times New Roman" w:hAnsi="Times New Roman" w:eastAsia="Times New Roman" w:cs="Times New Roman"/>
                <w:color w:val="0D0D0D"/>
                <w:sz w:val="24"/>
                <w:szCs w:val="24"/>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ind w:firstLine="720" w:firstLineChars="300"/>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ACCURACY LEVEL=97.5%</w:t>
            </w:r>
          </w:p>
        </w:tc>
      </w:tr>
      <w:tr>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SVM</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color w:val="0D0D0D"/>
                <w:sz w:val="24"/>
                <w:szCs w:val="24"/>
              </w:rPr>
            </w:pPr>
            <w:r>
              <w:rPr>
                <w:rFonts w:hint="default" w:ascii="Times New Roman" w:hAnsi="Times New Roman" w:eastAsia="Times New Roman"/>
                <w:color w:val="0D0D0D"/>
                <w:sz w:val="24"/>
                <w:szCs w:val="24"/>
              </w:rPr>
              <w:t>SVM is a powerful supervised algorithm that works best on smaller datasets but on complex ones.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ind w:firstLine="840" w:firstLineChars="350"/>
              <w:rPr>
                <w:rFonts w:hint="default" w:ascii="Times New Roman" w:hAnsi="Times New Roman" w:eastAsia="Times New Roman" w:cs="Times New Roman"/>
                <w:color w:val="0D0D0D"/>
                <w:sz w:val="24"/>
                <w:szCs w:val="24"/>
                <w:lang w:val="en-US"/>
              </w:rPr>
            </w:pPr>
            <w:r>
              <w:rPr>
                <w:rFonts w:hint="default" w:ascii="Times New Roman" w:hAnsi="Times New Roman" w:eastAsia="Times New Roman" w:cs="Times New Roman"/>
                <w:color w:val="0D0D0D"/>
                <w:sz w:val="24"/>
                <w:szCs w:val="24"/>
                <w:lang w:val="en-US"/>
              </w:rPr>
              <w: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color w:val="0D0D0D"/>
                <w:sz w:val="24"/>
                <w:szCs w:val="24"/>
              </w:rPr>
            </w:pPr>
            <w:r>
              <w:rPr>
                <w:rFonts w:hint="default" w:ascii="Times New Roman" w:hAnsi="Times New Roman" w:eastAsia="Times New Roman" w:cs="Times New Roman"/>
                <w:color w:val="0D0D0D"/>
                <w:sz w:val="24"/>
                <w:szCs w:val="24"/>
                <w:lang w:val="en-US"/>
              </w:rPr>
              <w:t>ACCURACY LEVEL=97.5%</w:t>
            </w:r>
          </w:p>
        </w:tc>
      </w:tr>
      <w:tr>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bidi w:val="0"/>
              <w:rPr>
                <w:rFonts w:hint="default" w:ascii="Times New Roman" w:hAnsi="Times New Roman" w:eastAsia="Times New Roman" w:cs="Times New Roman"/>
                <w:b/>
                <w:color w:val="0D0D0D"/>
                <w:szCs w:val="24"/>
                <w:lang w:val="en-US"/>
              </w:rPr>
            </w:pPr>
            <w:r>
              <w:rPr>
                <w:rFonts w:hint="default"/>
                <w:lang w:val="en-US"/>
              </w:rPr>
              <w:t>LOGISTIC REGRESSION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b/>
                <w:color w:val="0D0D0D"/>
                <w:sz w:val="24"/>
                <w:szCs w:val="24"/>
              </w:rPr>
            </w:pPr>
            <w:r>
              <w:rPr>
                <w:rFonts w:hint="default"/>
              </w:rPr>
              <w:t>Logistic regression is a supervised machine learning algorithm that accomplishes binary classification tasks by predicting the probability of an outcome, event, or observation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b/>
                <w:color w:val="0D0D0D"/>
                <w:sz w:val="24"/>
                <w:szCs w:val="24"/>
                <w:lang w:val="en-US"/>
              </w:rPr>
            </w:pPr>
            <w:r>
              <w:rPr>
                <w:rFonts w:hint="default" w:ascii="Times New Roman" w:hAnsi="Times New Roman" w:eastAsia="Times New Roman" w:cs="Times New Roman"/>
                <w:b/>
                <w:color w:val="0D0D0D"/>
                <w:sz w:val="24"/>
                <w:szCs w:val="24"/>
                <w:lang w:val="en-US"/>
              </w:rPr>
              <w:t xml:space="preserve">            ---</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D0D0D"/>
                <w:sz w:val="24"/>
                <w:szCs w:val="24"/>
              </w:rPr>
            </w:pPr>
            <w:r>
              <w:rPr>
                <w:rFonts w:hint="default" w:ascii="Times New Roman" w:hAnsi="Times New Roman" w:eastAsia="Times New Roman" w:cs="Times New Roman"/>
                <w:color w:val="0D0D0D"/>
                <w:sz w:val="24"/>
                <w:szCs w:val="24"/>
                <w:lang w:val="en-US"/>
              </w:rPr>
              <w:t>ACCURACY LEVEL=97.5%</w:t>
            </w:r>
          </w:p>
          <w:p>
            <w:pPr>
              <w:widowControl/>
              <w:spacing w:after="160" w:line="276" w:lineRule="auto"/>
              <w:rPr>
                <w:rFonts w:ascii="Times New Roman" w:hAnsi="Times New Roman" w:eastAsia="Times New Roman" w:cs="Times New Roman"/>
                <w:b/>
                <w:color w:val="0D0D0D"/>
                <w:sz w:val="24"/>
                <w:szCs w:val="24"/>
              </w:rPr>
            </w:pPr>
          </w:p>
        </w:tc>
      </w:tr>
      <w:tr>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bidi w:val="0"/>
              <w:rPr>
                <w:rFonts w:hint="default" w:ascii="Times New Roman" w:hAnsi="Times New Roman" w:eastAsia="Times New Roman" w:cs="Times New Roman"/>
                <w:b/>
                <w:color w:val="0D0D0D"/>
                <w:szCs w:val="24"/>
                <w:rtl w:val="0"/>
                <w:lang w:val="en-US"/>
              </w:rPr>
            </w:pPr>
            <w:r>
              <w:rPr>
                <w:rFonts w:hint="default"/>
                <w:rtl w:val="0"/>
                <w:lang w:val="en-US"/>
              </w:rPr>
              <w:t>NAIVE BAYES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bidi w:val="0"/>
              <w:rPr>
                <w:rFonts w:ascii="Times New Roman" w:hAnsi="Times New Roman" w:eastAsia="Times New Roman" w:cs="Times New Roman"/>
                <w:b/>
                <w:color w:val="0D0D0D"/>
                <w:szCs w:val="24"/>
                <w:rtl w:val="0"/>
              </w:rPr>
            </w:pPr>
            <w:r>
              <w:rPr>
                <w:rFonts w:hint="default"/>
                <w:rtl w:val="0"/>
              </w:rPr>
              <w:t>The Naïve Bayes classifier is a supervised machine learning algorithm that is used for classification tasks such as text classification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b/>
                <w:color w:val="0D0D0D"/>
                <w:sz w:val="24"/>
                <w:szCs w:val="24"/>
                <w:lang w:val="en-US"/>
              </w:rPr>
            </w:pPr>
            <w:r>
              <w:rPr>
                <w:rFonts w:hint="default" w:ascii="Times New Roman" w:hAnsi="Times New Roman" w:eastAsia="Times New Roman" w:cs="Times New Roman"/>
                <w:b/>
                <w:color w:val="0D0D0D"/>
                <w:sz w:val="24"/>
                <w:szCs w:val="24"/>
                <w:lang w:val="en-US"/>
              </w:rPr>
              <w:t xml:space="preserve">            ---</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b/>
                <w:color w:val="0D0D0D"/>
                <w:sz w:val="24"/>
                <w:szCs w:val="24"/>
              </w:rPr>
            </w:pPr>
            <w:r>
              <w:rPr>
                <w:rFonts w:hint="default" w:ascii="Times New Roman" w:hAnsi="Times New Roman" w:eastAsia="Times New Roman" w:cs="Times New Roman"/>
                <w:color w:val="0D0D0D"/>
                <w:sz w:val="24"/>
                <w:szCs w:val="24"/>
                <w:lang w:val="en-US"/>
              </w:rPr>
              <w:t>ACCURACY LEVEL=97.</w:t>
            </w:r>
            <w:bookmarkStart w:id="0" w:name="_GoBack"/>
            <w:bookmarkEnd w:id="0"/>
            <w:r>
              <w:rPr>
                <w:rFonts w:hint="default" w:ascii="Times New Roman" w:hAnsi="Times New Roman" w:eastAsia="Times New Roman" w:cs="Times New Roman"/>
                <w:color w:val="0D0D0D"/>
                <w:sz w:val="24"/>
                <w:szCs w:val="24"/>
                <w:lang w:val="en-US"/>
              </w:rPr>
              <w:t>5%</w:t>
            </w:r>
          </w:p>
        </w:tc>
      </w:tr>
    </w:tbl>
    <w:p>
      <w:pPr>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20303"/>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EA3F810"/>
    <w:rsid w:val="5DAEB02F"/>
    <w:rsid w:val="7EFE0197"/>
    <w:rsid w:val="7F8793AC"/>
    <w:rsid w:val="BE710C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basedOn w:val="1"/>
    <w:next w:val="1"/>
    <w:link w:val="15"/>
    <w:uiPriority w:val="0"/>
    <w:pPr>
      <w:spacing w:before="189"/>
      <w:ind w:left="4573" w:right="5380"/>
      <w:jc w:val="center"/>
    </w:pPr>
    <w:rPr>
      <w:b/>
      <w:sz w:val="32"/>
      <w:szCs w:val="32"/>
      <w:u w:val="single"/>
    </w:rPr>
  </w:style>
  <w:style w:type="paragraph" w:styleId="3">
    <w:name w:val="heading 2"/>
    <w:basedOn w:val="1"/>
    <w:next w:val="1"/>
    <w:uiPriority w:val="0"/>
    <w:pPr>
      <w:ind w:left="1375"/>
    </w:pPr>
    <w:rPr>
      <w:b/>
      <w:sz w:val="24"/>
      <w:szCs w:val="24"/>
    </w:rPr>
  </w:style>
  <w:style w:type="paragraph" w:styleId="4">
    <w:name w:val="heading 3"/>
    <w:basedOn w:val="1"/>
    <w:next w:val="1"/>
    <w:uiPriority w:val="0"/>
    <w:pPr>
      <w:ind w:left="1375"/>
    </w:pPr>
    <w:rPr>
      <w:b/>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tcPr>
      <w:shd w:val="clear" w:color="auto" w:fill="FFFFFF"/>
    </w:tcPr>
  </w:style>
  <w:style w:type="character" w:customStyle="1" w:styleId="15">
    <w:name w:val="Heading 1 Char"/>
    <w:link w:val="2"/>
    <w:uiPriority w:val="0"/>
    <w:rPr>
      <w:b/>
      <w:sz w:val="32"/>
      <w:szCs w:val="32"/>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Office_5.7.1.8092_F1E327BC-269C-435d-A152-05C5408002CA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2024-07-20T03:23:00Z</dcterms:created>
  <dc:creator>Data</dc:creator>
  <cp:lastModifiedBy>Bharadwaj Boyina</cp:lastModifiedBy>
  <dcterms:modified xsi:type="dcterms:W3CDTF">2024-07-19T23:20:20Z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