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Why </w:t>
      </w:r>
      <w:r>
        <w:rPr>
          <w:rFonts w:hint="default" w:ascii="Times New Roman" w:hAnsi="Times New Roman"/>
          <w:b/>
          <w:bCs/>
          <w:sz w:val="28"/>
          <w:szCs w:val="28"/>
          <w:lang w:val="en-IN"/>
        </w:rPr>
        <w:t xml:space="preserve">Semantic Elements needed </w:t>
      </w:r>
      <w:r>
        <w:rPr>
          <w:rFonts w:hint="default" w:ascii="Times New Roman" w:hAnsi="Times New Roman" w:cs="Times New Roman"/>
          <w:b/>
          <w:bCs/>
          <w:sz w:val="28"/>
          <w:szCs w:val="28"/>
          <w:lang w:val="en-IN"/>
        </w:rPr>
        <w:t>in HTML?</w:t>
      </w:r>
    </w:p>
    <w:p>
      <w:pPr>
        <w:jc w:val="both"/>
        <w:rPr>
          <w:rFonts w:hint="default" w:ascii="Times New Roman" w:hAnsi="Times New Roman"/>
          <w:b w:val="0"/>
          <w:bCs w:val="0"/>
          <w:sz w:val="24"/>
          <w:szCs w:val="24"/>
          <w:lang w:val="en-IN"/>
        </w:rPr>
      </w:pPr>
    </w:p>
    <w:p>
      <w:pPr>
        <w:ind w:firstLine="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Elements such as &lt;header&gt;, &lt;footer&gt; and &lt;article&gt; are all considered semantic because they accurately describe the purpose of the element and the type of content that is inside them.</w:t>
      </w:r>
    </w:p>
    <w:p>
      <w:pPr>
        <w:jc w:val="both"/>
        <w:rPr>
          <w:rFonts w:hint="default" w:ascii="Times New Roman" w:hAnsi="Times New Roman"/>
          <w:b w:val="0"/>
          <w:bCs w:val="0"/>
          <w:sz w:val="24"/>
          <w:szCs w:val="24"/>
          <w:lang w:val="en-IN"/>
        </w:rPr>
      </w:pPr>
    </w:p>
    <w:p>
      <w:pPr>
        <w:ind w:firstLine="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way each developer code is differs a lot. For example, When creating a header using non-semantic elements, different programmers might write this as &lt;div class="header"&gt;, &lt;div id="header"&gt;, &lt;div class="head"&gt;, or simply &lt;div&gt;. There are so many ways that you can create a header element, and they all depend on the personal preference of the programmer. By creating a standard semantic element, it makes it easier for everyone.</w:t>
      </w:r>
    </w:p>
    <w:p>
      <w:pPr>
        <w:ind w:firstLine="420" w:firstLineChars="0"/>
        <w:jc w:val="both"/>
        <w:rPr>
          <w:rFonts w:hint="default" w:ascii="Times New Roman" w:hAnsi="Times New Roman"/>
          <w:b w:val="0"/>
          <w:bCs w:val="0"/>
          <w:sz w:val="24"/>
          <w:szCs w:val="24"/>
          <w:lang w:val="en-IN"/>
        </w:rPr>
      </w:pPr>
    </w:p>
    <w:p>
      <w:pPr>
        <w:ind w:firstLine="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Semantic Tags is used for improving the automated processing of documents. If we visit a web page, we can immediately distinguish all the page elements and more importantly understand the content. That is, starting one header, last one is footer, content on left is for navigation like that</w:t>
      </w:r>
    </w:p>
    <w:p>
      <w:pPr>
        <w:jc w:val="both"/>
        <w:rPr>
          <w:rFonts w:hint="default" w:ascii="Times New Roman" w:hAnsi="Times New Roman"/>
          <w:b w:val="0"/>
          <w:bCs w:val="0"/>
          <w:sz w:val="24"/>
          <w:szCs w:val="24"/>
          <w:lang w:val="en-IN"/>
        </w:rPr>
      </w:pPr>
    </w:p>
    <w:p>
      <w:pPr>
        <w:ind w:firstLine="420" w:firstLineChars="0"/>
        <w:jc w:val="both"/>
        <w:rPr>
          <w:rFonts w:hint="default" w:ascii="Times New Roman" w:hAnsi="Times New Roman"/>
          <w:b w:val="0"/>
          <w:bCs w:val="0"/>
          <w:sz w:val="24"/>
          <w:szCs w:val="24"/>
          <w:lang w:val="en-IN"/>
        </w:rPr>
      </w:pPr>
      <w:bookmarkStart w:id="0" w:name="_GoBack"/>
      <w:bookmarkEnd w:id="0"/>
      <w:r>
        <w:rPr>
          <w:rFonts w:hint="default" w:ascii="Times New Roman" w:hAnsi="Times New Roman"/>
          <w:b w:val="0"/>
          <w:bCs w:val="0"/>
          <w:sz w:val="24"/>
          <w:szCs w:val="24"/>
          <w:lang w:val="en-IN"/>
        </w:rPr>
        <w:t>However, machines cannot do this. Imagine a web-crawler trying to analyze our page with &lt;div&gt; tags everywhere. How shall they know, what part of the document you intended to be the navigation or the main article? They could guess by analyzing your document structure using some common criteria which are a hint for a specific element. E.g. an ul list of internal links is most likely some kind of page navigation. However if instead a nav element would be used, the machine immediately knows what the purpose of this element is.</w:t>
      </w:r>
    </w:p>
    <w:p>
      <w:pPr>
        <w:ind w:firstLine="420" w:firstLineChars="0"/>
        <w:jc w:val="both"/>
        <w:rPr>
          <w:rFonts w:hint="default" w:ascii="Times New Roman" w:hAnsi="Times New Roman"/>
          <w:b w:val="0"/>
          <w:bCs w:val="0"/>
          <w:sz w:val="24"/>
          <w:szCs w:val="24"/>
          <w:lang w:val="en-IN"/>
        </w:rPr>
      </w:pPr>
    </w:p>
    <w:p>
      <w:pPr>
        <w:ind w:firstLine="420" w:firstLineChars="0"/>
        <w:jc w:val="both"/>
        <w:rPr>
          <w:rFonts w:hint="default" w:ascii="Times New Roman" w:hAnsi="Times New Roman"/>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B696C"/>
    <w:rsid w:val="1F3A084E"/>
    <w:rsid w:val="77DB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2020-07-23T08:55:00Z</dcterms:created>
  <dc:creator>s.Bharath Kumar</dc:creator>
  <cp:lastModifiedBy>s.Bharath Kumar</cp:lastModifiedBy>
  <dcterms:modified xsi:type="dcterms:W3CDTF">2020-07-23T09:17:44Z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