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DAB1" w14:textId="77777777" w:rsidR="00E17EBC" w:rsidRPr="006259D2" w:rsidRDefault="00000000">
      <w:pPr>
        <w:pStyle w:val="Title"/>
        <w:rPr>
          <w:rFonts w:ascii="Times New Roman" w:hAnsi="Times New Roman" w:cs="Times New Roman"/>
          <w:sz w:val="56"/>
          <w:szCs w:val="56"/>
        </w:rPr>
      </w:pPr>
      <w:r w:rsidRPr="006259D2">
        <w:rPr>
          <w:rFonts w:ascii="Times New Roman" w:hAnsi="Times New Roman" w:cs="Times New Roman"/>
          <w:sz w:val="56"/>
          <w:szCs w:val="56"/>
        </w:rPr>
        <w:t>Stop Sequences in Language Models</w:t>
      </w:r>
    </w:p>
    <w:p w14:paraId="31328FBE" w14:textId="5A600B88" w:rsidR="00E17EBC" w:rsidRPr="006259D2" w:rsidRDefault="00000000" w:rsidP="006259D2">
      <w:pPr>
        <w:pStyle w:val="Heading1"/>
        <w:jc w:val="both"/>
        <w:rPr>
          <w:rFonts w:ascii="Times New Roman" w:hAnsi="Times New Roman" w:cs="Times New Roman"/>
          <w:sz w:val="40"/>
          <w:szCs w:val="40"/>
        </w:rPr>
      </w:pPr>
      <w:r w:rsidRPr="006259D2">
        <w:rPr>
          <w:rFonts w:ascii="Times New Roman" w:hAnsi="Times New Roman" w:cs="Times New Roman"/>
          <w:sz w:val="40"/>
          <w:szCs w:val="40"/>
        </w:rPr>
        <w:t>Introduction to Language Models</w:t>
      </w:r>
    </w:p>
    <w:p w14:paraId="08782FE5" w14:textId="7CA07C27" w:rsidR="00E17EBC" w:rsidRPr="006259D2" w:rsidRDefault="00000000" w:rsidP="006259D2">
      <w:pPr>
        <w:jc w:val="both"/>
        <w:rPr>
          <w:rFonts w:cs="Times New Roman"/>
          <w:sz w:val="36"/>
          <w:szCs w:val="36"/>
        </w:rPr>
      </w:pPr>
      <w:r w:rsidRPr="006259D2">
        <w:rPr>
          <w:rFonts w:cs="Times New Roman"/>
          <w:sz w:val="36"/>
          <w:szCs w:val="36"/>
        </w:rPr>
        <w:t>Language models are artificial intelligence systems designed to understand and generate human language. They are trained using large collections of text such as books, articles, and websites. By analyzing these datasets, the model learns patterns of grammar, sentence structure, and context. This allows the system to produce text that resembles human writing. Modern language models are widely used in applications such as chatbots, translation systems, content generation tools, and programming assistants.  Most modern language models are built using deep learning architectures. One of the most common architectures is the transformer model, which allows the system to process long sequences of</w:t>
      </w:r>
      <w:r w:rsidR="006259D2">
        <w:rPr>
          <w:rFonts w:cs="Times New Roman"/>
          <w:sz w:val="36"/>
          <w:szCs w:val="36"/>
        </w:rPr>
        <w:t xml:space="preserve"> </w:t>
      </w:r>
      <w:r w:rsidRPr="006259D2">
        <w:rPr>
          <w:rFonts w:cs="Times New Roman"/>
          <w:sz w:val="36"/>
          <w:szCs w:val="36"/>
        </w:rPr>
        <w:t xml:space="preserve">text and understand relationships between words in a sentence. Transformers use attention mechanisms to focus on relevant parts of the input while generating responses. Because of this design, language models can produce coherent paragraphs and meaningful answers to user queries.  During text generation, the model predicts the next word or token based on the previous words in the sequence. This prediction process continues repeatedly until the system reaches a stopping condition. Without such a mechanism, the model might continue generating text indefinitely. </w:t>
      </w:r>
      <w:proofErr w:type="gramStart"/>
      <w:r w:rsidRPr="006259D2">
        <w:rPr>
          <w:rFonts w:cs="Times New Roman"/>
          <w:sz w:val="36"/>
          <w:szCs w:val="36"/>
        </w:rPr>
        <w:t>Therefore</w:t>
      </w:r>
      <w:proofErr w:type="gramEnd"/>
      <w:r w:rsidRPr="006259D2">
        <w:rPr>
          <w:rFonts w:cs="Times New Roman"/>
          <w:sz w:val="36"/>
          <w:szCs w:val="36"/>
        </w:rPr>
        <w:t xml:space="preserve"> </w:t>
      </w:r>
      <w:r w:rsidRPr="006259D2">
        <w:rPr>
          <w:rFonts w:cs="Times New Roman"/>
          <w:sz w:val="36"/>
          <w:szCs w:val="36"/>
        </w:rPr>
        <w:lastRenderedPageBreak/>
        <w:t>developers use different techniques to control the output length and structure.  One important technique used for this</w:t>
      </w:r>
      <w:r w:rsidR="006259D2">
        <w:rPr>
          <w:rFonts w:cs="Times New Roman"/>
          <w:sz w:val="36"/>
          <w:szCs w:val="36"/>
        </w:rPr>
        <w:t xml:space="preserve"> </w:t>
      </w:r>
      <w:r w:rsidRPr="006259D2">
        <w:rPr>
          <w:rFonts w:cs="Times New Roman"/>
          <w:sz w:val="36"/>
          <w:szCs w:val="36"/>
        </w:rPr>
        <w:t>purpose is the stop sequence. Stop sequences allow developers to define specific patterns that signal the system to stop generating text. When the generated output contains that pattern, the generation process stops immediately. This technique helps maintain control over the model's output and ensures that responses remain concise and structured.</w:t>
      </w:r>
    </w:p>
    <w:p w14:paraId="05D20E28" w14:textId="1442BEF7" w:rsidR="00E17EBC" w:rsidRPr="006259D2" w:rsidRDefault="00000000" w:rsidP="006259D2">
      <w:pPr>
        <w:jc w:val="both"/>
        <w:rPr>
          <w:rFonts w:cs="Times New Roman"/>
          <w:sz w:val="36"/>
          <w:szCs w:val="36"/>
        </w:rPr>
      </w:pPr>
      <w:r w:rsidRPr="006259D2">
        <w:rPr>
          <w:rFonts w:cs="Times New Roman"/>
          <w:sz w:val="36"/>
          <w:szCs w:val="36"/>
        </w:rPr>
        <w:t>Prompt</w:t>
      </w:r>
      <w:r w:rsidR="006259D2">
        <w:rPr>
          <w:rFonts w:cs="Times New Roman"/>
          <w:sz w:val="36"/>
          <w:szCs w:val="36"/>
        </w:rPr>
        <w:t xml:space="preserve">: </w:t>
      </w:r>
      <w:r w:rsidRPr="006259D2">
        <w:rPr>
          <w:rFonts w:cs="Times New Roman"/>
          <w:sz w:val="36"/>
          <w:szCs w:val="36"/>
        </w:rPr>
        <w:t>Introduction to Language Models in simple language for an academic assignment.</w:t>
      </w:r>
    </w:p>
    <w:p w14:paraId="6675BD37" w14:textId="09DC6174" w:rsidR="00E17EBC" w:rsidRPr="006259D2" w:rsidRDefault="00000000" w:rsidP="006259D2">
      <w:pPr>
        <w:pStyle w:val="Heading1"/>
        <w:jc w:val="both"/>
        <w:rPr>
          <w:rFonts w:ascii="Times New Roman" w:hAnsi="Times New Roman" w:cs="Times New Roman"/>
          <w:sz w:val="40"/>
          <w:szCs w:val="40"/>
        </w:rPr>
      </w:pPr>
      <w:r w:rsidRPr="006259D2">
        <w:rPr>
          <w:rFonts w:ascii="Times New Roman" w:hAnsi="Times New Roman" w:cs="Times New Roman"/>
          <w:sz w:val="40"/>
          <w:szCs w:val="40"/>
        </w:rPr>
        <w:t>Definition of Stop Sequences</w:t>
      </w:r>
    </w:p>
    <w:p w14:paraId="4DE8D905" w14:textId="77777777" w:rsidR="00E17EBC" w:rsidRPr="006259D2" w:rsidRDefault="00000000" w:rsidP="006259D2">
      <w:pPr>
        <w:jc w:val="both"/>
        <w:rPr>
          <w:rFonts w:cs="Times New Roman"/>
          <w:sz w:val="36"/>
          <w:szCs w:val="36"/>
        </w:rPr>
      </w:pPr>
      <w:r w:rsidRPr="006259D2">
        <w:rPr>
          <w:rFonts w:cs="Times New Roman"/>
          <w:sz w:val="36"/>
          <w:szCs w:val="36"/>
        </w:rPr>
        <w:t>A stop sequence is a predefined word, phrase, or symbol that indicates when a language model should stop generating text. When the model produces a sequence that matches the predefined pattern, the generation process is terminated. The stop sequence itself is usually removed from the final output before it is displayed to the user.  Stop sequences are widely used in applications that interact with language model APIs. Developers can specify one or more stop sequences depending on the type of output required. For example, in a chatbot system, a developer might use speaker labels such as “User:” or “Assistant:” as stop sequences to control conversation flow.  Another example occurs in</w:t>
      </w:r>
    </w:p>
    <w:p w14:paraId="78DA802F" w14:textId="77777777" w:rsidR="00E17EBC" w:rsidRPr="006259D2" w:rsidRDefault="00000000" w:rsidP="006259D2">
      <w:pPr>
        <w:jc w:val="both"/>
        <w:rPr>
          <w:rFonts w:cs="Times New Roman"/>
          <w:sz w:val="36"/>
          <w:szCs w:val="36"/>
        </w:rPr>
      </w:pPr>
      <w:r w:rsidRPr="006259D2">
        <w:rPr>
          <w:rFonts w:cs="Times New Roman"/>
          <w:sz w:val="36"/>
          <w:szCs w:val="36"/>
        </w:rPr>
        <w:lastRenderedPageBreak/>
        <w:t>structured output generation. If a system is generating JSON data, a closing brace may be used as a stop sequence to ensure that the output ends at the correct point. Similarly, in programming tasks, developers may use special comments or markers to indicate the end of generated code.  Because stop sequences are flexible and easy to implement, they have become an essential tool in many applications that rely on large language models.</w:t>
      </w:r>
    </w:p>
    <w:p w14:paraId="71749670" w14:textId="607A9342" w:rsidR="00E17EBC" w:rsidRPr="006259D2" w:rsidRDefault="00000000" w:rsidP="006259D2">
      <w:pPr>
        <w:jc w:val="both"/>
        <w:rPr>
          <w:rFonts w:cs="Times New Roman"/>
          <w:sz w:val="36"/>
          <w:szCs w:val="36"/>
        </w:rPr>
      </w:pPr>
      <w:r w:rsidRPr="006259D2">
        <w:rPr>
          <w:rFonts w:cs="Times New Roman"/>
          <w:sz w:val="36"/>
          <w:szCs w:val="36"/>
        </w:rPr>
        <w:t>Prompt</w:t>
      </w:r>
      <w:r w:rsidR="006259D2">
        <w:rPr>
          <w:rFonts w:cs="Times New Roman"/>
          <w:sz w:val="36"/>
          <w:szCs w:val="36"/>
        </w:rPr>
        <w:t xml:space="preserve">: </w:t>
      </w:r>
      <w:r w:rsidRPr="006259D2">
        <w:rPr>
          <w:rFonts w:cs="Times New Roman"/>
          <w:sz w:val="36"/>
          <w:szCs w:val="36"/>
        </w:rPr>
        <w:t>Definition of Stop Sequences in simple language for an academic assignment.</w:t>
      </w:r>
    </w:p>
    <w:p w14:paraId="20BC4133" w14:textId="715EE26B" w:rsidR="00E17EBC" w:rsidRPr="006259D2" w:rsidRDefault="00000000" w:rsidP="006259D2">
      <w:pPr>
        <w:pStyle w:val="Heading1"/>
        <w:jc w:val="both"/>
        <w:rPr>
          <w:rFonts w:ascii="Times New Roman" w:hAnsi="Times New Roman" w:cs="Times New Roman"/>
          <w:sz w:val="40"/>
          <w:szCs w:val="40"/>
        </w:rPr>
      </w:pPr>
      <w:r w:rsidRPr="006259D2">
        <w:rPr>
          <w:rFonts w:ascii="Times New Roman" w:hAnsi="Times New Roman" w:cs="Times New Roman"/>
          <w:sz w:val="40"/>
          <w:szCs w:val="40"/>
        </w:rPr>
        <w:t>Working Mechanism of Stop Sequences</w:t>
      </w:r>
    </w:p>
    <w:p w14:paraId="2535FA12" w14:textId="14FB9492" w:rsidR="00E17EBC" w:rsidRPr="006259D2" w:rsidRDefault="00000000" w:rsidP="006259D2">
      <w:pPr>
        <w:jc w:val="both"/>
        <w:rPr>
          <w:rFonts w:cs="Times New Roman"/>
          <w:sz w:val="36"/>
          <w:szCs w:val="36"/>
        </w:rPr>
      </w:pPr>
      <w:r w:rsidRPr="006259D2">
        <w:rPr>
          <w:rFonts w:cs="Times New Roman"/>
          <w:sz w:val="36"/>
          <w:szCs w:val="36"/>
        </w:rPr>
        <w:t>Language models generate text token by token. A token may represent a full word, part of a word, or punctuation mark. At each step of generation, the model calculates the probability of possible tokens and selects one according to the decoding strategy being used.  After each token is generated, the application checks whether the newly produced sequence of tokens matches any predefined stop sequence. If the sequence matches the stop pattern, the system stops the generation process immediately. The final output is then returned to the user.  This checking process occurs continuously while the model generates text. Because the detection is handled at the application level, developers can</w:t>
      </w:r>
      <w:r w:rsidR="006259D2">
        <w:rPr>
          <w:rFonts w:cs="Times New Roman"/>
          <w:sz w:val="36"/>
          <w:szCs w:val="36"/>
        </w:rPr>
        <w:t xml:space="preserve"> </w:t>
      </w:r>
      <w:r w:rsidRPr="006259D2">
        <w:rPr>
          <w:rFonts w:cs="Times New Roman"/>
          <w:sz w:val="36"/>
          <w:szCs w:val="36"/>
        </w:rPr>
        <w:t xml:space="preserve">easily change or modify stop sequences without retraining the model. This flexibility makes stop </w:t>
      </w:r>
      <w:r w:rsidRPr="006259D2">
        <w:rPr>
          <w:rFonts w:cs="Times New Roman"/>
          <w:sz w:val="36"/>
          <w:szCs w:val="36"/>
        </w:rPr>
        <w:lastRenderedPageBreak/>
        <w:t>sequences a practical method for controlling text generation.  The mechanism ensures that the model produces only the required amount of text and avoids unnecessary continuation beyond the intended boundary.</w:t>
      </w:r>
    </w:p>
    <w:p w14:paraId="22C758B0" w14:textId="67E731CC" w:rsidR="00E17EBC" w:rsidRPr="006259D2" w:rsidRDefault="00000000" w:rsidP="006259D2">
      <w:pPr>
        <w:jc w:val="both"/>
        <w:rPr>
          <w:rFonts w:cs="Times New Roman"/>
          <w:sz w:val="36"/>
          <w:szCs w:val="36"/>
        </w:rPr>
      </w:pPr>
      <w:r w:rsidRPr="006259D2">
        <w:rPr>
          <w:rFonts w:cs="Times New Roman"/>
          <w:sz w:val="36"/>
          <w:szCs w:val="36"/>
        </w:rPr>
        <w:t>Prompt</w:t>
      </w:r>
      <w:r w:rsidR="006259D2">
        <w:rPr>
          <w:rFonts w:cs="Times New Roman"/>
          <w:sz w:val="36"/>
          <w:szCs w:val="36"/>
        </w:rPr>
        <w:t xml:space="preserve">: </w:t>
      </w:r>
      <w:r w:rsidRPr="006259D2">
        <w:rPr>
          <w:rFonts w:cs="Times New Roman"/>
          <w:sz w:val="36"/>
          <w:szCs w:val="36"/>
        </w:rPr>
        <w:t>Working Mechanism of Stop Sequences in simple language for an academic assignment.</w:t>
      </w:r>
    </w:p>
    <w:p w14:paraId="54A20ABD" w14:textId="09E5A840" w:rsidR="00E17EBC" w:rsidRPr="006259D2" w:rsidRDefault="00000000" w:rsidP="006259D2">
      <w:pPr>
        <w:pStyle w:val="Heading1"/>
        <w:jc w:val="both"/>
        <w:rPr>
          <w:rFonts w:ascii="Times New Roman" w:hAnsi="Times New Roman" w:cs="Times New Roman"/>
          <w:sz w:val="40"/>
          <w:szCs w:val="40"/>
        </w:rPr>
      </w:pPr>
      <w:r w:rsidRPr="006259D2">
        <w:rPr>
          <w:rFonts w:ascii="Times New Roman" w:hAnsi="Times New Roman" w:cs="Times New Roman"/>
          <w:sz w:val="40"/>
          <w:szCs w:val="40"/>
        </w:rPr>
        <w:t>Importance of Stop Sequences</w:t>
      </w:r>
    </w:p>
    <w:p w14:paraId="21190C16" w14:textId="3D5090A6" w:rsidR="00E17EBC" w:rsidRPr="006259D2" w:rsidRDefault="00000000" w:rsidP="006259D2">
      <w:pPr>
        <w:jc w:val="both"/>
        <w:rPr>
          <w:rFonts w:cs="Times New Roman"/>
          <w:sz w:val="36"/>
          <w:szCs w:val="36"/>
        </w:rPr>
      </w:pPr>
      <w:r w:rsidRPr="006259D2">
        <w:rPr>
          <w:rFonts w:cs="Times New Roman"/>
          <w:sz w:val="36"/>
          <w:szCs w:val="36"/>
        </w:rPr>
        <w:t>Stop sequences play an important role in maintaining control over language model outputs. Without proper stopping mechanisms, generated responses may become excessively long or include irrelevant information. Stop sequences allow developers to define clear boundaries for generated content.  Another important advantage is formatting control. Many applications require structured outputs such as code, lists, or data formats like JSON and XML. Stop sequences help ensure that the generated text ends exactly at the correct structural point.  Stop sequences also improve the overall user experience. When users interact with AI systems, they expect responses that are concise and directly relevant to</w:t>
      </w:r>
      <w:r w:rsidR="006259D2">
        <w:rPr>
          <w:rFonts w:cs="Times New Roman"/>
          <w:sz w:val="36"/>
          <w:szCs w:val="36"/>
        </w:rPr>
        <w:t xml:space="preserve"> </w:t>
      </w:r>
      <w:r w:rsidRPr="006259D2">
        <w:rPr>
          <w:rFonts w:cs="Times New Roman"/>
          <w:sz w:val="36"/>
          <w:szCs w:val="36"/>
        </w:rPr>
        <w:t>their questions. By using stop sequences, developers can ensure that the model stops generating text once the answer is complete.  For these reasons, stop sequences are considered a fundamental component in many generative AI applications.</w:t>
      </w:r>
    </w:p>
    <w:p w14:paraId="58F172D8" w14:textId="35C836F4" w:rsidR="00E17EBC" w:rsidRPr="006259D2" w:rsidRDefault="00000000" w:rsidP="006259D2">
      <w:pPr>
        <w:jc w:val="both"/>
        <w:rPr>
          <w:rFonts w:cs="Times New Roman"/>
          <w:sz w:val="36"/>
          <w:szCs w:val="36"/>
        </w:rPr>
      </w:pPr>
      <w:r w:rsidRPr="006259D2">
        <w:rPr>
          <w:rFonts w:cs="Times New Roman"/>
          <w:sz w:val="36"/>
          <w:szCs w:val="36"/>
        </w:rPr>
        <w:lastRenderedPageBreak/>
        <w:t>Prompt</w:t>
      </w:r>
      <w:r w:rsidR="006259D2">
        <w:rPr>
          <w:rFonts w:cs="Times New Roman"/>
          <w:sz w:val="36"/>
          <w:szCs w:val="36"/>
        </w:rPr>
        <w:t xml:space="preserve">: </w:t>
      </w:r>
      <w:r w:rsidRPr="006259D2">
        <w:rPr>
          <w:rFonts w:cs="Times New Roman"/>
          <w:sz w:val="36"/>
          <w:szCs w:val="36"/>
        </w:rPr>
        <w:t>Importance of Stop Sequences in simple language for an academic assignment.</w:t>
      </w:r>
    </w:p>
    <w:p w14:paraId="41CFB3EB" w14:textId="3BD23DEC" w:rsidR="00E17EBC" w:rsidRPr="006259D2" w:rsidRDefault="00000000" w:rsidP="006259D2">
      <w:pPr>
        <w:pStyle w:val="Heading1"/>
        <w:jc w:val="both"/>
        <w:rPr>
          <w:rFonts w:ascii="Times New Roman" w:hAnsi="Times New Roman" w:cs="Times New Roman"/>
          <w:sz w:val="40"/>
          <w:szCs w:val="40"/>
        </w:rPr>
      </w:pPr>
      <w:r w:rsidRPr="006259D2">
        <w:rPr>
          <w:rFonts w:ascii="Times New Roman" w:hAnsi="Times New Roman" w:cs="Times New Roman"/>
          <w:sz w:val="40"/>
          <w:szCs w:val="40"/>
        </w:rPr>
        <w:t>Applications of Stop Sequences</w:t>
      </w:r>
    </w:p>
    <w:p w14:paraId="2B438435" w14:textId="1DA0F9E3" w:rsidR="00E17EBC" w:rsidRPr="006259D2" w:rsidRDefault="00000000" w:rsidP="006259D2">
      <w:pPr>
        <w:jc w:val="both"/>
        <w:rPr>
          <w:rFonts w:cs="Times New Roman"/>
          <w:sz w:val="36"/>
          <w:szCs w:val="36"/>
        </w:rPr>
      </w:pPr>
      <w:r w:rsidRPr="006259D2">
        <w:rPr>
          <w:rFonts w:cs="Times New Roman"/>
          <w:sz w:val="36"/>
          <w:szCs w:val="36"/>
        </w:rPr>
        <w:t>Stop sequences are used in many real-world applications of language models. One of the most common applications is conversational AI systems. In chatbots and virtual assistants, stop sequences help control dialogue flow by stopping generation when a new speaker marker appears.  Another important application is code generation. Developers use language models to generate code snippets for programming tasks. Stop sequences ensure that the generated code ends at the correct location, such as the closing bracket of a function.  Stop sequences are also used in document generation systems. When generating summaries, reports, or formatted text, stop sequences help ensure that only the required</w:t>
      </w:r>
      <w:r w:rsidR="006259D2">
        <w:rPr>
          <w:rFonts w:cs="Times New Roman"/>
          <w:sz w:val="36"/>
          <w:szCs w:val="36"/>
        </w:rPr>
        <w:t xml:space="preserve"> </w:t>
      </w:r>
      <w:r w:rsidRPr="006259D2">
        <w:rPr>
          <w:rFonts w:cs="Times New Roman"/>
          <w:sz w:val="36"/>
          <w:szCs w:val="36"/>
        </w:rPr>
        <w:t>section is produced.  In addition, prompt engineering techniques often rely on stop sequences to guide the model toward producing well-structured responses.</w:t>
      </w:r>
    </w:p>
    <w:p w14:paraId="5833BECB" w14:textId="44DE4EB5" w:rsidR="00E17EBC" w:rsidRPr="006259D2" w:rsidRDefault="00000000" w:rsidP="006259D2">
      <w:pPr>
        <w:jc w:val="both"/>
        <w:rPr>
          <w:rFonts w:cs="Times New Roman"/>
          <w:sz w:val="36"/>
          <w:szCs w:val="36"/>
        </w:rPr>
      </w:pPr>
      <w:r w:rsidRPr="006259D2">
        <w:rPr>
          <w:rFonts w:cs="Times New Roman"/>
          <w:sz w:val="36"/>
          <w:szCs w:val="36"/>
        </w:rPr>
        <w:t>Prompt</w:t>
      </w:r>
      <w:r w:rsidR="006259D2">
        <w:rPr>
          <w:rFonts w:cs="Times New Roman"/>
          <w:sz w:val="36"/>
          <w:szCs w:val="36"/>
        </w:rPr>
        <w:t xml:space="preserve">: </w:t>
      </w:r>
      <w:r w:rsidRPr="006259D2">
        <w:rPr>
          <w:rFonts w:cs="Times New Roman"/>
          <w:sz w:val="36"/>
          <w:szCs w:val="36"/>
        </w:rPr>
        <w:t>Applications of Stop Sequences in simple language for an academic assignment.</w:t>
      </w:r>
    </w:p>
    <w:p w14:paraId="542B4DE8" w14:textId="3DBC5791" w:rsidR="00E17EBC" w:rsidRPr="006259D2" w:rsidRDefault="00000000" w:rsidP="006259D2">
      <w:pPr>
        <w:pStyle w:val="Heading1"/>
        <w:jc w:val="both"/>
        <w:rPr>
          <w:rFonts w:ascii="Times New Roman" w:hAnsi="Times New Roman" w:cs="Times New Roman"/>
          <w:sz w:val="40"/>
          <w:szCs w:val="40"/>
        </w:rPr>
      </w:pPr>
      <w:r w:rsidRPr="006259D2">
        <w:rPr>
          <w:rFonts w:ascii="Times New Roman" w:hAnsi="Times New Roman" w:cs="Times New Roman"/>
          <w:sz w:val="40"/>
          <w:szCs w:val="40"/>
        </w:rPr>
        <w:t>Advantages of Stop Sequences</w:t>
      </w:r>
    </w:p>
    <w:p w14:paraId="10117643" w14:textId="4E67EA55" w:rsidR="00E17EBC" w:rsidRPr="006259D2" w:rsidRDefault="00000000" w:rsidP="006259D2">
      <w:pPr>
        <w:jc w:val="both"/>
        <w:rPr>
          <w:rFonts w:cs="Times New Roman"/>
          <w:sz w:val="36"/>
          <w:szCs w:val="36"/>
        </w:rPr>
      </w:pPr>
      <w:r w:rsidRPr="006259D2">
        <w:rPr>
          <w:rFonts w:cs="Times New Roman"/>
          <w:sz w:val="36"/>
          <w:szCs w:val="36"/>
        </w:rPr>
        <w:t xml:space="preserve">Stop sequences provide several advantages in language model applications. One of the main advantages is </w:t>
      </w:r>
      <w:r w:rsidRPr="006259D2">
        <w:rPr>
          <w:rFonts w:cs="Times New Roman"/>
          <w:sz w:val="36"/>
          <w:szCs w:val="36"/>
        </w:rPr>
        <w:lastRenderedPageBreak/>
        <w:t xml:space="preserve">improved control over generated output. Developers can specify exactly where the model should stop generating </w:t>
      </w:r>
      <w:proofErr w:type="spellStart"/>
      <w:proofErr w:type="gramStart"/>
      <w:r w:rsidRPr="006259D2">
        <w:rPr>
          <w:rFonts w:cs="Times New Roman"/>
          <w:sz w:val="36"/>
          <w:szCs w:val="36"/>
        </w:rPr>
        <w:t>text.Another</w:t>
      </w:r>
      <w:proofErr w:type="spellEnd"/>
      <w:proofErr w:type="gramEnd"/>
      <w:r w:rsidRPr="006259D2">
        <w:rPr>
          <w:rFonts w:cs="Times New Roman"/>
          <w:sz w:val="36"/>
          <w:szCs w:val="36"/>
        </w:rPr>
        <w:t xml:space="preserve"> advantage is efficiency. By stopping generation at the appropriate moment, the system avoids producing unnecessary tokens. This reduces computational cost and improves performance.  Stop sequences also improve reliability by preventing the model from generating unwanted continuation text. This is especially important in multi-turn conversations or structured outputs where maintaining the correct format is critical.  Overall, stop sequences make it easier to integrate</w:t>
      </w:r>
      <w:r w:rsidR="006259D2">
        <w:rPr>
          <w:rFonts w:cs="Times New Roman"/>
          <w:sz w:val="36"/>
          <w:szCs w:val="36"/>
        </w:rPr>
        <w:t xml:space="preserve"> </w:t>
      </w:r>
      <w:r w:rsidRPr="006259D2">
        <w:rPr>
          <w:rFonts w:cs="Times New Roman"/>
          <w:sz w:val="36"/>
          <w:szCs w:val="36"/>
        </w:rPr>
        <w:t>language models into practical software systems.</w:t>
      </w:r>
    </w:p>
    <w:p w14:paraId="08F29BD2" w14:textId="27C0505D" w:rsidR="00E17EBC" w:rsidRPr="006259D2" w:rsidRDefault="00000000" w:rsidP="006259D2">
      <w:pPr>
        <w:jc w:val="both"/>
        <w:rPr>
          <w:rFonts w:cs="Times New Roman"/>
          <w:sz w:val="36"/>
          <w:szCs w:val="36"/>
        </w:rPr>
      </w:pPr>
      <w:r w:rsidRPr="006259D2">
        <w:rPr>
          <w:rFonts w:cs="Times New Roman"/>
          <w:sz w:val="36"/>
          <w:szCs w:val="36"/>
        </w:rPr>
        <w:t>Prompt</w:t>
      </w:r>
      <w:r w:rsidR="006259D2">
        <w:rPr>
          <w:rFonts w:cs="Times New Roman"/>
          <w:sz w:val="36"/>
          <w:szCs w:val="36"/>
        </w:rPr>
        <w:t xml:space="preserve">: </w:t>
      </w:r>
      <w:r w:rsidRPr="006259D2">
        <w:rPr>
          <w:rFonts w:cs="Times New Roman"/>
          <w:sz w:val="36"/>
          <w:szCs w:val="36"/>
        </w:rPr>
        <w:t>Advantages of Stop Sequences in simple language for an academic assignment.</w:t>
      </w:r>
    </w:p>
    <w:p w14:paraId="5E507299" w14:textId="6731BB20" w:rsidR="00E17EBC" w:rsidRPr="006259D2" w:rsidRDefault="00000000" w:rsidP="006259D2">
      <w:pPr>
        <w:pStyle w:val="Heading1"/>
        <w:jc w:val="both"/>
        <w:rPr>
          <w:rFonts w:ascii="Times New Roman" w:hAnsi="Times New Roman" w:cs="Times New Roman"/>
          <w:sz w:val="40"/>
          <w:szCs w:val="40"/>
        </w:rPr>
      </w:pPr>
      <w:r w:rsidRPr="006259D2">
        <w:rPr>
          <w:rFonts w:ascii="Times New Roman" w:hAnsi="Times New Roman" w:cs="Times New Roman"/>
          <w:sz w:val="40"/>
          <w:szCs w:val="40"/>
        </w:rPr>
        <w:t>Limitations of Stop Sequences</w:t>
      </w:r>
    </w:p>
    <w:p w14:paraId="4F4930F9" w14:textId="77777777" w:rsidR="00E17EBC" w:rsidRPr="006259D2" w:rsidRDefault="00000000" w:rsidP="006259D2">
      <w:pPr>
        <w:jc w:val="both"/>
        <w:rPr>
          <w:rFonts w:cs="Times New Roman"/>
          <w:sz w:val="36"/>
          <w:szCs w:val="36"/>
        </w:rPr>
      </w:pPr>
      <w:r w:rsidRPr="006259D2">
        <w:rPr>
          <w:rFonts w:cs="Times New Roman"/>
          <w:sz w:val="36"/>
          <w:szCs w:val="36"/>
        </w:rPr>
        <w:t xml:space="preserve">Despite their usefulness, stop sequences also have certain limitations. One limitation is that they depend on exact pattern matching. If the model produces a slightly different version of the sequence, the system may fail to detect it.  Another limitation is premature stopping. If the stop sequence appears naturally within normal text, the system may stop earlier than expected. This can lead to incomplete responses.  Developers must carefully choose stop sequences that are unlikely to appear unintentionally. Sometimes stop sequences are combined with other control </w:t>
      </w:r>
      <w:r w:rsidRPr="006259D2">
        <w:rPr>
          <w:rFonts w:cs="Times New Roman"/>
          <w:sz w:val="36"/>
          <w:szCs w:val="36"/>
        </w:rPr>
        <w:lastRenderedPageBreak/>
        <w:t>techniques such as maximum token limits to ensure reliable generation behavior.</w:t>
      </w:r>
    </w:p>
    <w:p w14:paraId="45E88EAF" w14:textId="4D4651FF" w:rsidR="00E17EBC" w:rsidRPr="006259D2" w:rsidRDefault="00000000" w:rsidP="006259D2">
      <w:pPr>
        <w:jc w:val="both"/>
        <w:rPr>
          <w:rFonts w:cs="Times New Roman"/>
          <w:sz w:val="36"/>
          <w:szCs w:val="36"/>
        </w:rPr>
      </w:pPr>
      <w:r w:rsidRPr="006259D2">
        <w:rPr>
          <w:rFonts w:cs="Times New Roman"/>
          <w:sz w:val="36"/>
          <w:szCs w:val="36"/>
        </w:rPr>
        <w:t>Prompt</w:t>
      </w:r>
      <w:r w:rsidR="006259D2">
        <w:rPr>
          <w:rFonts w:cs="Times New Roman"/>
          <w:sz w:val="36"/>
          <w:szCs w:val="36"/>
        </w:rPr>
        <w:t xml:space="preserve">: </w:t>
      </w:r>
      <w:r w:rsidRPr="006259D2">
        <w:rPr>
          <w:rFonts w:cs="Times New Roman"/>
          <w:sz w:val="36"/>
          <w:szCs w:val="36"/>
        </w:rPr>
        <w:t>Limitations of Stop Sequences in simple language for an academic assignment.</w:t>
      </w:r>
    </w:p>
    <w:p w14:paraId="05B69B55" w14:textId="026D293B" w:rsidR="00E17EBC" w:rsidRPr="006259D2" w:rsidRDefault="00000000" w:rsidP="006259D2">
      <w:pPr>
        <w:pStyle w:val="Heading1"/>
        <w:jc w:val="both"/>
        <w:rPr>
          <w:rFonts w:ascii="Times New Roman" w:hAnsi="Times New Roman" w:cs="Times New Roman"/>
          <w:sz w:val="40"/>
          <w:szCs w:val="40"/>
        </w:rPr>
      </w:pPr>
      <w:r w:rsidRPr="006259D2">
        <w:rPr>
          <w:rFonts w:ascii="Times New Roman" w:hAnsi="Times New Roman" w:cs="Times New Roman"/>
          <w:sz w:val="40"/>
          <w:szCs w:val="40"/>
        </w:rPr>
        <w:t>Stop Sequences in Prompt Engineering</w:t>
      </w:r>
    </w:p>
    <w:p w14:paraId="4971B17E" w14:textId="201D6CAC" w:rsidR="00E17EBC" w:rsidRPr="006259D2" w:rsidRDefault="00000000" w:rsidP="006259D2">
      <w:pPr>
        <w:jc w:val="both"/>
        <w:rPr>
          <w:rFonts w:cs="Times New Roman"/>
          <w:sz w:val="36"/>
          <w:szCs w:val="36"/>
        </w:rPr>
      </w:pPr>
      <w:r w:rsidRPr="006259D2">
        <w:rPr>
          <w:rFonts w:cs="Times New Roman"/>
          <w:sz w:val="36"/>
          <w:szCs w:val="36"/>
        </w:rPr>
        <w:t>Prompt engineering is the process of designing prompts that guide language models to produce desired outputs. Stop sequences play an important role in this process because they help control where the response should end.  By combining carefully designed prompts with appropriate stop sequences, developers can create structured outputs such as lists, tables, or formatted responses. This approach helps ensure that the generated content remains consistent and predictable</w:t>
      </w:r>
      <w:r w:rsidR="006259D2">
        <w:rPr>
          <w:rFonts w:cs="Times New Roman"/>
          <w:sz w:val="36"/>
          <w:szCs w:val="36"/>
        </w:rPr>
        <w:t>.</w:t>
      </w:r>
    </w:p>
    <w:p w14:paraId="29B30FA8" w14:textId="1DC4880B" w:rsidR="00E17EBC" w:rsidRPr="006259D2" w:rsidRDefault="00000000" w:rsidP="006259D2">
      <w:pPr>
        <w:jc w:val="both"/>
        <w:rPr>
          <w:rFonts w:cs="Times New Roman"/>
          <w:sz w:val="36"/>
          <w:szCs w:val="36"/>
        </w:rPr>
      </w:pPr>
      <w:r w:rsidRPr="006259D2">
        <w:rPr>
          <w:rFonts w:cs="Times New Roman"/>
          <w:sz w:val="36"/>
          <w:szCs w:val="36"/>
        </w:rPr>
        <w:t>Prompt</w:t>
      </w:r>
      <w:r w:rsidR="006259D2">
        <w:rPr>
          <w:rFonts w:cs="Times New Roman"/>
          <w:sz w:val="36"/>
          <w:szCs w:val="36"/>
        </w:rPr>
        <w:t xml:space="preserve">: </w:t>
      </w:r>
      <w:r w:rsidRPr="006259D2">
        <w:rPr>
          <w:rFonts w:cs="Times New Roman"/>
          <w:sz w:val="36"/>
          <w:szCs w:val="36"/>
        </w:rPr>
        <w:t>Stop Sequences in Prompt Engineering in simple language for an academic assignment.</w:t>
      </w:r>
    </w:p>
    <w:p w14:paraId="556C748D" w14:textId="15DAA35A" w:rsidR="00E17EBC" w:rsidRPr="006259D2" w:rsidRDefault="00000000" w:rsidP="006259D2">
      <w:pPr>
        <w:pStyle w:val="Heading1"/>
        <w:jc w:val="both"/>
        <w:rPr>
          <w:rFonts w:ascii="Times New Roman" w:hAnsi="Times New Roman" w:cs="Times New Roman"/>
          <w:sz w:val="40"/>
          <w:szCs w:val="40"/>
        </w:rPr>
      </w:pPr>
      <w:r w:rsidRPr="006259D2">
        <w:rPr>
          <w:rFonts w:ascii="Times New Roman" w:hAnsi="Times New Roman" w:cs="Times New Roman"/>
          <w:sz w:val="40"/>
          <w:szCs w:val="40"/>
        </w:rPr>
        <w:t>Future Developments</w:t>
      </w:r>
    </w:p>
    <w:p w14:paraId="3CC01ADE" w14:textId="77777777" w:rsidR="00E17EBC" w:rsidRPr="006259D2" w:rsidRDefault="00000000" w:rsidP="006259D2">
      <w:pPr>
        <w:jc w:val="both"/>
        <w:rPr>
          <w:rFonts w:cs="Times New Roman"/>
          <w:sz w:val="36"/>
          <w:szCs w:val="36"/>
        </w:rPr>
      </w:pPr>
      <w:r w:rsidRPr="006259D2">
        <w:rPr>
          <w:rFonts w:cs="Times New Roman"/>
          <w:sz w:val="36"/>
          <w:szCs w:val="36"/>
        </w:rPr>
        <w:t xml:space="preserve">As language models continue to evolve, researchers are exploring new methods for controlling text generation. Future systems may include semantic stopping mechanisms that allow models to determine when a response is logically complete rather than relying solely on predefined patterns.  However, stop sequences will likely remain an important technique because they are simple and efficient. They </w:t>
      </w:r>
      <w:r w:rsidRPr="006259D2">
        <w:rPr>
          <w:rFonts w:cs="Times New Roman"/>
          <w:sz w:val="36"/>
          <w:szCs w:val="36"/>
        </w:rPr>
        <w:lastRenderedPageBreak/>
        <w:t>provide a clear and reliable way to control output length and formatting.  Ongoing research in natural language processing continues to explore ways to combine stop sequences with other generation control techniques.</w:t>
      </w:r>
    </w:p>
    <w:p w14:paraId="30D381BA" w14:textId="17D7CFA9" w:rsidR="00E17EBC" w:rsidRPr="006259D2" w:rsidRDefault="00000000" w:rsidP="006259D2">
      <w:pPr>
        <w:jc w:val="both"/>
        <w:rPr>
          <w:rFonts w:cs="Times New Roman"/>
          <w:sz w:val="36"/>
          <w:szCs w:val="36"/>
        </w:rPr>
      </w:pPr>
      <w:r w:rsidRPr="006259D2">
        <w:rPr>
          <w:rFonts w:cs="Times New Roman"/>
          <w:sz w:val="36"/>
          <w:szCs w:val="36"/>
        </w:rPr>
        <w:t>Prompt</w:t>
      </w:r>
      <w:r w:rsidR="006259D2">
        <w:rPr>
          <w:rFonts w:cs="Times New Roman"/>
          <w:sz w:val="36"/>
          <w:szCs w:val="36"/>
        </w:rPr>
        <w:t xml:space="preserve">: </w:t>
      </w:r>
      <w:r w:rsidRPr="006259D2">
        <w:rPr>
          <w:rFonts w:cs="Times New Roman"/>
          <w:sz w:val="36"/>
          <w:szCs w:val="36"/>
        </w:rPr>
        <w:t>Future Developments in simple language for an academic assignment.</w:t>
      </w:r>
    </w:p>
    <w:p w14:paraId="3D24968F" w14:textId="3C3AE5B7" w:rsidR="00E17EBC" w:rsidRPr="006259D2" w:rsidRDefault="00000000" w:rsidP="006259D2">
      <w:pPr>
        <w:pStyle w:val="Heading1"/>
        <w:jc w:val="both"/>
        <w:rPr>
          <w:rFonts w:ascii="Times New Roman" w:hAnsi="Times New Roman" w:cs="Times New Roman"/>
          <w:sz w:val="40"/>
          <w:szCs w:val="40"/>
        </w:rPr>
      </w:pPr>
      <w:r w:rsidRPr="006259D2">
        <w:rPr>
          <w:rFonts w:ascii="Times New Roman" w:hAnsi="Times New Roman" w:cs="Times New Roman"/>
          <w:sz w:val="40"/>
          <w:szCs w:val="40"/>
        </w:rPr>
        <w:t>Conclusion</w:t>
      </w:r>
    </w:p>
    <w:p w14:paraId="7C7DFE18" w14:textId="1D5E3907" w:rsidR="00E17EBC" w:rsidRPr="006259D2" w:rsidRDefault="00000000" w:rsidP="006259D2">
      <w:pPr>
        <w:jc w:val="both"/>
        <w:rPr>
          <w:rFonts w:cs="Times New Roman"/>
          <w:sz w:val="36"/>
          <w:szCs w:val="36"/>
        </w:rPr>
      </w:pPr>
      <w:r w:rsidRPr="006259D2">
        <w:rPr>
          <w:rFonts w:cs="Times New Roman"/>
          <w:sz w:val="36"/>
          <w:szCs w:val="36"/>
        </w:rPr>
        <w:t>Stop sequences are an essential concept in the operation of modern language models. They provide a simple yet effective mechanism for determining when text generation should stop.  By defining specific patterns that signal termination, developers can maintain control over the structure and length of generated outputs. This improves reliability and ensures that AI systems produce responses that are concise and relevant.  Understanding stop sequences is important for students, researchers, and developers who work with natural language processing technologies. As generative AI continues to grow, techniques like stop sequences will remain fundamental for building efficient and reliable language</w:t>
      </w:r>
      <w:r w:rsidR="006259D2">
        <w:rPr>
          <w:rFonts w:cs="Times New Roman"/>
          <w:sz w:val="36"/>
          <w:szCs w:val="36"/>
        </w:rPr>
        <w:t xml:space="preserve"> </w:t>
      </w:r>
      <w:r w:rsidRPr="006259D2">
        <w:rPr>
          <w:rFonts w:cs="Times New Roman"/>
          <w:sz w:val="36"/>
          <w:szCs w:val="36"/>
        </w:rPr>
        <w:t>model applications.</w:t>
      </w:r>
    </w:p>
    <w:p w14:paraId="0889D40F" w14:textId="17A3D0C3" w:rsidR="00E17EBC" w:rsidRPr="006259D2" w:rsidRDefault="00000000" w:rsidP="006259D2">
      <w:pPr>
        <w:jc w:val="both"/>
        <w:rPr>
          <w:rFonts w:cs="Times New Roman"/>
          <w:sz w:val="36"/>
          <w:szCs w:val="36"/>
        </w:rPr>
      </w:pPr>
      <w:r w:rsidRPr="006259D2">
        <w:rPr>
          <w:rFonts w:cs="Times New Roman"/>
          <w:sz w:val="36"/>
          <w:szCs w:val="36"/>
        </w:rPr>
        <w:t>Prompt</w:t>
      </w:r>
      <w:r w:rsidR="006259D2">
        <w:rPr>
          <w:rFonts w:cs="Times New Roman"/>
          <w:sz w:val="36"/>
          <w:szCs w:val="36"/>
        </w:rPr>
        <w:t xml:space="preserve">: </w:t>
      </w:r>
      <w:r w:rsidRPr="006259D2">
        <w:rPr>
          <w:rFonts w:cs="Times New Roman"/>
          <w:sz w:val="36"/>
          <w:szCs w:val="36"/>
        </w:rPr>
        <w:t>Conclusion in simple language for an academic assignment.</w:t>
      </w:r>
    </w:p>
    <w:sectPr w:rsidR="00E17EBC" w:rsidRPr="006259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009990">
    <w:abstractNumId w:val="8"/>
  </w:num>
  <w:num w:numId="2" w16cid:durableId="1341664328">
    <w:abstractNumId w:val="6"/>
  </w:num>
  <w:num w:numId="3" w16cid:durableId="432631917">
    <w:abstractNumId w:val="5"/>
  </w:num>
  <w:num w:numId="4" w16cid:durableId="1271744311">
    <w:abstractNumId w:val="4"/>
  </w:num>
  <w:num w:numId="5" w16cid:durableId="54479142">
    <w:abstractNumId w:val="7"/>
  </w:num>
  <w:num w:numId="6" w16cid:durableId="1391265454">
    <w:abstractNumId w:val="3"/>
  </w:num>
  <w:num w:numId="7" w16cid:durableId="2014800590">
    <w:abstractNumId w:val="2"/>
  </w:num>
  <w:num w:numId="8" w16cid:durableId="1161849116">
    <w:abstractNumId w:val="1"/>
  </w:num>
  <w:num w:numId="9" w16cid:durableId="39767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65D4"/>
    <w:rsid w:val="00326F90"/>
    <w:rsid w:val="006259D2"/>
    <w:rsid w:val="00AA1D8D"/>
    <w:rsid w:val="00B47730"/>
    <w:rsid w:val="00CB0664"/>
    <w:rsid w:val="00CD4DEF"/>
    <w:rsid w:val="00E17E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2E545"/>
  <w14:defaultImageDpi w14:val="300"/>
  <w15:docId w15:val="{02FB2330-A44A-43F0-BF48-7144B5CD5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1495</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BHARANI KUMAR</cp:lastModifiedBy>
  <cp:revision>2</cp:revision>
  <dcterms:created xsi:type="dcterms:W3CDTF">2026-03-04T16:03:00Z</dcterms:created>
  <dcterms:modified xsi:type="dcterms:W3CDTF">2026-03-04T16:03:00Z</dcterms:modified>
  <cp:category/>
</cp:coreProperties>
</file>