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A87" w:rsidRPr="002D620D" w:rsidRDefault="00061FD9" w:rsidP="00B91A87">
      <w:pPr>
        <w:pStyle w:val="FirstParagraph"/>
        <w:jc w:val="center"/>
        <w:rPr>
          <w:rFonts w:ascii="Calibri" w:hAnsi="Calibri" w:cs="Calibri"/>
          <w:b/>
          <w:bCs/>
          <w:sz w:val="22"/>
          <w:szCs w:val="22"/>
          <w:u w:val="single"/>
        </w:rPr>
      </w:pPr>
      <w:r w:rsidRPr="002D620D">
        <w:rPr>
          <w:rFonts w:ascii="Calibri" w:hAnsi="Calibri" w:cs="Calibri"/>
          <w:b/>
          <w:bCs/>
          <w:sz w:val="28"/>
          <w:szCs w:val="22"/>
          <w:u w:val="single"/>
        </w:rPr>
        <w:t>Bhara</w:t>
      </w:r>
      <w:r w:rsidR="00B91A87" w:rsidRPr="002D620D">
        <w:rPr>
          <w:rFonts w:ascii="Calibri" w:hAnsi="Calibri" w:cs="Calibri"/>
          <w:b/>
          <w:bCs/>
          <w:sz w:val="28"/>
          <w:szCs w:val="22"/>
          <w:u w:val="single"/>
        </w:rPr>
        <w:t>t Gupta</w:t>
      </w:r>
    </w:p>
    <w:p w:rsidR="00EA437D" w:rsidRPr="003734CD" w:rsidRDefault="00981575" w:rsidP="003734CD">
      <w:pPr>
        <w:pStyle w:val="FirstParagraph"/>
        <w:jc w:val="center"/>
        <w:rPr>
          <w:rFonts w:ascii="Calibri" w:hAnsi="Calibri" w:cs="Calibri"/>
          <w:b/>
          <w:bCs/>
          <w:szCs w:val="22"/>
        </w:rPr>
      </w:pPr>
      <w:r w:rsidRPr="003734CD">
        <w:rPr>
          <w:rFonts w:ascii="Calibri" w:hAnsi="Calibri" w:cs="Calibri"/>
          <w:b/>
          <w:bCs/>
          <w:szCs w:val="22"/>
        </w:rPr>
        <w:t>Director – PMO |</w:t>
      </w:r>
      <w:r w:rsidR="00E22352" w:rsidRPr="003734CD">
        <w:rPr>
          <w:rFonts w:ascii="Calibri" w:hAnsi="Calibri" w:cs="Calibri"/>
          <w:b/>
          <w:bCs/>
          <w:szCs w:val="22"/>
        </w:rPr>
        <w:t xml:space="preserve"> </w:t>
      </w:r>
      <w:r w:rsidR="00E92814" w:rsidRPr="003734CD">
        <w:rPr>
          <w:rFonts w:ascii="Calibri" w:hAnsi="Calibri" w:cs="Calibri"/>
          <w:b/>
          <w:bCs/>
          <w:szCs w:val="22"/>
        </w:rPr>
        <w:t xml:space="preserve">IT </w:t>
      </w:r>
      <w:r w:rsidRPr="003734CD">
        <w:rPr>
          <w:rFonts w:ascii="Calibri" w:hAnsi="Calibri" w:cs="Calibri"/>
          <w:b/>
          <w:szCs w:val="22"/>
        </w:rPr>
        <w:t>Infrastructure &amp; Cloud Transformation | Global IT Delivery</w:t>
      </w:r>
      <w:r w:rsidR="00061FD9" w:rsidRPr="003734CD">
        <w:rPr>
          <w:rFonts w:ascii="Calibri" w:hAnsi="Calibri" w:cs="Calibri"/>
          <w:sz w:val="22"/>
          <w:szCs w:val="22"/>
        </w:rPr>
        <w:br/>
      </w:r>
      <w:r w:rsidR="00061FD9" w:rsidRPr="003734CD">
        <w:rPr>
          <w:rFonts w:cs="Calibri"/>
          <w:sz w:val="22"/>
          <w:szCs w:val="22"/>
        </w:rPr>
        <w:t>👥</w:t>
      </w:r>
      <w:r w:rsidR="00061FD9" w:rsidRPr="003734CD">
        <w:rPr>
          <w:rFonts w:ascii="Calibri" w:hAnsi="Calibri" w:cs="Calibri"/>
          <w:sz w:val="22"/>
          <w:szCs w:val="22"/>
        </w:rPr>
        <w:t xml:space="preserve">: +91-9820868938 | </w:t>
      </w:r>
      <w:r w:rsidR="00061FD9" w:rsidRPr="003734CD">
        <w:rPr>
          <w:rFonts w:cs="Calibri"/>
          <w:sz w:val="22"/>
          <w:szCs w:val="22"/>
        </w:rPr>
        <w:t>📧</w:t>
      </w:r>
      <w:r w:rsidR="00061FD9" w:rsidRPr="003734CD">
        <w:rPr>
          <w:rFonts w:ascii="Calibri" w:hAnsi="Calibri" w:cs="Calibri"/>
          <w:sz w:val="22"/>
          <w:szCs w:val="22"/>
        </w:rPr>
        <w:t xml:space="preserve">: bharat.gupta@hotmail.com | </w:t>
      </w:r>
      <w:r w:rsidR="00061FD9" w:rsidRPr="003734CD">
        <w:rPr>
          <w:rFonts w:cs="Calibri"/>
          <w:sz w:val="22"/>
          <w:szCs w:val="22"/>
        </w:rPr>
        <w:t>📅</w:t>
      </w:r>
      <w:r w:rsidR="00061FD9" w:rsidRPr="003734CD">
        <w:rPr>
          <w:rFonts w:ascii="Calibri" w:hAnsi="Calibri" w:cs="Calibri"/>
          <w:sz w:val="22"/>
          <w:szCs w:val="22"/>
        </w:rPr>
        <w:t xml:space="preserve">: Hyderabad, </w:t>
      </w:r>
      <w:r w:rsidR="00BE7504" w:rsidRPr="003734CD">
        <w:rPr>
          <w:rFonts w:ascii="Calibri" w:hAnsi="Calibri" w:cs="Calibri"/>
          <w:sz w:val="22"/>
          <w:szCs w:val="22"/>
        </w:rPr>
        <w:t xml:space="preserve">India </w:t>
      </w:r>
      <w:r w:rsidR="00061FD9" w:rsidRPr="003734CD">
        <w:rPr>
          <w:rFonts w:ascii="Calibri" w:hAnsi="Calibri" w:cs="Calibri"/>
          <w:sz w:val="22"/>
          <w:szCs w:val="22"/>
        </w:rPr>
        <w:br/>
      </w:r>
      <w:r w:rsidR="00061FD9" w:rsidRPr="003734CD">
        <w:rPr>
          <w:rFonts w:ascii="Calibri" w:hAnsi="Calibri" w:cs="Calibri"/>
          <w:b/>
          <w:szCs w:val="22"/>
        </w:rPr>
        <w:t>LinkedIn</w:t>
      </w:r>
      <w:r w:rsidR="00061FD9" w:rsidRPr="003734CD">
        <w:rPr>
          <w:rFonts w:ascii="Calibri" w:hAnsi="Calibri" w:cs="Calibri"/>
          <w:sz w:val="22"/>
          <w:szCs w:val="22"/>
        </w:rPr>
        <w:t>: www.linkedin.com/in/gupta-bharat/</w:t>
      </w:r>
    </w:p>
    <w:p w:rsidR="00EA437D" w:rsidRPr="003734CD" w:rsidRDefault="002C5F3E">
      <w:pPr>
        <w:rPr>
          <w:rFonts w:ascii="Calibri" w:hAnsi="Calibri" w:cs="Calibri"/>
          <w:sz w:val="22"/>
          <w:szCs w:val="22"/>
        </w:rPr>
      </w:pPr>
      <w:r w:rsidRPr="003734CD">
        <w:rPr>
          <w:rFonts w:ascii="Calibri" w:hAnsi="Calibri" w:cs="Calibri"/>
          <w:sz w:val="22"/>
          <w:szCs w:val="22"/>
        </w:rPr>
        <w:pict>
          <v:rect id="_x0000_i1025" style="width:0;height:1.5pt" o:hralign="center" o:hrstd="t" o:hr="t"/>
        </w:pict>
      </w:r>
    </w:p>
    <w:p w:rsidR="003734CD" w:rsidRDefault="003734CD">
      <w:pPr>
        <w:rPr>
          <w:rFonts w:ascii="Calibri" w:hAnsi="Calibri" w:cs="Calibri"/>
          <w:sz w:val="22"/>
          <w:szCs w:val="22"/>
        </w:rPr>
      </w:pPr>
      <w:bookmarkStart w:id="0" w:name="X49230b0c53649e48d14245fcd05aa7b59cc65cf"/>
      <w:r w:rsidRPr="003734CD">
        <w:rPr>
          <w:rFonts w:ascii="Calibri" w:hAnsi="Calibri" w:cs="Calibri"/>
          <w:b/>
          <w:sz w:val="22"/>
          <w:szCs w:val="22"/>
        </w:rPr>
        <w:t>Target Roles</w:t>
      </w:r>
      <w:r w:rsidRPr="003734CD">
        <w:rPr>
          <w:rFonts w:ascii="Calibri" w:hAnsi="Calibri" w:cs="Calibri"/>
          <w:sz w:val="22"/>
          <w:szCs w:val="22"/>
        </w:rPr>
        <w:t xml:space="preserve">: Sr. Director / Executive Director / AVP / VP – PMO, PMO Head, </w:t>
      </w:r>
      <w:proofErr w:type="gramStart"/>
      <w:r w:rsidRPr="003734CD">
        <w:rPr>
          <w:rFonts w:ascii="Calibri" w:hAnsi="Calibri" w:cs="Calibri"/>
          <w:sz w:val="22"/>
          <w:szCs w:val="22"/>
        </w:rPr>
        <w:t>IT</w:t>
      </w:r>
      <w:proofErr w:type="gramEnd"/>
      <w:r w:rsidRPr="003734CD">
        <w:rPr>
          <w:rFonts w:ascii="Calibri" w:hAnsi="Calibri" w:cs="Calibri"/>
          <w:sz w:val="22"/>
          <w:szCs w:val="22"/>
        </w:rPr>
        <w:t xml:space="preserve"> Infrastructure &amp; Cloud Transformation </w:t>
      </w:r>
    </w:p>
    <w:p w:rsidR="003734CD" w:rsidRDefault="003734CD">
      <w:pPr>
        <w:rPr>
          <w:rFonts w:ascii="Calibri" w:hAnsi="Calibri" w:cs="Calibri"/>
          <w:sz w:val="22"/>
          <w:szCs w:val="22"/>
        </w:rPr>
      </w:pPr>
      <w:r w:rsidRPr="003734CD">
        <w:rPr>
          <w:rFonts w:ascii="Calibri" w:hAnsi="Calibri" w:cs="Calibri"/>
          <w:b/>
          <w:sz w:val="22"/>
          <w:szCs w:val="22"/>
        </w:rPr>
        <w:t>Target Locations</w:t>
      </w:r>
      <w:r>
        <w:rPr>
          <w:rFonts w:ascii="Calibri" w:hAnsi="Calibri" w:cs="Calibri"/>
          <w:sz w:val="22"/>
          <w:szCs w:val="22"/>
        </w:rPr>
        <w:t xml:space="preserve">: </w:t>
      </w:r>
      <w:r w:rsidR="002D620D">
        <w:rPr>
          <w:rFonts w:ascii="Calibri" w:hAnsi="Calibri" w:cs="Calibri"/>
          <w:sz w:val="22"/>
          <w:szCs w:val="22"/>
        </w:rPr>
        <w:t xml:space="preserve">Mumbai, </w:t>
      </w:r>
      <w:r w:rsidRPr="003734CD">
        <w:rPr>
          <w:rFonts w:ascii="Calibri" w:hAnsi="Calibri" w:cs="Calibri"/>
          <w:sz w:val="22"/>
          <w:szCs w:val="22"/>
        </w:rPr>
        <w:t>Hyderabad</w:t>
      </w:r>
      <w:r w:rsidR="002D620D">
        <w:rPr>
          <w:rFonts w:ascii="Calibri" w:hAnsi="Calibri" w:cs="Calibri"/>
          <w:sz w:val="22"/>
          <w:szCs w:val="22"/>
        </w:rPr>
        <w:t xml:space="preserve">, Bangalore, </w:t>
      </w:r>
      <w:proofErr w:type="spellStart"/>
      <w:r w:rsidR="002D620D">
        <w:rPr>
          <w:rFonts w:ascii="Calibri" w:hAnsi="Calibri" w:cs="Calibri"/>
          <w:sz w:val="22"/>
          <w:szCs w:val="22"/>
        </w:rPr>
        <w:t>Gurgaon</w:t>
      </w:r>
      <w:proofErr w:type="spellEnd"/>
      <w:r w:rsidR="002D620D">
        <w:rPr>
          <w:rFonts w:ascii="Calibri" w:hAnsi="Calibri" w:cs="Calibri"/>
          <w:sz w:val="22"/>
          <w:szCs w:val="22"/>
        </w:rPr>
        <w:t xml:space="preserve">, </w:t>
      </w:r>
      <w:proofErr w:type="spellStart"/>
      <w:r w:rsidR="002D620D">
        <w:rPr>
          <w:rFonts w:ascii="Calibri" w:hAnsi="Calibri" w:cs="Calibri"/>
          <w:sz w:val="22"/>
          <w:szCs w:val="22"/>
        </w:rPr>
        <w:t>Noida</w:t>
      </w:r>
      <w:proofErr w:type="spellEnd"/>
      <w:r w:rsidR="002D620D">
        <w:rPr>
          <w:rFonts w:ascii="Calibri" w:hAnsi="Calibri" w:cs="Calibri"/>
          <w:sz w:val="22"/>
          <w:szCs w:val="22"/>
        </w:rPr>
        <w:t xml:space="preserve">, Delhi, </w:t>
      </w:r>
      <w:proofErr w:type="spellStart"/>
      <w:r w:rsidR="002D620D">
        <w:rPr>
          <w:rFonts w:ascii="Calibri" w:hAnsi="Calibri" w:cs="Calibri"/>
          <w:sz w:val="22"/>
          <w:szCs w:val="22"/>
        </w:rPr>
        <w:t>Pune</w:t>
      </w:r>
      <w:proofErr w:type="spellEnd"/>
      <w:r w:rsidR="002D620D">
        <w:rPr>
          <w:rFonts w:ascii="Calibri" w:hAnsi="Calibri" w:cs="Calibri"/>
          <w:sz w:val="22"/>
          <w:szCs w:val="22"/>
        </w:rPr>
        <w:t xml:space="preserve">, Remote, </w:t>
      </w:r>
      <w:r w:rsidRPr="003734CD">
        <w:rPr>
          <w:rFonts w:ascii="Calibri" w:hAnsi="Calibri" w:cs="Calibri"/>
          <w:sz w:val="22"/>
          <w:szCs w:val="22"/>
        </w:rPr>
        <w:t>Hybrid</w:t>
      </w:r>
    </w:p>
    <w:p w:rsidR="00EA437D" w:rsidRPr="003734CD" w:rsidRDefault="002C5F3E">
      <w:pPr>
        <w:rPr>
          <w:rFonts w:ascii="Calibri" w:hAnsi="Calibri" w:cs="Calibri"/>
          <w:sz w:val="22"/>
          <w:szCs w:val="22"/>
        </w:rPr>
      </w:pPr>
      <w:r w:rsidRPr="003734CD">
        <w:rPr>
          <w:rFonts w:ascii="Calibri" w:hAnsi="Calibri" w:cs="Calibri"/>
          <w:sz w:val="22"/>
          <w:szCs w:val="22"/>
        </w:rPr>
        <w:pict>
          <v:rect id="_x0000_i1034" style="width:0;height:1.5pt" o:hralign="center" o:hrstd="t" o:hr="t"/>
        </w:pict>
      </w:r>
    </w:p>
    <w:p w:rsidR="00EA437D" w:rsidRPr="002D620D" w:rsidRDefault="00061FD9">
      <w:pPr>
        <w:pStyle w:val="Heading3"/>
        <w:rPr>
          <w:rFonts w:ascii="Calibri" w:hAnsi="Calibri" w:cs="Calibri"/>
          <w:b/>
          <w:sz w:val="24"/>
          <w:szCs w:val="22"/>
          <w:u w:val="single"/>
        </w:rPr>
      </w:pPr>
      <w:bookmarkStart w:id="1" w:name="executive-summary"/>
      <w:bookmarkEnd w:id="0"/>
      <w:r w:rsidRPr="002D620D">
        <w:rPr>
          <w:rFonts w:ascii="Calibri" w:hAnsi="Calibri" w:cs="Calibri"/>
          <w:b/>
          <w:sz w:val="24"/>
          <w:szCs w:val="22"/>
          <w:u w:val="single"/>
        </w:rPr>
        <w:t>EXECUTIVE SUMMARY</w:t>
      </w:r>
      <w:r w:rsidR="00733D33" w:rsidRPr="002D620D">
        <w:rPr>
          <w:rFonts w:ascii="Calibri" w:hAnsi="Calibri" w:cs="Calibri"/>
          <w:b/>
          <w:sz w:val="24"/>
          <w:szCs w:val="22"/>
          <w:u w:val="single"/>
        </w:rPr>
        <w:t>:</w:t>
      </w:r>
    </w:p>
    <w:p w:rsidR="00EA437D" w:rsidRPr="003734CD" w:rsidRDefault="004A07F2">
      <w:pPr>
        <w:pStyle w:val="FirstParagraph"/>
        <w:rPr>
          <w:rFonts w:ascii="Calibri" w:hAnsi="Calibri" w:cs="Calibri"/>
          <w:sz w:val="22"/>
          <w:szCs w:val="22"/>
        </w:rPr>
      </w:pPr>
      <w:proofErr w:type="gramStart"/>
      <w:r w:rsidRPr="004A07F2">
        <w:rPr>
          <w:rFonts w:ascii="Calibri" w:hAnsi="Calibri" w:cs="Calibri"/>
          <w:sz w:val="22"/>
          <w:szCs w:val="22"/>
        </w:rPr>
        <w:t xml:space="preserve">Accomplished PMO and IT Infrastructure Transformation Leader with 20+ years of global experience leading enterprise-wide initiatives across cloud, </w:t>
      </w:r>
      <w:proofErr w:type="spellStart"/>
      <w:r w:rsidRPr="004A07F2">
        <w:rPr>
          <w:rFonts w:ascii="Calibri" w:hAnsi="Calibri" w:cs="Calibri"/>
          <w:sz w:val="22"/>
          <w:szCs w:val="22"/>
        </w:rPr>
        <w:t>cybersecurity</w:t>
      </w:r>
      <w:proofErr w:type="spellEnd"/>
      <w:r w:rsidRPr="004A07F2">
        <w:rPr>
          <w:rFonts w:ascii="Calibri" w:hAnsi="Calibri" w:cs="Calibri"/>
          <w:sz w:val="22"/>
          <w:szCs w:val="22"/>
        </w:rPr>
        <w:t>, and network domains</w:t>
      </w:r>
      <w:r w:rsidR="00B42D6E" w:rsidRPr="003734CD">
        <w:rPr>
          <w:rFonts w:ascii="Calibri" w:hAnsi="Calibri" w:cs="Calibri"/>
          <w:sz w:val="22"/>
          <w:szCs w:val="22"/>
        </w:rPr>
        <w:t>.</w:t>
      </w:r>
      <w:proofErr w:type="gramEnd"/>
      <w:r w:rsidR="00B42D6E" w:rsidRPr="003734CD">
        <w:rPr>
          <w:rFonts w:ascii="Calibri" w:hAnsi="Calibri" w:cs="Calibri"/>
          <w:sz w:val="22"/>
          <w:szCs w:val="22"/>
        </w:rPr>
        <w:t xml:space="preserve"> Proven success in delivering **$49M**+ portfolio programs</w:t>
      </w:r>
      <w:r w:rsidR="00733D33" w:rsidRPr="003734CD">
        <w:rPr>
          <w:rFonts w:ascii="Calibri" w:hAnsi="Calibri" w:cs="Calibri"/>
          <w:sz w:val="22"/>
          <w:szCs w:val="22"/>
        </w:rPr>
        <w:t xml:space="preserve"> in the last 12 months</w:t>
      </w:r>
      <w:r w:rsidR="00B42D6E" w:rsidRPr="003734CD">
        <w:rPr>
          <w:rFonts w:ascii="Calibri" w:hAnsi="Calibri" w:cs="Calibri"/>
          <w:sz w:val="22"/>
          <w:szCs w:val="22"/>
        </w:rPr>
        <w:t xml:space="preserve">, driving zero trust, audit-compliant operations, reducing tech debt, and enhancing business agility. </w:t>
      </w:r>
      <w:proofErr w:type="gramStart"/>
      <w:r w:rsidR="00B42D6E" w:rsidRPr="003734CD">
        <w:rPr>
          <w:rFonts w:ascii="Calibri" w:hAnsi="Calibri" w:cs="Calibri"/>
          <w:sz w:val="22"/>
          <w:szCs w:val="22"/>
        </w:rPr>
        <w:t xml:space="preserve">Recognized by </w:t>
      </w:r>
      <w:proofErr w:type="spellStart"/>
      <w:r w:rsidR="00B42D6E" w:rsidRPr="003734CD">
        <w:rPr>
          <w:rFonts w:ascii="Calibri" w:hAnsi="Calibri" w:cs="Calibri"/>
          <w:sz w:val="22"/>
          <w:szCs w:val="22"/>
        </w:rPr>
        <w:t>CxOs</w:t>
      </w:r>
      <w:proofErr w:type="spellEnd"/>
      <w:r w:rsidR="00B42D6E" w:rsidRPr="003734CD">
        <w:rPr>
          <w:rFonts w:ascii="Calibri" w:hAnsi="Calibri" w:cs="Calibri"/>
          <w:sz w:val="22"/>
          <w:szCs w:val="22"/>
        </w:rPr>
        <w:t xml:space="preserve"> for strategic execution, stakeholder orchestration, and measurable impact.</w:t>
      </w:r>
      <w:proofErr w:type="gramEnd"/>
    </w:p>
    <w:p w:rsidR="00981575" w:rsidRPr="003734CD" w:rsidRDefault="00981575" w:rsidP="00981575">
      <w:pPr>
        <w:pStyle w:val="BodyText"/>
        <w:rPr>
          <w:rFonts w:ascii="Calibri" w:hAnsi="Calibri" w:cs="Calibri"/>
          <w:sz w:val="22"/>
          <w:szCs w:val="22"/>
        </w:rPr>
      </w:pPr>
      <w:r w:rsidRPr="003734CD">
        <w:rPr>
          <w:rFonts w:ascii="Calibri" w:hAnsi="Calibri" w:cs="Calibri"/>
          <w:b/>
          <w:sz w:val="22"/>
          <w:szCs w:val="22"/>
        </w:rPr>
        <w:t>Areas of Expertise</w:t>
      </w:r>
      <w:r w:rsidRPr="003734CD">
        <w:rPr>
          <w:rFonts w:ascii="Calibri" w:hAnsi="Calibri" w:cs="Calibri"/>
          <w:sz w:val="22"/>
          <w:szCs w:val="22"/>
        </w:rPr>
        <w:t xml:space="preserve"> </w:t>
      </w:r>
      <w:r w:rsidR="008F353F" w:rsidRPr="003734CD">
        <w:rPr>
          <w:rFonts w:ascii="Calibri" w:hAnsi="Calibri" w:cs="Calibri"/>
          <w:sz w:val="22"/>
          <w:szCs w:val="22"/>
        </w:rPr>
        <w:t>–</w:t>
      </w:r>
      <w:r w:rsidRPr="003734CD">
        <w:rPr>
          <w:rFonts w:ascii="Calibri" w:hAnsi="Calibri" w:cs="Calibri"/>
          <w:sz w:val="22"/>
          <w:szCs w:val="22"/>
        </w:rPr>
        <w:t xml:space="preserve"> </w:t>
      </w:r>
      <w:r w:rsidR="008F353F" w:rsidRPr="003734CD">
        <w:rPr>
          <w:rFonts w:ascii="Calibri" w:hAnsi="Calibri" w:cs="Calibri"/>
          <w:sz w:val="22"/>
          <w:szCs w:val="22"/>
        </w:rPr>
        <w:t xml:space="preserve">IT Infrastructure Project / </w:t>
      </w:r>
      <w:r w:rsidRPr="003734CD">
        <w:rPr>
          <w:rFonts w:ascii="Calibri" w:hAnsi="Calibri" w:cs="Calibri"/>
          <w:sz w:val="22"/>
          <w:szCs w:val="22"/>
        </w:rPr>
        <w:t>Program</w:t>
      </w:r>
      <w:r w:rsidR="004A07F2">
        <w:rPr>
          <w:rFonts w:ascii="Calibri" w:hAnsi="Calibri" w:cs="Calibri"/>
          <w:sz w:val="22"/>
          <w:szCs w:val="22"/>
        </w:rPr>
        <w:t xml:space="preserve"> / Portfolio</w:t>
      </w:r>
      <w:r w:rsidRPr="003734CD">
        <w:rPr>
          <w:rFonts w:ascii="Calibri" w:hAnsi="Calibri" w:cs="Calibri"/>
          <w:sz w:val="22"/>
          <w:szCs w:val="22"/>
        </w:rPr>
        <w:t xml:space="preserve"> </w:t>
      </w:r>
      <w:r w:rsidR="00733D33" w:rsidRPr="003734CD">
        <w:rPr>
          <w:rFonts w:ascii="Calibri" w:hAnsi="Calibri" w:cs="Calibri"/>
          <w:sz w:val="22"/>
          <w:szCs w:val="22"/>
        </w:rPr>
        <w:t xml:space="preserve">Management &amp; </w:t>
      </w:r>
      <w:r w:rsidRPr="003734CD">
        <w:rPr>
          <w:rFonts w:ascii="Calibri" w:hAnsi="Calibri" w:cs="Calibri"/>
          <w:sz w:val="22"/>
          <w:szCs w:val="22"/>
        </w:rPr>
        <w:t xml:space="preserve">Governance | PMO Leadership | </w:t>
      </w:r>
      <w:r w:rsidR="00A62358" w:rsidRPr="003734CD">
        <w:rPr>
          <w:rFonts w:ascii="Calibri" w:hAnsi="Calibri" w:cs="Calibri"/>
          <w:sz w:val="22"/>
          <w:szCs w:val="22"/>
        </w:rPr>
        <w:t xml:space="preserve">IT </w:t>
      </w:r>
      <w:r w:rsidRPr="003734CD">
        <w:rPr>
          <w:rFonts w:ascii="Calibri" w:hAnsi="Calibri" w:cs="Calibri"/>
          <w:sz w:val="22"/>
          <w:szCs w:val="22"/>
        </w:rPr>
        <w:t>Infra</w:t>
      </w:r>
      <w:r w:rsidR="004A07F2">
        <w:rPr>
          <w:rFonts w:ascii="Calibri" w:hAnsi="Calibri" w:cs="Calibri"/>
          <w:sz w:val="22"/>
          <w:szCs w:val="22"/>
        </w:rPr>
        <w:t>structure</w:t>
      </w:r>
      <w:r w:rsidRPr="003734CD">
        <w:rPr>
          <w:rFonts w:ascii="Calibri" w:hAnsi="Calibri" w:cs="Calibri"/>
          <w:sz w:val="22"/>
          <w:szCs w:val="22"/>
        </w:rPr>
        <w:t xml:space="preserve"> Modernization | Cloud Security | Zero Trust | Agile &amp; Hybrid De</w:t>
      </w:r>
      <w:r w:rsidR="00733D33" w:rsidRPr="003734CD">
        <w:rPr>
          <w:rFonts w:ascii="Calibri" w:hAnsi="Calibri" w:cs="Calibri"/>
          <w:sz w:val="22"/>
          <w:szCs w:val="22"/>
        </w:rPr>
        <w:t>livery | Risk &amp; Compliance | Senior Stakeholder</w:t>
      </w:r>
      <w:r w:rsidRPr="003734CD">
        <w:rPr>
          <w:rFonts w:ascii="Calibri" w:hAnsi="Calibri" w:cs="Calibri"/>
          <w:sz w:val="22"/>
          <w:szCs w:val="22"/>
        </w:rPr>
        <w:t xml:space="preserve"> Engagement | Cost Optimization | M&amp;A Integration</w:t>
      </w:r>
    </w:p>
    <w:p w:rsidR="00200636" w:rsidRPr="003734CD" w:rsidRDefault="002C5F3E" w:rsidP="00200636">
      <w:pPr>
        <w:rPr>
          <w:rFonts w:ascii="Calibri" w:hAnsi="Calibri" w:cs="Calibri"/>
          <w:sz w:val="22"/>
          <w:szCs w:val="22"/>
        </w:rPr>
      </w:pPr>
      <w:r w:rsidRPr="003734CD">
        <w:rPr>
          <w:rFonts w:ascii="Calibri" w:hAnsi="Calibri" w:cs="Calibri"/>
          <w:sz w:val="22"/>
          <w:szCs w:val="22"/>
        </w:rPr>
        <w:pict>
          <v:rect id="_x0000_i1033" style="width:0;height:1.5pt" o:hralign="center" o:hrstd="t" o:hr="t"/>
        </w:pict>
      </w:r>
      <w:bookmarkEnd w:id="1"/>
    </w:p>
    <w:p w:rsidR="00EA437D" w:rsidRPr="002D620D" w:rsidRDefault="00061FD9">
      <w:pPr>
        <w:pStyle w:val="Heading3"/>
        <w:rPr>
          <w:rFonts w:ascii="Calibri" w:hAnsi="Calibri" w:cs="Calibri"/>
          <w:b/>
          <w:sz w:val="24"/>
          <w:szCs w:val="22"/>
          <w:u w:val="single"/>
        </w:rPr>
      </w:pPr>
      <w:r w:rsidRPr="002D620D">
        <w:rPr>
          <w:rFonts w:ascii="Calibri" w:hAnsi="Calibri" w:cs="Calibri"/>
          <w:b/>
          <w:sz w:val="24"/>
          <w:szCs w:val="22"/>
          <w:u w:val="single"/>
        </w:rPr>
        <w:t>SIGNATURE SKILLS</w:t>
      </w:r>
      <w:r w:rsidR="00733D33" w:rsidRPr="002D620D">
        <w:rPr>
          <w:rFonts w:ascii="Calibri" w:hAnsi="Calibri" w:cs="Calibri"/>
          <w:b/>
          <w:sz w:val="24"/>
          <w:szCs w:val="22"/>
          <w:u w:val="single"/>
        </w:rPr>
        <w:t>:</w:t>
      </w:r>
    </w:p>
    <w:p w:rsidR="000A62C5" w:rsidRPr="003734CD" w:rsidRDefault="000A62C5" w:rsidP="000A62C5">
      <w:pPr>
        <w:pStyle w:val="NormalWeb"/>
        <w:rPr>
          <w:rFonts w:ascii="Calibri" w:eastAsiaTheme="minorHAnsi" w:hAnsi="Calibri" w:cs="Calibri"/>
          <w:sz w:val="22"/>
          <w:szCs w:val="22"/>
        </w:rPr>
      </w:pPr>
      <w:proofErr w:type="gramStart"/>
      <w:r w:rsidRPr="003734CD">
        <w:rPr>
          <w:rFonts w:ascii="Calibri" w:eastAsiaTheme="minorHAnsi" w:hAnsi="Calibri" w:cs="Calibri"/>
          <w:b/>
          <w:bCs/>
          <w:sz w:val="22"/>
          <w:szCs w:val="22"/>
        </w:rPr>
        <w:t>Strategic Leadership &amp; Governance</w:t>
      </w:r>
      <w:r w:rsidRPr="003734CD">
        <w:rPr>
          <w:rFonts w:ascii="Calibri" w:eastAsiaTheme="minorHAnsi" w:hAnsi="Calibri" w:cs="Calibri"/>
          <w:sz w:val="22"/>
          <w:szCs w:val="22"/>
        </w:rPr>
        <w:br/>
        <w:t>Proven expertise in shaping IT infrastructure strategy, portfolio governance, and roadmap execution.</w:t>
      </w:r>
      <w:proofErr w:type="gramEnd"/>
      <w:r w:rsidRPr="003734CD">
        <w:rPr>
          <w:rFonts w:ascii="Calibri" w:eastAsiaTheme="minorHAnsi" w:hAnsi="Calibri" w:cs="Calibri"/>
          <w:sz w:val="22"/>
          <w:szCs w:val="22"/>
        </w:rPr>
        <w:t xml:space="preserve"> </w:t>
      </w:r>
      <w:proofErr w:type="gramStart"/>
      <w:r w:rsidRPr="003734CD">
        <w:rPr>
          <w:rFonts w:ascii="Calibri" w:eastAsiaTheme="minorHAnsi" w:hAnsi="Calibri" w:cs="Calibri"/>
          <w:sz w:val="22"/>
          <w:szCs w:val="22"/>
        </w:rPr>
        <w:t>Strong executive communication and stakeholder management skills.</w:t>
      </w:r>
      <w:proofErr w:type="gramEnd"/>
      <w:r w:rsidRPr="003734CD">
        <w:rPr>
          <w:rFonts w:ascii="Calibri" w:eastAsiaTheme="minorHAnsi" w:hAnsi="Calibri" w:cs="Calibri"/>
          <w:sz w:val="22"/>
          <w:szCs w:val="22"/>
        </w:rPr>
        <w:t xml:space="preserve"> </w:t>
      </w:r>
      <w:proofErr w:type="gramStart"/>
      <w:r w:rsidRPr="003734CD">
        <w:rPr>
          <w:rFonts w:ascii="Calibri" w:eastAsiaTheme="minorHAnsi" w:hAnsi="Calibri" w:cs="Calibri"/>
          <w:sz w:val="22"/>
          <w:szCs w:val="22"/>
        </w:rPr>
        <w:t>Experienced in cost optimization, vendor oversight, regulatory compliance, and driving risk mitigation, audit readiness, and organizational change initiatives.</w:t>
      </w:r>
      <w:proofErr w:type="gramEnd"/>
    </w:p>
    <w:p w:rsidR="000A62C5" w:rsidRPr="003734CD" w:rsidRDefault="000A62C5" w:rsidP="000A62C5">
      <w:pPr>
        <w:pStyle w:val="NormalWeb"/>
        <w:rPr>
          <w:rFonts w:ascii="Calibri" w:eastAsiaTheme="minorHAnsi" w:hAnsi="Calibri" w:cs="Calibri"/>
          <w:sz w:val="22"/>
          <w:szCs w:val="22"/>
        </w:rPr>
      </w:pPr>
      <w:proofErr w:type="gramStart"/>
      <w:r w:rsidRPr="003734CD">
        <w:rPr>
          <w:rFonts w:ascii="Calibri" w:eastAsiaTheme="minorHAnsi" w:hAnsi="Calibri" w:cs="Calibri"/>
          <w:b/>
          <w:bCs/>
          <w:sz w:val="22"/>
          <w:szCs w:val="22"/>
        </w:rPr>
        <w:t>Program &amp; Portfolio Delivery</w:t>
      </w:r>
      <w:r w:rsidRPr="003734CD">
        <w:rPr>
          <w:rFonts w:ascii="Calibri" w:eastAsiaTheme="minorHAnsi" w:hAnsi="Calibri" w:cs="Calibri"/>
          <w:sz w:val="22"/>
          <w:szCs w:val="22"/>
        </w:rPr>
        <w:br/>
        <w:t>Demonstrated success managing global IT portfolios across infrastructure, cloud, network, and security domains.</w:t>
      </w:r>
      <w:proofErr w:type="gramEnd"/>
      <w:r w:rsidRPr="003734CD">
        <w:rPr>
          <w:rFonts w:ascii="Calibri" w:eastAsiaTheme="minorHAnsi" w:hAnsi="Calibri" w:cs="Calibri"/>
          <w:sz w:val="22"/>
          <w:szCs w:val="22"/>
        </w:rPr>
        <w:t xml:space="preserve"> </w:t>
      </w:r>
      <w:proofErr w:type="gramStart"/>
      <w:r w:rsidRPr="003734CD">
        <w:rPr>
          <w:rFonts w:ascii="Calibri" w:eastAsiaTheme="minorHAnsi" w:hAnsi="Calibri" w:cs="Calibri"/>
          <w:sz w:val="22"/>
          <w:szCs w:val="22"/>
        </w:rPr>
        <w:t>Skilled in leading cross-functional teams, integrating M&amp;A initiatives, reducing technical debt, and executing large-scale deployments.</w:t>
      </w:r>
      <w:proofErr w:type="gramEnd"/>
      <w:r w:rsidRPr="003734CD">
        <w:rPr>
          <w:rFonts w:ascii="Calibri" w:eastAsiaTheme="minorHAnsi" w:hAnsi="Calibri" w:cs="Calibri"/>
          <w:sz w:val="22"/>
          <w:szCs w:val="22"/>
        </w:rPr>
        <w:t xml:space="preserve"> </w:t>
      </w:r>
      <w:proofErr w:type="gramStart"/>
      <w:r w:rsidRPr="003734CD">
        <w:rPr>
          <w:rFonts w:ascii="Calibri" w:eastAsiaTheme="minorHAnsi" w:hAnsi="Calibri" w:cs="Calibri"/>
          <w:sz w:val="22"/>
          <w:szCs w:val="22"/>
        </w:rPr>
        <w:t xml:space="preserve">Proficient in Agile (Scrum, </w:t>
      </w:r>
      <w:proofErr w:type="spellStart"/>
      <w:r w:rsidRPr="003734CD">
        <w:rPr>
          <w:rFonts w:ascii="Calibri" w:eastAsiaTheme="minorHAnsi" w:hAnsi="Calibri" w:cs="Calibri"/>
          <w:sz w:val="22"/>
          <w:szCs w:val="22"/>
        </w:rPr>
        <w:t>Kanban</w:t>
      </w:r>
      <w:proofErr w:type="spellEnd"/>
      <w:r w:rsidRPr="003734CD">
        <w:rPr>
          <w:rFonts w:ascii="Calibri" w:eastAsiaTheme="minorHAnsi" w:hAnsi="Calibri" w:cs="Calibri"/>
          <w:sz w:val="22"/>
          <w:szCs w:val="22"/>
        </w:rPr>
        <w:t xml:space="preserve">, </w:t>
      </w:r>
      <w:proofErr w:type="spellStart"/>
      <w:r w:rsidRPr="003734CD">
        <w:rPr>
          <w:rFonts w:ascii="Calibri" w:eastAsiaTheme="minorHAnsi" w:hAnsi="Calibri" w:cs="Calibri"/>
          <w:sz w:val="22"/>
          <w:szCs w:val="22"/>
        </w:rPr>
        <w:t>Scrumban</w:t>
      </w:r>
      <w:proofErr w:type="spellEnd"/>
      <w:r w:rsidRPr="003734CD">
        <w:rPr>
          <w:rFonts w:ascii="Calibri" w:eastAsiaTheme="minorHAnsi" w:hAnsi="Calibri" w:cs="Calibri"/>
          <w:sz w:val="22"/>
          <w:szCs w:val="22"/>
        </w:rPr>
        <w:t>), Waterfall, and hybrid methodologies with emphasis on delivery governance, KPI/OKR tracking, and portfolio performance.</w:t>
      </w:r>
      <w:proofErr w:type="gramEnd"/>
    </w:p>
    <w:p w:rsidR="008014BA" w:rsidRDefault="000A62C5" w:rsidP="008014BA">
      <w:pPr>
        <w:pStyle w:val="NormalWeb"/>
        <w:rPr>
          <w:rFonts w:ascii="Calibri" w:eastAsiaTheme="minorHAnsi" w:hAnsi="Calibri" w:cs="Calibri"/>
          <w:sz w:val="22"/>
          <w:szCs w:val="22"/>
        </w:rPr>
      </w:pPr>
      <w:proofErr w:type="gramStart"/>
      <w:r w:rsidRPr="003734CD">
        <w:rPr>
          <w:rFonts w:ascii="Calibri" w:eastAsiaTheme="minorHAnsi" w:hAnsi="Calibri" w:cs="Calibri"/>
          <w:b/>
          <w:bCs/>
          <w:sz w:val="22"/>
          <w:szCs w:val="22"/>
        </w:rPr>
        <w:t>Tools, Certifications &amp; Frameworks</w:t>
      </w:r>
      <w:r w:rsidRPr="003734CD">
        <w:rPr>
          <w:rFonts w:ascii="Calibri" w:eastAsiaTheme="minorHAnsi" w:hAnsi="Calibri" w:cs="Calibri"/>
          <w:sz w:val="22"/>
          <w:szCs w:val="22"/>
        </w:rPr>
        <w:br/>
        <w:t xml:space="preserve">Hands-on with ADO, </w:t>
      </w:r>
      <w:proofErr w:type="spellStart"/>
      <w:r w:rsidRPr="003734CD">
        <w:rPr>
          <w:rFonts w:ascii="Calibri" w:eastAsiaTheme="minorHAnsi" w:hAnsi="Calibri" w:cs="Calibri"/>
          <w:sz w:val="22"/>
          <w:szCs w:val="22"/>
        </w:rPr>
        <w:t>ServiceNow</w:t>
      </w:r>
      <w:proofErr w:type="spellEnd"/>
      <w:r w:rsidRPr="003734CD">
        <w:rPr>
          <w:rFonts w:ascii="Calibri" w:eastAsiaTheme="minorHAnsi" w:hAnsi="Calibri" w:cs="Calibri"/>
          <w:sz w:val="22"/>
          <w:szCs w:val="22"/>
        </w:rPr>
        <w:t xml:space="preserve">, </w:t>
      </w:r>
      <w:proofErr w:type="spellStart"/>
      <w:r w:rsidRPr="003734CD">
        <w:rPr>
          <w:rFonts w:ascii="Calibri" w:eastAsiaTheme="minorHAnsi" w:hAnsi="Calibri" w:cs="Calibri"/>
          <w:sz w:val="22"/>
          <w:szCs w:val="22"/>
        </w:rPr>
        <w:t>Smartsheet</w:t>
      </w:r>
      <w:proofErr w:type="spellEnd"/>
      <w:r w:rsidRPr="003734CD">
        <w:rPr>
          <w:rFonts w:ascii="Calibri" w:eastAsiaTheme="minorHAnsi" w:hAnsi="Calibri" w:cs="Calibri"/>
          <w:sz w:val="22"/>
          <w:szCs w:val="22"/>
        </w:rPr>
        <w:t xml:space="preserve">, MS Project, Serena, </w:t>
      </w:r>
      <w:r w:rsidR="00171917" w:rsidRPr="003734CD">
        <w:rPr>
          <w:rFonts w:ascii="Calibri" w:eastAsiaTheme="minorHAnsi" w:hAnsi="Calibri" w:cs="Calibri"/>
          <w:sz w:val="22"/>
          <w:szCs w:val="22"/>
        </w:rPr>
        <w:t xml:space="preserve">MS </w:t>
      </w:r>
      <w:r w:rsidRPr="003734CD">
        <w:rPr>
          <w:rFonts w:ascii="Calibri" w:eastAsiaTheme="minorHAnsi" w:hAnsi="Calibri" w:cs="Calibri"/>
          <w:sz w:val="22"/>
          <w:szCs w:val="22"/>
        </w:rPr>
        <w:t>PowerPoin</w:t>
      </w:r>
      <w:r w:rsidR="00171917" w:rsidRPr="003734CD">
        <w:rPr>
          <w:rFonts w:ascii="Calibri" w:eastAsiaTheme="minorHAnsi" w:hAnsi="Calibri" w:cs="Calibri"/>
          <w:sz w:val="22"/>
          <w:szCs w:val="22"/>
        </w:rPr>
        <w:t>t (executive dashboards) and MS Excel</w:t>
      </w:r>
      <w:r w:rsidRPr="003734CD">
        <w:rPr>
          <w:rFonts w:ascii="Calibri" w:eastAsiaTheme="minorHAnsi" w:hAnsi="Calibri" w:cs="Calibri"/>
          <w:sz w:val="22"/>
          <w:szCs w:val="22"/>
        </w:rPr>
        <w:t>.</w:t>
      </w:r>
      <w:proofErr w:type="gramEnd"/>
      <w:r w:rsidRPr="003734CD">
        <w:rPr>
          <w:rFonts w:ascii="Calibri" w:eastAsiaTheme="minorHAnsi" w:hAnsi="Calibri" w:cs="Calibri"/>
          <w:sz w:val="22"/>
          <w:szCs w:val="22"/>
        </w:rPr>
        <w:t xml:space="preserve"> Certifications and coursework include PMP, SAFe Lean Portfolio Management (LPM), ITIL Practitioner, AWS Certified Cloud Practitioner, Microsoft Certified Solutions Associate (MCSA), Microsoft Certified Solutions Expert (MCSE), Product Management from the Indian School of Business (ISB), and Project Financial Management from KPMG. </w:t>
      </w:r>
      <w:proofErr w:type="gramStart"/>
      <w:r w:rsidRPr="003734CD">
        <w:rPr>
          <w:rFonts w:ascii="Calibri" w:eastAsiaTheme="minorHAnsi" w:hAnsi="Calibri" w:cs="Calibri"/>
          <w:sz w:val="22"/>
          <w:szCs w:val="22"/>
        </w:rPr>
        <w:t xml:space="preserve">Practical knowledge of ITIL, SAFe Agile, Scrum, </w:t>
      </w:r>
      <w:proofErr w:type="spellStart"/>
      <w:r w:rsidRPr="003734CD">
        <w:rPr>
          <w:rFonts w:ascii="Calibri" w:eastAsiaTheme="minorHAnsi" w:hAnsi="Calibri" w:cs="Calibri"/>
          <w:sz w:val="22"/>
          <w:szCs w:val="22"/>
        </w:rPr>
        <w:t>Kanban</w:t>
      </w:r>
      <w:proofErr w:type="spellEnd"/>
      <w:r w:rsidRPr="003734CD">
        <w:rPr>
          <w:rFonts w:ascii="Calibri" w:eastAsiaTheme="minorHAnsi" w:hAnsi="Calibri" w:cs="Calibri"/>
          <w:sz w:val="22"/>
          <w:szCs w:val="22"/>
        </w:rPr>
        <w:t>, and PMI-aligned practices; familiar with Prince2.</w:t>
      </w:r>
      <w:proofErr w:type="gramEnd"/>
    </w:p>
    <w:p w:rsidR="008014BA" w:rsidRDefault="008014BA" w:rsidP="008014BA">
      <w:pPr>
        <w:pStyle w:val="NormalWeb"/>
        <w:rPr>
          <w:rFonts w:ascii="Calibri" w:hAnsi="Calibri" w:cs="Calibri"/>
          <w:b/>
          <w:sz w:val="22"/>
          <w:szCs w:val="22"/>
          <w:u w:val="single"/>
        </w:rPr>
      </w:pPr>
      <w:r w:rsidRPr="003734CD">
        <w:rPr>
          <w:rFonts w:ascii="Calibri" w:hAnsi="Calibri" w:cs="Calibri"/>
          <w:sz w:val="22"/>
          <w:szCs w:val="22"/>
        </w:rPr>
        <w:pict>
          <v:rect id="_x0000_i1035" style="width:0;height:1.5pt" o:hralign="center" o:hrstd="t" o:hr="t"/>
        </w:pict>
      </w:r>
    </w:p>
    <w:p w:rsidR="00EA437D" w:rsidRPr="002D620D" w:rsidRDefault="00061FD9">
      <w:pPr>
        <w:pStyle w:val="Heading3"/>
        <w:rPr>
          <w:rFonts w:ascii="Calibri" w:hAnsi="Calibri" w:cs="Calibri"/>
          <w:b/>
          <w:sz w:val="24"/>
          <w:szCs w:val="22"/>
          <w:u w:val="single"/>
        </w:rPr>
      </w:pPr>
      <w:r w:rsidRPr="002D620D">
        <w:rPr>
          <w:rFonts w:ascii="Calibri" w:hAnsi="Calibri" w:cs="Calibri"/>
          <w:b/>
          <w:sz w:val="24"/>
          <w:szCs w:val="22"/>
          <w:u w:val="single"/>
        </w:rPr>
        <w:t>SELECT PROGRAM HIGHLIGHTS</w:t>
      </w:r>
      <w:r w:rsidR="00733D33" w:rsidRPr="002D620D">
        <w:rPr>
          <w:rFonts w:ascii="Calibri" w:hAnsi="Calibri" w:cs="Calibri"/>
          <w:b/>
          <w:sz w:val="24"/>
          <w:szCs w:val="22"/>
          <w:u w:val="single"/>
        </w:rPr>
        <w:t>:</w:t>
      </w:r>
    </w:p>
    <w:p w:rsidR="00EA437D" w:rsidRPr="003734CD" w:rsidRDefault="00061FD9">
      <w:pPr>
        <w:pStyle w:val="FirstParagraph"/>
        <w:rPr>
          <w:rFonts w:ascii="Calibri" w:hAnsi="Calibri" w:cs="Calibri"/>
          <w:sz w:val="22"/>
          <w:szCs w:val="22"/>
        </w:rPr>
      </w:pPr>
      <w:r w:rsidRPr="003734CD">
        <w:rPr>
          <w:rFonts w:ascii="Calibri" w:hAnsi="Calibri" w:cs="Calibri"/>
          <w:b/>
          <w:bCs/>
          <w:sz w:val="22"/>
          <w:szCs w:val="22"/>
        </w:rPr>
        <w:t>Cloud &amp; Security Transformation</w:t>
      </w:r>
      <w:r w:rsidRPr="003734CD">
        <w:rPr>
          <w:rFonts w:ascii="Calibri" w:hAnsi="Calibri" w:cs="Calibri"/>
          <w:sz w:val="22"/>
          <w:szCs w:val="22"/>
        </w:rPr>
        <w:t xml:space="preserve"> - Deployed Zscaler ZIA, ZPA, ZDX across global user base - Rolled out Tanium &amp; Wiz for endpoint and cloud vulnerability management - Contributed to Zero Trust architecture adoption globally - Supported Wiz implementation across cloud footprint - Enabled secure cloud adoption for multiple business divisions → </w:t>
      </w:r>
      <w:r w:rsidRPr="003734CD">
        <w:rPr>
          <w:rFonts w:ascii="Calibri" w:hAnsi="Calibri" w:cs="Calibri"/>
          <w:b/>
          <w:bCs/>
          <w:sz w:val="22"/>
          <w:szCs w:val="22"/>
        </w:rPr>
        <w:t>Reduced endpoint risk exposure by 40% and improved cloud visibility</w:t>
      </w:r>
    </w:p>
    <w:p w:rsidR="00061FD9" w:rsidRPr="003734CD" w:rsidRDefault="00061FD9" w:rsidP="00061FD9">
      <w:pPr>
        <w:rPr>
          <w:rFonts w:ascii="Calibri" w:hAnsi="Calibri" w:cs="Calibri"/>
          <w:sz w:val="22"/>
          <w:szCs w:val="22"/>
        </w:rPr>
      </w:pPr>
      <w:r w:rsidRPr="003734CD">
        <w:rPr>
          <w:rFonts w:ascii="Calibri" w:hAnsi="Calibri" w:cs="Calibri"/>
          <w:b/>
          <w:sz w:val="22"/>
          <w:szCs w:val="22"/>
        </w:rPr>
        <w:lastRenderedPageBreak/>
        <w:t>Standardized AMI Delivery &amp; Risk Reduction -</w:t>
      </w:r>
      <w:r w:rsidRPr="003734CD">
        <w:rPr>
          <w:rFonts w:ascii="Calibri" w:hAnsi="Calibri" w:cs="Calibri"/>
          <w:sz w:val="22"/>
          <w:szCs w:val="22"/>
        </w:rPr>
        <w:t xml:space="preserve"> Led the AMI Secure Build Program by integrating automated vulnerability scanning and aligning with SPGI benchmarks, enhancing compliance and reducing security risk. Unshared over **44,000** legacy AMIs, </w:t>
      </w:r>
      <w:r w:rsidRPr="003734CD">
        <w:rPr>
          <w:rFonts w:ascii="Calibri" w:hAnsi="Calibri" w:cs="Calibri"/>
          <w:b/>
          <w:sz w:val="22"/>
          <w:szCs w:val="22"/>
        </w:rPr>
        <w:t>saving **$500K**+ annually</w:t>
      </w:r>
      <w:r w:rsidRPr="003734CD">
        <w:rPr>
          <w:rFonts w:ascii="Calibri" w:hAnsi="Calibri" w:cs="Calibri"/>
          <w:sz w:val="22"/>
          <w:szCs w:val="22"/>
        </w:rPr>
        <w:t xml:space="preserve"> in storage cost, while standardizing image delivery through a unified pipeline to improve operational efficiency and governance.</w:t>
      </w:r>
    </w:p>
    <w:p w:rsidR="007C7356" w:rsidRPr="003734CD" w:rsidRDefault="00061FD9" w:rsidP="007C7356">
      <w:pPr>
        <w:pStyle w:val="BodyText"/>
        <w:rPr>
          <w:rFonts w:ascii="Calibri" w:hAnsi="Calibri" w:cs="Calibri"/>
          <w:sz w:val="22"/>
          <w:szCs w:val="22"/>
        </w:rPr>
      </w:pPr>
      <w:r w:rsidRPr="003734CD">
        <w:rPr>
          <w:rFonts w:ascii="Calibri" w:hAnsi="Calibri" w:cs="Calibri"/>
          <w:b/>
          <w:bCs/>
          <w:sz w:val="22"/>
          <w:szCs w:val="22"/>
        </w:rPr>
        <w:t>Infrastructure Modernization</w:t>
      </w:r>
      <w:r w:rsidRPr="003734CD">
        <w:rPr>
          <w:rFonts w:ascii="Calibri" w:hAnsi="Calibri" w:cs="Calibri"/>
          <w:sz w:val="22"/>
          <w:szCs w:val="22"/>
        </w:rPr>
        <w:t xml:space="preserve"> - </w:t>
      </w:r>
      <w:r w:rsidR="007C7356" w:rsidRPr="003734CD">
        <w:rPr>
          <w:rFonts w:ascii="Calibri" w:hAnsi="Calibri" w:cs="Calibri"/>
          <w:sz w:val="22"/>
          <w:szCs w:val="22"/>
        </w:rPr>
        <w:t>Modernized global infrastructure through WAN refresh across **60+** sites, lifecycle upgrades of **3,100+** servers, and strat</w:t>
      </w:r>
      <w:r w:rsidR="00767F4D" w:rsidRPr="003734CD">
        <w:rPr>
          <w:rFonts w:ascii="Calibri" w:hAnsi="Calibri" w:cs="Calibri"/>
          <w:sz w:val="22"/>
          <w:szCs w:val="22"/>
        </w:rPr>
        <w:t>egic data center consolidation, decommissioning 1,500</w:t>
      </w:r>
      <w:r w:rsidR="007C7356" w:rsidRPr="003734CD">
        <w:rPr>
          <w:rFonts w:ascii="Calibri" w:hAnsi="Calibri" w:cs="Calibri"/>
          <w:sz w:val="22"/>
          <w:szCs w:val="22"/>
        </w:rPr>
        <w:t xml:space="preserve"> legacy systems → </w:t>
      </w:r>
      <w:r w:rsidR="007C7356" w:rsidRPr="003734CD">
        <w:rPr>
          <w:rFonts w:ascii="Calibri" w:hAnsi="Calibri" w:cs="Calibri"/>
          <w:b/>
          <w:sz w:val="22"/>
          <w:szCs w:val="22"/>
        </w:rPr>
        <w:t>Achieved **$2.6M**+ in combined cost avoidance and optimization</w:t>
      </w:r>
      <w:r w:rsidR="007C7356" w:rsidRPr="003734CD">
        <w:rPr>
          <w:rFonts w:ascii="Calibri" w:hAnsi="Calibri" w:cs="Calibri"/>
          <w:sz w:val="22"/>
          <w:szCs w:val="22"/>
        </w:rPr>
        <w:t xml:space="preserve">, while </w:t>
      </w:r>
      <w:r w:rsidR="007C7356" w:rsidRPr="003734CD">
        <w:rPr>
          <w:rFonts w:ascii="Calibri" w:hAnsi="Calibri" w:cs="Calibri"/>
          <w:b/>
          <w:sz w:val="22"/>
          <w:szCs w:val="22"/>
        </w:rPr>
        <w:t>reducing technical debt and operational risk</w:t>
      </w:r>
      <w:r w:rsidR="007C7356" w:rsidRPr="003734CD">
        <w:rPr>
          <w:rFonts w:ascii="Calibri" w:hAnsi="Calibri" w:cs="Calibri"/>
          <w:sz w:val="22"/>
          <w:szCs w:val="22"/>
        </w:rPr>
        <w:t>.</w:t>
      </w:r>
      <w:r w:rsidR="00823936" w:rsidRPr="003734CD">
        <w:rPr>
          <w:rFonts w:ascii="Calibri" w:hAnsi="Calibri" w:cs="Calibri"/>
          <w:sz w:val="22"/>
          <w:szCs w:val="22"/>
        </w:rPr>
        <w:t xml:space="preserve"> </w:t>
      </w:r>
      <w:proofErr w:type="gramStart"/>
      <w:r w:rsidR="00823936" w:rsidRPr="003734CD">
        <w:rPr>
          <w:rFonts w:ascii="Calibri" w:hAnsi="Calibri" w:cs="Calibri"/>
          <w:sz w:val="22"/>
          <w:szCs w:val="22"/>
        </w:rPr>
        <w:t xml:space="preserve">Executed the </w:t>
      </w:r>
      <w:r w:rsidR="00823936" w:rsidRPr="003734CD">
        <w:rPr>
          <w:rStyle w:val="Strong"/>
          <w:rFonts w:ascii="Calibri" w:hAnsi="Calibri" w:cs="Calibri"/>
          <w:sz w:val="22"/>
          <w:szCs w:val="22"/>
        </w:rPr>
        <w:t>Return to Office (RTO) IT Assessment</w:t>
      </w:r>
      <w:r w:rsidR="00823936" w:rsidRPr="003734CD">
        <w:rPr>
          <w:rFonts w:ascii="Calibri" w:hAnsi="Calibri" w:cs="Calibri"/>
          <w:sz w:val="22"/>
          <w:szCs w:val="22"/>
        </w:rPr>
        <w:t xml:space="preserve"> across </w:t>
      </w:r>
      <w:r w:rsidR="00823936" w:rsidRPr="003734CD">
        <w:rPr>
          <w:rStyle w:val="Strong"/>
          <w:rFonts w:ascii="Calibri" w:hAnsi="Calibri" w:cs="Calibri"/>
          <w:sz w:val="22"/>
          <w:szCs w:val="22"/>
        </w:rPr>
        <w:t>60 global offices</w:t>
      </w:r>
      <w:r w:rsidR="00823936" w:rsidRPr="003734CD">
        <w:rPr>
          <w:rFonts w:ascii="Calibri" w:hAnsi="Calibri" w:cs="Calibri"/>
          <w:sz w:val="22"/>
          <w:szCs w:val="22"/>
        </w:rPr>
        <w:t xml:space="preserve">, using a 70-point checklist and Power BI dashboards to drive targeted upgrades in </w:t>
      </w:r>
      <w:r w:rsidR="00823936" w:rsidRPr="003734CD">
        <w:rPr>
          <w:rStyle w:val="Strong"/>
          <w:rFonts w:ascii="Calibri" w:hAnsi="Calibri" w:cs="Calibri"/>
          <w:sz w:val="22"/>
          <w:szCs w:val="22"/>
        </w:rPr>
        <w:t>Windows 11 devices</w:t>
      </w:r>
      <w:r w:rsidR="00823936" w:rsidRPr="003734CD">
        <w:rPr>
          <w:rFonts w:ascii="Calibri" w:hAnsi="Calibri" w:cs="Calibri"/>
          <w:sz w:val="22"/>
          <w:szCs w:val="22"/>
        </w:rPr>
        <w:t xml:space="preserve">, </w:t>
      </w:r>
      <w:r w:rsidR="00823936" w:rsidRPr="003734CD">
        <w:rPr>
          <w:rStyle w:val="Strong"/>
          <w:rFonts w:ascii="Calibri" w:hAnsi="Calibri" w:cs="Calibri"/>
          <w:sz w:val="22"/>
          <w:szCs w:val="22"/>
        </w:rPr>
        <w:t>VC systems</w:t>
      </w:r>
      <w:r w:rsidR="00823936" w:rsidRPr="003734CD">
        <w:rPr>
          <w:rFonts w:ascii="Calibri" w:hAnsi="Calibri" w:cs="Calibri"/>
          <w:sz w:val="22"/>
          <w:szCs w:val="22"/>
        </w:rPr>
        <w:t xml:space="preserve">, and </w:t>
      </w:r>
      <w:r w:rsidR="00823936" w:rsidRPr="003734CD">
        <w:rPr>
          <w:rStyle w:val="Strong"/>
          <w:rFonts w:ascii="Calibri" w:hAnsi="Calibri" w:cs="Calibri"/>
          <w:sz w:val="22"/>
          <w:szCs w:val="22"/>
        </w:rPr>
        <w:t>network bandwidth</w:t>
      </w:r>
      <w:r w:rsidR="00823936" w:rsidRPr="003734CD">
        <w:rPr>
          <w:rFonts w:ascii="Calibri" w:hAnsi="Calibri" w:cs="Calibri"/>
          <w:sz w:val="22"/>
          <w:szCs w:val="22"/>
        </w:rPr>
        <w:t>, enhancing user experience and post-COVID workplace readiness.</w:t>
      </w:r>
      <w:proofErr w:type="gramEnd"/>
    </w:p>
    <w:p w:rsidR="00EA437D" w:rsidRPr="003734CD" w:rsidRDefault="00061FD9" w:rsidP="007C7356">
      <w:pPr>
        <w:pStyle w:val="BodyText"/>
        <w:rPr>
          <w:rFonts w:ascii="Calibri" w:hAnsi="Calibri" w:cs="Calibri"/>
          <w:sz w:val="22"/>
          <w:szCs w:val="22"/>
        </w:rPr>
      </w:pPr>
      <w:r w:rsidRPr="003734CD">
        <w:rPr>
          <w:rFonts w:ascii="Calibri" w:hAnsi="Calibri" w:cs="Calibri"/>
          <w:b/>
          <w:bCs/>
          <w:sz w:val="22"/>
          <w:szCs w:val="22"/>
        </w:rPr>
        <w:t>Zero Trust &amp; Perimeter Security</w:t>
      </w:r>
      <w:r w:rsidRPr="003734CD">
        <w:rPr>
          <w:rFonts w:ascii="Calibri" w:hAnsi="Calibri" w:cs="Calibri"/>
          <w:sz w:val="22"/>
          <w:szCs w:val="22"/>
        </w:rPr>
        <w:t xml:space="preserve"> - Led global firewall migration across **200+** firewalls - Implemented Next-Gen Firewall (NGFW) with Palo Alto, Cisco FTD - Coordinated Zero Trust VPN transition from legacy VPN - Strengthened perimeter via Zscaler Private Access &amp; App Segmentation → </w:t>
      </w:r>
      <w:r w:rsidRPr="003734CD">
        <w:rPr>
          <w:rFonts w:ascii="Calibri" w:hAnsi="Calibri" w:cs="Calibri"/>
          <w:b/>
          <w:bCs/>
          <w:sz w:val="22"/>
          <w:szCs w:val="22"/>
        </w:rPr>
        <w:t>Improved perimeter threat defense posture and compliance readiness</w:t>
      </w:r>
      <w:r w:rsidR="00FE3117" w:rsidRPr="003734CD">
        <w:rPr>
          <w:rFonts w:ascii="Calibri" w:hAnsi="Calibri" w:cs="Calibri"/>
          <w:b/>
          <w:bCs/>
          <w:sz w:val="22"/>
          <w:szCs w:val="22"/>
        </w:rPr>
        <w:t>.</w:t>
      </w:r>
    </w:p>
    <w:p w:rsidR="00EA437D" w:rsidRPr="003734CD" w:rsidRDefault="00061FD9" w:rsidP="00257541">
      <w:pPr>
        <w:pStyle w:val="BodyText"/>
        <w:rPr>
          <w:rFonts w:ascii="Calibri" w:hAnsi="Calibri" w:cs="Calibri"/>
          <w:b/>
          <w:bCs/>
          <w:sz w:val="22"/>
          <w:szCs w:val="22"/>
        </w:rPr>
      </w:pPr>
      <w:r w:rsidRPr="003734CD">
        <w:rPr>
          <w:rFonts w:ascii="Calibri" w:hAnsi="Calibri" w:cs="Calibri"/>
          <w:b/>
          <w:bCs/>
          <w:sz w:val="22"/>
          <w:szCs w:val="22"/>
        </w:rPr>
        <w:t>Enterprise Program Delivery</w:t>
      </w:r>
      <w:r w:rsidRPr="003734CD">
        <w:rPr>
          <w:rFonts w:ascii="Calibri" w:hAnsi="Calibri" w:cs="Calibri"/>
          <w:sz w:val="22"/>
          <w:szCs w:val="22"/>
        </w:rPr>
        <w:t xml:space="preserve"> - </w:t>
      </w:r>
      <w:r w:rsidR="00D848E3" w:rsidRPr="003734CD">
        <w:rPr>
          <w:rFonts w:ascii="Calibri" w:hAnsi="Calibri" w:cs="Calibri"/>
          <w:sz w:val="22"/>
          <w:szCs w:val="22"/>
        </w:rPr>
        <w:t xml:space="preserve">Directed a **$49M** global portfolio spanning infrastructure, cloud, network, and </w:t>
      </w:r>
      <w:proofErr w:type="spellStart"/>
      <w:r w:rsidR="00D848E3" w:rsidRPr="003734CD">
        <w:rPr>
          <w:rFonts w:ascii="Calibri" w:hAnsi="Calibri" w:cs="Calibri"/>
          <w:sz w:val="22"/>
          <w:szCs w:val="22"/>
        </w:rPr>
        <w:t>cybersecurity</w:t>
      </w:r>
      <w:proofErr w:type="spellEnd"/>
      <w:r w:rsidR="00D848E3" w:rsidRPr="003734CD">
        <w:rPr>
          <w:rFonts w:ascii="Calibri" w:hAnsi="Calibri" w:cs="Calibri"/>
          <w:sz w:val="22"/>
          <w:szCs w:val="22"/>
        </w:rPr>
        <w:t xml:space="preserve">, delivering **25+** concurrent programs with full audit and compliance alignment. </w:t>
      </w:r>
      <w:r w:rsidR="00D848E3" w:rsidRPr="003734CD">
        <w:rPr>
          <w:rFonts w:ascii="Calibri" w:hAnsi="Calibri" w:cs="Calibri"/>
          <w:b/>
          <w:sz w:val="22"/>
          <w:szCs w:val="22"/>
        </w:rPr>
        <w:t>Enabled **$3.5M**+ in cost savings</w:t>
      </w:r>
      <w:r w:rsidR="00D848E3" w:rsidRPr="003734CD">
        <w:rPr>
          <w:rFonts w:ascii="Calibri" w:hAnsi="Calibri" w:cs="Calibri"/>
          <w:sz w:val="22"/>
          <w:szCs w:val="22"/>
        </w:rPr>
        <w:t xml:space="preserve"> through post-merger integration, modernization, and risk reduction initiatives. </w:t>
      </w:r>
      <w:proofErr w:type="gramStart"/>
      <w:r w:rsidR="00D848E3" w:rsidRPr="003734CD">
        <w:rPr>
          <w:rFonts w:ascii="Calibri" w:hAnsi="Calibri" w:cs="Calibri"/>
          <w:sz w:val="22"/>
          <w:szCs w:val="22"/>
        </w:rPr>
        <w:t xml:space="preserve">Established </w:t>
      </w:r>
      <w:proofErr w:type="spellStart"/>
      <w:r w:rsidR="00D848E3" w:rsidRPr="003734CD">
        <w:rPr>
          <w:rFonts w:ascii="Calibri" w:hAnsi="Calibri" w:cs="Calibri"/>
          <w:sz w:val="22"/>
          <w:szCs w:val="22"/>
        </w:rPr>
        <w:t>CxO</w:t>
      </w:r>
      <w:proofErr w:type="spellEnd"/>
      <w:r w:rsidR="00D848E3" w:rsidRPr="003734CD">
        <w:rPr>
          <w:rFonts w:ascii="Calibri" w:hAnsi="Calibri" w:cs="Calibri"/>
          <w:sz w:val="22"/>
          <w:szCs w:val="22"/>
        </w:rPr>
        <w:t>-facing governance, KPI-driven dashboards, and cross-functional execution frameworks to ensure strategic alignment and delivery transparency.</w:t>
      </w:r>
      <w:proofErr w:type="gramEnd"/>
      <w:r w:rsidR="0024193C" w:rsidRPr="003734CD">
        <w:rPr>
          <w:rFonts w:ascii="Calibri" w:hAnsi="Calibri" w:cs="Calibri"/>
          <w:sz w:val="22"/>
          <w:szCs w:val="22"/>
        </w:rPr>
        <w:br/>
      </w:r>
      <w:r w:rsidR="002C5F3E" w:rsidRPr="003734CD">
        <w:rPr>
          <w:rFonts w:ascii="Calibri" w:hAnsi="Calibri" w:cs="Calibri"/>
          <w:sz w:val="22"/>
          <w:szCs w:val="22"/>
        </w:rPr>
        <w:pict>
          <v:rect id="_x0000_i1026" style="width:0;height:1.5pt" o:hralign="center" o:hrstd="t" o:hr="t"/>
        </w:pict>
      </w:r>
    </w:p>
    <w:p w:rsidR="00EA437D" w:rsidRPr="002D620D" w:rsidRDefault="00061FD9">
      <w:pPr>
        <w:pStyle w:val="Heading3"/>
        <w:rPr>
          <w:rFonts w:ascii="Calibri" w:hAnsi="Calibri" w:cs="Calibri"/>
          <w:b/>
          <w:sz w:val="24"/>
          <w:szCs w:val="22"/>
          <w:u w:val="single"/>
        </w:rPr>
      </w:pPr>
      <w:r w:rsidRPr="002D620D">
        <w:rPr>
          <w:rFonts w:ascii="Calibri" w:hAnsi="Calibri" w:cs="Calibri"/>
          <w:b/>
          <w:sz w:val="24"/>
          <w:szCs w:val="22"/>
          <w:u w:val="single"/>
        </w:rPr>
        <w:t>PROFESSIONAL EXPERIENCE &amp; STRATEGIC IMPACT</w:t>
      </w:r>
      <w:r w:rsidR="00733D33" w:rsidRPr="002D620D">
        <w:rPr>
          <w:rFonts w:ascii="Calibri" w:hAnsi="Calibri" w:cs="Calibri"/>
          <w:b/>
          <w:sz w:val="24"/>
          <w:szCs w:val="22"/>
          <w:u w:val="single"/>
        </w:rPr>
        <w:t>:</w:t>
      </w:r>
    </w:p>
    <w:p w:rsidR="00EA437D" w:rsidRPr="003734CD" w:rsidRDefault="00061FD9">
      <w:pPr>
        <w:pStyle w:val="FirstParagraph"/>
        <w:rPr>
          <w:rFonts w:ascii="Calibri" w:hAnsi="Calibri" w:cs="Calibri"/>
          <w:sz w:val="22"/>
          <w:szCs w:val="22"/>
        </w:rPr>
      </w:pPr>
      <w:r w:rsidRPr="003734CD">
        <w:rPr>
          <w:rFonts w:ascii="Calibri" w:hAnsi="Calibri" w:cs="Calibri"/>
          <w:b/>
          <w:bCs/>
          <w:sz w:val="22"/>
          <w:szCs w:val="22"/>
        </w:rPr>
        <w:t>S&amp;P Global, Hyderabad</w:t>
      </w:r>
      <w:r w:rsidRPr="003734CD">
        <w:rPr>
          <w:rFonts w:ascii="Calibri" w:hAnsi="Calibri" w:cs="Calibri"/>
          <w:sz w:val="22"/>
          <w:szCs w:val="22"/>
        </w:rPr>
        <w:br/>
        <w:t>Director – IT Project, Program &amp; Portfolio Management (Mar 2020 – Present)</w:t>
      </w:r>
    </w:p>
    <w:p w:rsidR="00EA437D" w:rsidRPr="003734CD" w:rsidRDefault="00061FD9">
      <w:pPr>
        <w:pStyle w:val="BodyText"/>
        <w:rPr>
          <w:rFonts w:ascii="Calibri" w:hAnsi="Calibri" w:cs="Calibri"/>
          <w:sz w:val="22"/>
          <w:szCs w:val="22"/>
        </w:rPr>
      </w:pPr>
      <w:r w:rsidRPr="003734CD">
        <w:rPr>
          <w:rFonts w:ascii="Calibri" w:hAnsi="Calibri" w:cs="Calibri"/>
          <w:b/>
          <w:bCs/>
          <w:sz w:val="22"/>
          <w:szCs w:val="22"/>
        </w:rPr>
        <w:t>Strategic Initiatives &amp; Value Delivery</w:t>
      </w:r>
      <w:r w:rsidRPr="003734CD">
        <w:rPr>
          <w:rFonts w:ascii="Calibri" w:hAnsi="Calibri" w:cs="Calibri"/>
          <w:sz w:val="22"/>
          <w:szCs w:val="22"/>
        </w:rPr>
        <w:t xml:space="preserve"> - </w:t>
      </w:r>
      <w:r w:rsidR="003D42A1" w:rsidRPr="003734CD">
        <w:rPr>
          <w:rFonts w:ascii="Calibri" w:hAnsi="Calibri" w:cs="Calibri"/>
          <w:sz w:val="22"/>
          <w:szCs w:val="22"/>
        </w:rPr>
        <w:t xml:space="preserve">Directed a </w:t>
      </w:r>
      <w:r w:rsidR="003D42A1" w:rsidRPr="003734CD">
        <w:rPr>
          <w:rStyle w:val="Strong"/>
          <w:rFonts w:ascii="Calibri" w:hAnsi="Calibri" w:cs="Calibri"/>
          <w:sz w:val="22"/>
          <w:szCs w:val="22"/>
        </w:rPr>
        <w:t>**$49M** global portfolio</w:t>
      </w:r>
      <w:r w:rsidR="003D42A1" w:rsidRPr="003734CD">
        <w:rPr>
          <w:rFonts w:ascii="Calibri" w:hAnsi="Calibri" w:cs="Calibri"/>
          <w:sz w:val="22"/>
          <w:szCs w:val="22"/>
        </w:rPr>
        <w:t xml:space="preserve"> driving infrastructure, cyber</w:t>
      </w:r>
      <w:r w:rsidR="008F353F" w:rsidRPr="003734CD">
        <w:rPr>
          <w:rFonts w:ascii="Calibri" w:hAnsi="Calibri" w:cs="Calibri"/>
          <w:sz w:val="22"/>
          <w:szCs w:val="22"/>
        </w:rPr>
        <w:t xml:space="preserve"> </w:t>
      </w:r>
      <w:r w:rsidR="003D42A1" w:rsidRPr="003734CD">
        <w:rPr>
          <w:rFonts w:ascii="Calibri" w:hAnsi="Calibri" w:cs="Calibri"/>
          <w:sz w:val="22"/>
          <w:szCs w:val="22"/>
        </w:rPr>
        <w:t>security, and cloud transformation</w:t>
      </w:r>
      <w:r w:rsidR="008014BA">
        <w:rPr>
          <w:rFonts w:ascii="Calibri" w:hAnsi="Calibri" w:cs="Calibri"/>
          <w:sz w:val="22"/>
          <w:szCs w:val="22"/>
        </w:rPr>
        <w:t xml:space="preserve"> in the last 12 months</w:t>
      </w:r>
      <w:r w:rsidR="003D42A1" w:rsidRPr="003734CD">
        <w:rPr>
          <w:rFonts w:ascii="Calibri" w:hAnsi="Calibri" w:cs="Calibri"/>
          <w:sz w:val="22"/>
          <w:szCs w:val="22"/>
        </w:rPr>
        <w:t xml:space="preserve">. Led enterprise-wide </w:t>
      </w:r>
      <w:r w:rsidR="003D42A1" w:rsidRPr="003734CD">
        <w:rPr>
          <w:rStyle w:val="Strong"/>
          <w:rFonts w:ascii="Calibri" w:hAnsi="Calibri" w:cs="Calibri"/>
          <w:sz w:val="22"/>
          <w:szCs w:val="22"/>
        </w:rPr>
        <w:t>Zero Trust rollout</w:t>
      </w:r>
      <w:r w:rsidR="003D42A1" w:rsidRPr="003734CD">
        <w:rPr>
          <w:rFonts w:ascii="Calibri" w:hAnsi="Calibri" w:cs="Calibri"/>
          <w:sz w:val="22"/>
          <w:szCs w:val="22"/>
        </w:rPr>
        <w:t xml:space="preserve"> (Zscaler ZIA/ZPA/ZDX), </w:t>
      </w:r>
      <w:r w:rsidR="003D42A1" w:rsidRPr="003734CD">
        <w:rPr>
          <w:rStyle w:val="Strong"/>
          <w:rFonts w:ascii="Calibri" w:hAnsi="Calibri" w:cs="Calibri"/>
          <w:sz w:val="22"/>
          <w:szCs w:val="22"/>
        </w:rPr>
        <w:t>VPN modernization</w:t>
      </w:r>
      <w:r w:rsidR="003D42A1" w:rsidRPr="003734CD">
        <w:rPr>
          <w:rFonts w:ascii="Calibri" w:hAnsi="Calibri" w:cs="Calibri"/>
          <w:sz w:val="22"/>
          <w:szCs w:val="22"/>
        </w:rPr>
        <w:t xml:space="preserve">, and deployment of </w:t>
      </w:r>
      <w:r w:rsidR="003D42A1" w:rsidRPr="003734CD">
        <w:rPr>
          <w:rStyle w:val="Strong"/>
          <w:rFonts w:ascii="Calibri" w:hAnsi="Calibri" w:cs="Calibri"/>
          <w:sz w:val="22"/>
          <w:szCs w:val="22"/>
        </w:rPr>
        <w:t>Wiz, Turbot, and Tanium</w:t>
      </w:r>
      <w:r w:rsidR="003D42A1" w:rsidRPr="003734CD">
        <w:rPr>
          <w:rFonts w:ascii="Calibri" w:hAnsi="Calibri" w:cs="Calibri"/>
          <w:sz w:val="22"/>
          <w:szCs w:val="22"/>
        </w:rPr>
        <w:t xml:space="preserve"> across hybrid environments. Post-merger, spearheaded </w:t>
      </w:r>
      <w:r w:rsidR="003D42A1" w:rsidRPr="003734CD">
        <w:rPr>
          <w:rStyle w:val="Strong"/>
          <w:rFonts w:ascii="Calibri" w:hAnsi="Calibri" w:cs="Calibri"/>
          <w:sz w:val="22"/>
          <w:szCs w:val="22"/>
        </w:rPr>
        <w:t>AWS account migration</w:t>
      </w:r>
      <w:r w:rsidR="003D42A1" w:rsidRPr="003734CD">
        <w:rPr>
          <w:rFonts w:ascii="Calibri" w:hAnsi="Calibri" w:cs="Calibri"/>
          <w:sz w:val="22"/>
          <w:szCs w:val="22"/>
        </w:rPr>
        <w:t xml:space="preserve"> to unify cloud operations. Standardized image delivery through the </w:t>
      </w:r>
      <w:r w:rsidR="003D42A1" w:rsidRPr="003734CD">
        <w:rPr>
          <w:rStyle w:val="Strong"/>
          <w:rFonts w:ascii="Calibri" w:hAnsi="Calibri" w:cs="Calibri"/>
          <w:sz w:val="22"/>
          <w:szCs w:val="22"/>
        </w:rPr>
        <w:t>AMI Secure Build Program</w:t>
      </w:r>
      <w:r w:rsidR="003D42A1" w:rsidRPr="003734CD">
        <w:rPr>
          <w:rFonts w:ascii="Calibri" w:hAnsi="Calibri" w:cs="Calibri"/>
          <w:sz w:val="22"/>
          <w:szCs w:val="22"/>
        </w:rPr>
        <w:t>, integrating automated vulnerability scanning, un</w:t>
      </w:r>
      <w:r w:rsidR="00D83820" w:rsidRPr="003734CD">
        <w:rPr>
          <w:rFonts w:ascii="Calibri" w:hAnsi="Calibri" w:cs="Calibri"/>
          <w:sz w:val="22"/>
          <w:szCs w:val="22"/>
        </w:rPr>
        <w:t>-</w:t>
      </w:r>
      <w:r w:rsidR="003D42A1" w:rsidRPr="003734CD">
        <w:rPr>
          <w:rFonts w:ascii="Calibri" w:hAnsi="Calibri" w:cs="Calibri"/>
          <w:sz w:val="22"/>
          <w:szCs w:val="22"/>
        </w:rPr>
        <w:t xml:space="preserve">sharing </w:t>
      </w:r>
      <w:r w:rsidR="003D42A1" w:rsidRPr="003734CD">
        <w:rPr>
          <w:rStyle w:val="Strong"/>
          <w:rFonts w:ascii="Calibri" w:hAnsi="Calibri" w:cs="Calibri"/>
          <w:sz w:val="22"/>
          <w:szCs w:val="22"/>
        </w:rPr>
        <w:t>**44,000**+ legacy AMIs</w:t>
      </w:r>
      <w:r w:rsidR="003D42A1" w:rsidRPr="003734CD">
        <w:rPr>
          <w:rFonts w:ascii="Calibri" w:hAnsi="Calibri" w:cs="Calibri"/>
          <w:sz w:val="22"/>
          <w:szCs w:val="22"/>
        </w:rPr>
        <w:t xml:space="preserve">, and achieving </w:t>
      </w:r>
      <w:r w:rsidR="003D42A1" w:rsidRPr="003734CD">
        <w:rPr>
          <w:rStyle w:val="Strong"/>
          <w:rFonts w:ascii="Calibri" w:hAnsi="Calibri" w:cs="Calibri"/>
          <w:sz w:val="22"/>
          <w:szCs w:val="22"/>
        </w:rPr>
        <w:t>**$500K**+ annual storage cost savings</w:t>
      </w:r>
      <w:r w:rsidR="003D42A1" w:rsidRPr="003734CD">
        <w:rPr>
          <w:rFonts w:ascii="Calibri" w:hAnsi="Calibri" w:cs="Calibri"/>
          <w:sz w:val="22"/>
          <w:szCs w:val="22"/>
        </w:rPr>
        <w:t>.</w:t>
      </w:r>
      <w:r w:rsidR="00E24961" w:rsidRPr="003734CD">
        <w:rPr>
          <w:rFonts w:ascii="Calibri" w:hAnsi="Calibri" w:cs="Calibri"/>
          <w:sz w:val="22"/>
          <w:szCs w:val="22"/>
        </w:rPr>
        <w:t xml:space="preserve"> Delivered </w:t>
      </w:r>
      <w:r w:rsidR="00E24961" w:rsidRPr="003734CD">
        <w:rPr>
          <w:rStyle w:val="Strong"/>
          <w:rFonts w:ascii="Calibri" w:hAnsi="Calibri" w:cs="Calibri"/>
          <w:sz w:val="22"/>
          <w:szCs w:val="22"/>
        </w:rPr>
        <w:t>$6.6M+</w:t>
      </w:r>
      <w:r w:rsidR="00E24961" w:rsidRPr="003734CD">
        <w:rPr>
          <w:rFonts w:ascii="Calibri" w:hAnsi="Calibri" w:cs="Calibri"/>
          <w:sz w:val="22"/>
          <w:szCs w:val="22"/>
        </w:rPr>
        <w:t xml:space="preserve"> in cumulative cost optimization and avoidance across AMI rationalization, OS upgrades, WAN consolidation, and enterprise modernization programs.</w:t>
      </w:r>
    </w:p>
    <w:p w:rsidR="00EA437D" w:rsidRPr="003734CD" w:rsidRDefault="00061FD9">
      <w:pPr>
        <w:pStyle w:val="BodyText"/>
        <w:rPr>
          <w:rFonts w:ascii="Calibri" w:hAnsi="Calibri" w:cs="Calibri"/>
          <w:sz w:val="22"/>
          <w:szCs w:val="22"/>
        </w:rPr>
      </w:pPr>
      <w:r w:rsidRPr="003734CD">
        <w:rPr>
          <w:rFonts w:ascii="Calibri" w:hAnsi="Calibri" w:cs="Calibri"/>
          <w:b/>
          <w:bCs/>
          <w:sz w:val="22"/>
          <w:szCs w:val="22"/>
        </w:rPr>
        <w:t>Cross-Functional &amp; Executive Engagement</w:t>
      </w:r>
      <w:r w:rsidRPr="003734CD">
        <w:rPr>
          <w:rFonts w:ascii="Calibri" w:hAnsi="Calibri" w:cs="Calibri"/>
          <w:sz w:val="22"/>
          <w:szCs w:val="22"/>
        </w:rPr>
        <w:t xml:space="preserve"> - </w:t>
      </w:r>
      <w:r w:rsidR="003D42A1" w:rsidRPr="003734CD">
        <w:rPr>
          <w:rFonts w:ascii="Calibri" w:hAnsi="Calibri" w:cs="Calibri"/>
          <w:sz w:val="22"/>
          <w:szCs w:val="22"/>
        </w:rPr>
        <w:t xml:space="preserve">Collaborated with </w:t>
      </w:r>
      <w:proofErr w:type="spellStart"/>
      <w:r w:rsidR="003D42A1" w:rsidRPr="003734CD">
        <w:rPr>
          <w:rFonts w:ascii="Calibri" w:hAnsi="Calibri" w:cs="Calibri"/>
          <w:sz w:val="22"/>
          <w:szCs w:val="22"/>
        </w:rPr>
        <w:t>CxOs</w:t>
      </w:r>
      <w:proofErr w:type="spellEnd"/>
      <w:r w:rsidR="003D42A1" w:rsidRPr="003734CD">
        <w:rPr>
          <w:rFonts w:ascii="Calibri" w:hAnsi="Calibri" w:cs="Calibri"/>
          <w:sz w:val="22"/>
          <w:szCs w:val="22"/>
        </w:rPr>
        <w:t xml:space="preserve"> and business leaders for business case validation, funding approvals, and roadmap alignment. </w:t>
      </w:r>
      <w:proofErr w:type="gramStart"/>
      <w:r w:rsidR="003D42A1" w:rsidRPr="003734CD">
        <w:rPr>
          <w:rFonts w:ascii="Calibri" w:hAnsi="Calibri" w:cs="Calibri"/>
          <w:sz w:val="22"/>
          <w:szCs w:val="22"/>
        </w:rPr>
        <w:t>Developed OKR-aligned dashboards and executive reporting, improving visibility into portfolio performance and risk.</w:t>
      </w:r>
      <w:proofErr w:type="gramEnd"/>
      <w:r w:rsidR="003D42A1" w:rsidRPr="003734CD">
        <w:rPr>
          <w:rFonts w:ascii="Calibri" w:hAnsi="Calibri" w:cs="Calibri"/>
          <w:sz w:val="22"/>
          <w:szCs w:val="22"/>
        </w:rPr>
        <w:t xml:space="preserve"> </w:t>
      </w:r>
      <w:proofErr w:type="gramStart"/>
      <w:r w:rsidR="003D42A1" w:rsidRPr="003734CD">
        <w:rPr>
          <w:rFonts w:ascii="Calibri" w:hAnsi="Calibri" w:cs="Calibri"/>
          <w:sz w:val="22"/>
          <w:szCs w:val="22"/>
        </w:rPr>
        <w:t>Influenced strategic direction through regular participation in steering forums and governance councils.</w:t>
      </w:r>
      <w:proofErr w:type="gramEnd"/>
    </w:p>
    <w:p w:rsidR="003D42A1" w:rsidRPr="003734CD" w:rsidRDefault="00061FD9" w:rsidP="003D42A1">
      <w:pPr>
        <w:pStyle w:val="BodyText"/>
        <w:rPr>
          <w:rFonts w:ascii="Calibri" w:hAnsi="Calibri" w:cs="Calibri"/>
          <w:sz w:val="22"/>
          <w:szCs w:val="22"/>
        </w:rPr>
      </w:pPr>
      <w:r w:rsidRPr="003734CD">
        <w:rPr>
          <w:rFonts w:ascii="Calibri" w:hAnsi="Calibri" w:cs="Calibri"/>
          <w:b/>
          <w:bCs/>
          <w:sz w:val="22"/>
          <w:szCs w:val="22"/>
        </w:rPr>
        <w:t>Governance &amp; Operational Excellence</w:t>
      </w:r>
      <w:r w:rsidRPr="003734CD">
        <w:rPr>
          <w:rFonts w:ascii="Calibri" w:hAnsi="Calibri" w:cs="Calibri"/>
          <w:sz w:val="22"/>
          <w:szCs w:val="22"/>
        </w:rPr>
        <w:t xml:space="preserve"> - </w:t>
      </w:r>
      <w:r w:rsidR="00D83820" w:rsidRPr="003734CD">
        <w:rPr>
          <w:rFonts w:ascii="Calibri" w:hAnsi="Calibri" w:cs="Calibri"/>
          <w:sz w:val="22"/>
          <w:szCs w:val="22"/>
        </w:rPr>
        <w:t xml:space="preserve">Built scalable PMO frameworks and standardized delivery models across 25+ transformation initiatives. </w:t>
      </w:r>
      <w:proofErr w:type="gramStart"/>
      <w:r w:rsidR="00D83820" w:rsidRPr="003734CD">
        <w:rPr>
          <w:rFonts w:ascii="Calibri" w:hAnsi="Calibri" w:cs="Calibri"/>
          <w:sz w:val="22"/>
          <w:szCs w:val="22"/>
        </w:rPr>
        <w:t>Established strong vendor governance, optimizing SLAs, pricing, and contractual compliance.</w:t>
      </w:r>
      <w:proofErr w:type="gramEnd"/>
      <w:r w:rsidR="00D83820" w:rsidRPr="003734CD">
        <w:rPr>
          <w:rFonts w:ascii="Calibri" w:hAnsi="Calibri" w:cs="Calibri"/>
          <w:sz w:val="22"/>
          <w:szCs w:val="22"/>
        </w:rPr>
        <w:t xml:space="preserve"> Embedded audit-ready governance practices aligned with SOX and </w:t>
      </w:r>
      <w:proofErr w:type="spellStart"/>
      <w:r w:rsidR="00D83820" w:rsidRPr="003734CD">
        <w:rPr>
          <w:rFonts w:ascii="Calibri" w:hAnsi="Calibri" w:cs="Calibri"/>
          <w:sz w:val="22"/>
          <w:szCs w:val="22"/>
        </w:rPr>
        <w:t>InfoSec</w:t>
      </w:r>
      <w:proofErr w:type="spellEnd"/>
      <w:r w:rsidR="00D83820" w:rsidRPr="003734CD">
        <w:rPr>
          <w:rFonts w:ascii="Calibri" w:hAnsi="Calibri" w:cs="Calibri"/>
          <w:sz w:val="22"/>
          <w:szCs w:val="22"/>
        </w:rPr>
        <w:t xml:space="preserve"> standards. </w:t>
      </w:r>
      <w:proofErr w:type="gramStart"/>
      <w:r w:rsidR="00D83820" w:rsidRPr="003734CD">
        <w:rPr>
          <w:rFonts w:ascii="Calibri" w:hAnsi="Calibri" w:cs="Calibri"/>
          <w:sz w:val="22"/>
          <w:szCs w:val="22"/>
        </w:rPr>
        <w:t xml:space="preserve">Oversaw ITSM and monitoring tools including </w:t>
      </w:r>
      <w:proofErr w:type="spellStart"/>
      <w:r w:rsidR="00D83820" w:rsidRPr="003734CD">
        <w:rPr>
          <w:rFonts w:ascii="Calibri" w:hAnsi="Calibri" w:cs="Calibri"/>
          <w:sz w:val="22"/>
          <w:szCs w:val="22"/>
        </w:rPr>
        <w:t>ServiceNow</w:t>
      </w:r>
      <w:proofErr w:type="spellEnd"/>
      <w:r w:rsidR="00D83820" w:rsidRPr="003734CD">
        <w:rPr>
          <w:rFonts w:ascii="Calibri" w:hAnsi="Calibri" w:cs="Calibri"/>
          <w:sz w:val="22"/>
          <w:szCs w:val="22"/>
        </w:rPr>
        <w:t>, ADO, Serena, and Power BI.</w:t>
      </w:r>
      <w:proofErr w:type="gramEnd"/>
      <w:r w:rsidR="00D83820" w:rsidRPr="003734CD">
        <w:rPr>
          <w:rFonts w:ascii="Calibri" w:hAnsi="Calibri" w:cs="Calibri"/>
          <w:sz w:val="22"/>
          <w:szCs w:val="22"/>
        </w:rPr>
        <w:t xml:space="preserve"> </w:t>
      </w:r>
      <w:proofErr w:type="gramStart"/>
      <w:r w:rsidR="00D83820" w:rsidRPr="003734CD">
        <w:rPr>
          <w:rFonts w:ascii="Calibri" w:hAnsi="Calibri" w:cs="Calibri"/>
          <w:sz w:val="22"/>
          <w:szCs w:val="22"/>
        </w:rPr>
        <w:t xml:space="preserve">Led automation efforts in patch compliance, asset tracking, and executive </w:t>
      </w:r>
      <w:proofErr w:type="spellStart"/>
      <w:r w:rsidR="00D83820" w:rsidRPr="003734CD">
        <w:rPr>
          <w:rFonts w:ascii="Calibri" w:hAnsi="Calibri" w:cs="Calibri"/>
          <w:sz w:val="22"/>
          <w:szCs w:val="22"/>
        </w:rPr>
        <w:t>dashboarding</w:t>
      </w:r>
      <w:proofErr w:type="spellEnd"/>
      <w:r w:rsidR="00D83820" w:rsidRPr="003734CD">
        <w:rPr>
          <w:rFonts w:ascii="Calibri" w:hAnsi="Calibri" w:cs="Calibri"/>
          <w:sz w:val="22"/>
          <w:szCs w:val="22"/>
        </w:rPr>
        <w:t>.</w:t>
      </w:r>
      <w:proofErr w:type="gramEnd"/>
    </w:p>
    <w:p w:rsidR="003D42A1" w:rsidRPr="003734CD" w:rsidRDefault="003D42A1" w:rsidP="003D42A1">
      <w:pPr>
        <w:pStyle w:val="BodyText"/>
        <w:rPr>
          <w:rFonts w:ascii="Calibri" w:hAnsi="Calibri" w:cs="Calibri"/>
          <w:sz w:val="22"/>
          <w:szCs w:val="22"/>
        </w:rPr>
      </w:pPr>
      <w:r w:rsidRPr="003734CD">
        <w:rPr>
          <w:rFonts w:ascii="Calibri" w:hAnsi="Calibri" w:cs="Calibri"/>
          <w:b/>
          <w:sz w:val="22"/>
          <w:szCs w:val="22"/>
        </w:rPr>
        <w:t>Organizational Leadership -</w:t>
      </w:r>
      <w:r w:rsidR="00D20CF9" w:rsidRPr="003734CD">
        <w:rPr>
          <w:rFonts w:ascii="Calibri" w:hAnsi="Calibri" w:cs="Calibri"/>
          <w:sz w:val="22"/>
          <w:szCs w:val="22"/>
        </w:rPr>
        <w:t xml:space="preserve">Directed a global team of </w:t>
      </w:r>
      <w:r w:rsidR="00D20CF9" w:rsidRPr="003734CD">
        <w:rPr>
          <w:rStyle w:val="Strong"/>
          <w:rFonts w:ascii="Calibri" w:hAnsi="Calibri" w:cs="Calibri"/>
          <w:sz w:val="22"/>
          <w:szCs w:val="22"/>
        </w:rPr>
        <w:t>12 project managers</w:t>
      </w:r>
      <w:r w:rsidR="00D20CF9" w:rsidRPr="003734CD">
        <w:rPr>
          <w:rFonts w:ascii="Calibri" w:hAnsi="Calibri" w:cs="Calibri"/>
          <w:sz w:val="22"/>
          <w:szCs w:val="22"/>
        </w:rPr>
        <w:t xml:space="preserve"> and </w:t>
      </w:r>
      <w:r w:rsidR="00D20CF9" w:rsidRPr="003734CD">
        <w:rPr>
          <w:rStyle w:val="Strong"/>
          <w:rFonts w:ascii="Calibri" w:hAnsi="Calibri" w:cs="Calibri"/>
          <w:sz w:val="22"/>
          <w:szCs w:val="22"/>
        </w:rPr>
        <w:t>20+ SMEs</w:t>
      </w:r>
      <w:r w:rsidR="00D20CF9" w:rsidRPr="003734CD">
        <w:rPr>
          <w:rFonts w:ascii="Calibri" w:hAnsi="Calibri" w:cs="Calibri"/>
          <w:sz w:val="22"/>
          <w:szCs w:val="22"/>
        </w:rPr>
        <w:t xml:space="preserve"> across </w:t>
      </w:r>
      <w:r w:rsidR="00D20CF9" w:rsidRPr="003734CD">
        <w:rPr>
          <w:rStyle w:val="Strong"/>
          <w:rFonts w:ascii="Calibri" w:hAnsi="Calibri" w:cs="Calibri"/>
          <w:sz w:val="22"/>
          <w:szCs w:val="22"/>
        </w:rPr>
        <w:t>3 regions</w:t>
      </w:r>
      <w:r w:rsidR="00D20CF9" w:rsidRPr="003734CD">
        <w:rPr>
          <w:rFonts w:ascii="Calibri" w:hAnsi="Calibri" w:cs="Calibri"/>
          <w:sz w:val="22"/>
          <w:szCs w:val="22"/>
        </w:rPr>
        <w:t xml:space="preserve">, delivering multi-million-dollar programs in infrastructure, cloud, and </w:t>
      </w:r>
      <w:proofErr w:type="spellStart"/>
      <w:r w:rsidR="00D20CF9" w:rsidRPr="003734CD">
        <w:rPr>
          <w:rFonts w:ascii="Calibri" w:hAnsi="Calibri" w:cs="Calibri"/>
          <w:sz w:val="22"/>
          <w:szCs w:val="22"/>
        </w:rPr>
        <w:t>cybersecurity</w:t>
      </w:r>
      <w:proofErr w:type="spellEnd"/>
      <w:r w:rsidR="00D20CF9" w:rsidRPr="003734CD">
        <w:rPr>
          <w:rFonts w:ascii="Calibri" w:hAnsi="Calibri" w:cs="Calibri"/>
          <w:sz w:val="22"/>
          <w:szCs w:val="22"/>
        </w:rPr>
        <w:t xml:space="preserve">. </w:t>
      </w:r>
      <w:proofErr w:type="gramStart"/>
      <w:r w:rsidR="00D20CF9" w:rsidRPr="003734CD">
        <w:rPr>
          <w:rFonts w:ascii="Calibri" w:hAnsi="Calibri" w:cs="Calibri"/>
          <w:sz w:val="22"/>
          <w:szCs w:val="22"/>
        </w:rPr>
        <w:t xml:space="preserve">Operated within a regulated financial services environment, ensuring compliance and risk adherence, while aligning </w:t>
      </w:r>
      <w:r w:rsidR="00D20CF9" w:rsidRPr="003734CD">
        <w:rPr>
          <w:rStyle w:val="Strong"/>
          <w:rFonts w:ascii="Calibri" w:hAnsi="Calibri" w:cs="Calibri"/>
          <w:sz w:val="22"/>
          <w:szCs w:val="22"/>
        </w:rPr>
        <w:t>30+ stakeholders</w:t>
      </w:r>
      <w:r w:rsidR="00D20CF9" w:rsidRPr="003734CD">
        <w:rPr>
          <w:rFonts w:ascii="Calibri" w:hAnsi="Calibri" w:cs="Calibri"/>
          <w:sz w:val="22"/>
          <w:szCs w:val="22"/>
        </w:rPr>
        <w:t xml:space="preserve"> across </w:t>
      </w:r>
      <w:proofErr w:type="spellStart"/>
      <w:r w:rsidR="00D20CF9" w:rsidRPr="003734CD">
        <w:rPr>
          <w:rFonts w:ascii="Calibri" w:hAnsi="Calibri" w:cs="Calibri"/>
          <w:sz w:val="22"/>
          <w:szCs w:val="22"/>
        </w:rPr>
        <w:t>InfoSec</w:t>
      </w:r>
      <w:proofErr w:type="spellEnd"/>
      <w:r w:rsidR="00D20CF9" w:rsidRPr="003734CD">
        <w:rPr>
          <w:rFonts w:ascii="Calibri" w:hAnsi="Calibri" w:cs="Calibri"/>
          <w:sz w:val="22"/>
          <w:szCs w:val="22"/>
        </w:rPr>
        <w:t>, cloud &amp; infrastructure, and different technology functions through structured governance.</w:t>
      </w:r>
      <w:proofErr w:type="gramEnd"/>
      <w:r w:rsidR="00F45525" w:rsidRPr="003734CD">
        <w:rPr>
          <w:rFonts w:ascii="Calibri" w:hAnsi="Calibri" w:cs="Calibri"/>
          <w:sz w:val="22"/>
          <w:szCs w:val="22"/>
        </w:rPr>
        <w:t xml:space="preserve"> </w:t>
      </w:r>
    </w:p>
    <w:p w:rsidR="00EA437D" w:rsidRPr="003734CD" w:rsidRDefault="00061FD9">
      <w:pPr>
        <w:pStyle w:val="BodyText"/>
        <w:rPr>
          <w:rFonts w:ascii="Calibri" w:hAnsi="Calibri" w:cs="Calibri"/>
          <w:sz w:val="22"/>
          <w:szCs w:val="22"/>
        </w:rPr>
      </w:pPr>
      <w:r w:rsidRPr="003734CD">
        <w:rPr>
          <w:rFonts w:ascii="Calibri" w:hAnsi="Calibri" w:cs="Calibri"/>
          <w:b/>
          <w:bCs/>
          <w:sz w:val="22"/>
          <w:szCs w:val="22"/>
        </w:rPr>
        <w:t>Recognition</w:t>
      </w:r>
      <w:r w:rsidRPr="003734CD">
        <w:rPr>
          <w:rFonts w:ascii="Calibri" w:hAnsi="Calibri" w:cs="Calibri"/>
          <w:sz w:val="22"/>
          <w:szCs w:val="22"/>
        </w:rPr>
        <w:t xml:space="preserve"> - </w:t>
      </w:r>
      <w:r w:rsidRPr="003734CD">
        <w:rPr>
          <w:rFonts w:ascii="Calibri" w:hAnsi="Calibri" w:cs="Calibri"/>
          <w:b/>
          <w:bCs/>
          <w:sz w:val="22"/>
          <w:szCs w:val="22"/>
        </w:rPr>
        <w:t>CEO Award</w:t>
      </w:r>
      <w:r w:rsidRPr="003734CD">
        <w:rPr>
          <w:rFonts w:ascii="Calibri" w:hAnsi="Calibri" w:cs="Calibri"/>
          <w:sz w:val="22"/>
          <w:szCs w:val="22"/>
        </w:rPr>
        <w:t xml:space="preserve">, </w:t>
      </w:r>
      <w:r w:rsidRPr="003734CD">
        <w:rPr>
          <w:rFonts w:ascii="Calibri" w:hAnsi="Calibri" w:cs="Calibri"/>
          <w:b/>
          <w:bCs/>
          <w:sz w:val="22"/>
          <w:szCs w:val="22"/>
        </w:rPr>
        <w:t>CISO Commendation</w:t>
      </w:r>
      <w:r w:rsidRPr="003734CD">
        <w:rPr>
          <w:rFonts w:ascii="Calibri" w:hAnsi="Calibri" w:cs="Calibri"/>
          <w:sz w:val="22"/>
          <w:szCs w:val="22"/>
        </w:rPr>
        <w:t xml:space="preserve">, and leadership accolades for </w:t>
      </w:r>
      <w:r w:rsidR="0024193C" w:rsidRPr="003734CD">
        <w:rPr>
          <w:rFonts w:ascii="Calibri" w:hAnsi="Calibri" w:cs="Calibri"/>
          <w:sz w:val="22"/>
          <w:szCs w:val="22"/>
        </w:rPr>
        <w:t>leading Zero Trust transformation and delivering measurable risk reduction and multi-million-dollar cost optimizations.</w:t>
      </w:r>
    </w:p>
    <w:p w:rsidR="00EA437D" w:rsidRPr="003734CD" w:rsidRDefault="002C5F3E">
      <w:pPr>
        <w:rPr>
          <w:rFonts w:ascii="Calibri" w:hAnsi="Calibri" w:cs="Calibri"/>
          <w:sz w:val="22"/>
          <w:szCs w:val="22"/>
        </w:rPr>
      </w:pPr>
      <w:r w:rsidRPr="003734CD">
        <w:rPr>
          <w:rFonts w:ascii="Calibri" w:hAnsi="Calibri" w:cs="Calibri"/>
          <w:sz w:val="22"/>
          <w:szCs w:val="22"/>
        </w:rPr>
        <w:pict>
          <v:rect id="_x0000_i1027" style="width:0;height:1.5pt" o:hralign="center" o:hrstd="t" o:hr="t"/>
        </w:pict>
      </w:r>
    </w:p>
    <w:p w:rsidR="00EA437D" w:rsidRPr="003734CD" w:rsidRDefault="00061FD9">
      <w:pPr>
        <w:pStyle w:val="FirstParagraph"/>
        <w:rPr>
          <w:rFonts w:ascii="Calibri" w:hAnsi="Calibri" w:cs="Calibri"/>
          <w:sz w:val="22"/>
          <w:szCs w:val="22"/>
        </w:rPr>
      </w:pPr>
      <w:r w:rsidRPr="003734CD">
        <w:rPr>
          <w:rFonts w:ascii="Calibri" w:hAnsi="Calibri" w:cs="Calibri"/>
          <w:b/>
          <w:bCs/>
          <w:sz w:val="22"/>
          <w:szCs w:val="22"/>
        </w:rPr>
        <w:lastRenderedPageBreak/>
        <w:t>Optum Global Solutions, Hyderabad</w:t>
      </w:r>
      <w:r w:rsidRPr="003734CD">
        <w:rPr>
          <w:rFonts w:ascii="Calibri" w:hAnsi="Calibri" w:cs="Calibri"/>
          <w:sz w:val="22"/>
          <w:szCs w:val="22"/>
        </w:rPr>
        <w:br/>
        <w:t>Associate Technical Project Manager / Scrum Master (Aug 2015 – Mar 2020) - Delivered infra modernization: **18K+** server upgrades &amp; OS migrations - Scrum Master for agile infra projects with globally distributed teams - Saved **$500K**+ via Lean and automation initiatives</w:t>
      </w:r>
    </w:p>
    <w:p w:rsidR="00EA437D" w:rsidRPr="003734CD" w:rsidRDefault="00061FD9">
      <w:pPr>
        <w:pStyle w:val="BodyText"/>
        <w:rPr>
          <w:rFonts w:ascii="Calibri" w:hAnsi="Calibri" w:cs="Calibri"/>
          <w:sz w:val="22"/>
          <w:szCs w:val="22"/>
        </w:rPr>
      </w:pPr>
      <w:r w:rsidRPr="003734CD">
        <w:rPr>
          <w:rFonts w:ascii="Calibri" w:hAnsi="Calibri" w:cs="Calibri"/>
          <w:b/>
          <w:bCs/>
          <w:sz w:val="22"/>
          <w:szCs w:val="22"/>
        </w:rPr>
        <w:t>Awards:</w:t>
      </w:r>
      <w:r w:rsidRPr="003734CD">
        <w:rPr>
          <w:rFonts w:ascii="Calibri" w:hAnsi="Calibri" w:cs="Calibri"/>
          <w:sz w:val="22"/>
          <w:szCs w:val="22"/>
        </w:rPr>
        <w:t xml:space="preserve"> Aquamarine, Ruby, Diamond, and Leadership Recognition</w:t>
      </w:r>
    </w:p>
    <w:p w:rsidR="00EA437D" w:rsidRPr="003734CD" w:rsidRDefault="002C5F3E">
      <w:pPr>
        <w:rPr>
          <w:rFonts w:ascii="Calibri" w:hAnsi="Calibri" w:cs="Calibri"/>
          <w:sz w:val="22"/>
          <w:szCs w:val="22"/>
        </w:rPr>
      </w:pPr>
      <w:r w:rsidRPr="003734CD">
        <w:rPr>
          <w:rFonts w:ascii="Calibri" w:hAnsi="Calibri" w:cs="Calibri"/>
          <w:sz w:val="22"/>
          <w:szCs w:val="22"/>
        </w:rPr>
        <w:pict>
          <v:rect id="_x0000_i1028" style="width:0;height:1.5pt" o:hralign="center" o:hrstd="t" o:hr="t"/>
        </w:pict>
      </w:r>
    </w:p>
    <w:p w:rsidR="00EA437D" w:rsidRPr="003734CD" w:rsidRDefault="00061FD9">
      <w:pPr>
        <w:pStyle w:val="FirstParagraph"/>
        <w:rPr>
          <w:rFonts w:ascii="Calibri" w:hAnsi="Calibri" w:cs="Calibri"/>
          <w:sz w:val="22"/>
          <w:szCs w:val="22"/>
        </w:rPr>
      </w:pPr>
      <w:r w:rsidRPr="003734CD">
        <w:rPr>
          <w:rFonts w:ascii="Calibri" w:hAnsi="Calibri" w:cs="Calibri"/>
          <w:b/>
          <w:bCs/>
          <w:sz w:val="22"/>
          <w:szCs w:val="22"/>
        </w:rPr>
        <w:t xml:space="preserve">Wipro </w:t>
      </w:r>
      <w:proofErr w:type="spellStart"/>
      <w:r w:rsidRPr="003734CD">
        <w:rPr>
          <w:rFonts w:ascii="Calibri" w:hAnsi="Calibri" w:cs="Calibri"/>
          <w:b/>
          <w:bCs/>
          <w:sz w:val="22"/>
          <w:szCs w:val="22"/>
        </w:rPr>
        <w:t>Infotech</w:t>
      </w:r>
      <w:proofErr w:type="spellEnd"/>
      <w:r w:rsidRPr="003734CD">
        <w:rPr>
          <w:rFonts w:ascii="Calibri" w:hAnsi="Calibri" w:cs="Calibri"/>
          <w:b/>
          <w:bCs/>
          <w:sz w:val="22"/>
          <w:szCs w:val="22"/>
        </w:rPr>
        <w:t xml:space="preserve"> @ Standard Chartered Bank, Mumbai</w:t>
      </w:r>
      <w:r w:rsidRPr="003734CD">
        <w:rPr>
          <w:rFonts w:ascii="Calibri" w:hAnsi="Calibri" w:cs="Calibri"/>
          <w:sz w:val="22"/>
          <w:szCs w:val="22"/>
        </w:rPr>
        <w:br/>
      </w:r>
      <w:r w:rsidR="00D83820" w:rsidRPr="003734CD">
        <w:rPr>
          <w:rFonts w:ascii="Calibri" w:hAnsi="Calibri" w:cs="Calibri"/>
          <w:sz w:val="22"/>
          <w:szCs w:val="22"/>
        </w:rPr>
        <w:t xml:space="preserve">Program Lead – Data Centre Operations (Dec 2013 – Aug 2015) - Led 24x7 command center operations managing 3,000+ servers with 99.99% uptime. </w:t>
      </w:r>
      <w:proofErr w:type="gramStart"/>
      <w:r w:rsidR="00D83820" w:rsidRPr="003734CD">
        <w:rPr>
          <w:rFonts w:ascii="Calibri" w:hAnsi="Calibri" w:cs="Calibri"/>
          <w:sz w:val="22"/>
          <w:szCs w:val="22"/>
        </w:rPr>
        <w:t>Directed infrastructure upgrades, audits, and DR drills in alignment with SOX and RBI compliance.</w:t>
      </w:r>
      <w:proofErr w:type="gramEnd"/>
      <w:r w:rsidR="00D83820" w:rsidRPr="003734CD">
        <w:rPr>
          <w:rFonts w:ascii="Calibri" w:hAnsi="Calibri" w:cs="Calibri"/>
          <w:sz w:val="22"/>
          <w:szCs w:val="22"/>
        </w:rPr>
        <w:t xml:space="preserve"> Spearheaded enterprise-wide DR/BCP readiness, collaborating with </w:t>
      </w:r>
      <w:proofErr w:type="spellStart"/>
      <w:r w:rsidR="00D83820" w:rsidRPr="003734CD">
        <w:rPr>
          <w:rFonts w:ascii="Calibri" w:hAnsi="Calibri" w:cs="Calibri"/>
          <w:sz w:val="22"/>
          <w:szCs w:val="22"/>
        </w:rPr>
        <w:t>InfoSec</w:t>
      </w:r>
      <w:proofErr w:type="spellEnd"/>
      <w:r w:rsidR="00D83820" w:rsidRPr="003734CD">
        <w:rPr>
          <w:rFonts w:ascii="Calibri" w:hAnsi="Calibri" w:cs="Calibri"/>
          <w:sz w:val="22"/>
          <w:szCs w:val="22"/>
        </w:rPr>
        <w:t xml:space="preserve"> and continuity teams to define and validate RTO/RPO targets across data centers and cloud environments.</w:t>
      </w:r>
    </w:p>
    <w:p w:rsidR="00EA437D" w:rsidRPr="003734CD" w:rsidRDefault="00061FD9">
      <w:pPr>
        <w:pStyle w:val="BodyText"/>
        <w:rPr>
          <w:rFonts w:ascii="Calibri" w:hAnsi="Calibri" w:cs="Calibri"/>
          <w:sz w:val="22"/>
          <w:szCs w:val="22"/>
        </w:rPr>
      </w:pPr>
      <w:r w:rsidRPr="003734CD">
        <w:rPr>
          <w:rFonts w:ascii="Calibri" w:hAnsi="Calibri" w:cs="Calibri"/>
          <w:b/>
          <w:bCs/>
          <w:sz w:val="22"/>
          <w:szCs w:val="22"/>
        </w:rPr>
        <w:t>Awards:</w:t>
      </w:r>
      <w:r w:rsidRPr="003734CD">
        <w:rPr>
          <w:rFonts w:ascii="Calibri" w:hAnsi="Calibri" w:cs="Calibri"/>
          <w:sz w:val="22"/>
          <w:szCs w:val="22"/>
        </w:rPr>
        <w:t xml:space="preserve"> Client and Wipro Leadership Recognition</w:t>
      </w:r>
    </w:p>
    <w:p w:rsidR="00EA437D" w:rsidRPr="003734CD" w:rsidRDefault="002C5F3E">
      <w:pPr>
        <w:rPr>
          <w:rFonts w:ascii="Calibri" w:hAnsi="Calibri" w:cs="Calibri"/>
          <w:sz w:val="22"/>
          <w:szCs w:val="22"/>
        </w:rPr>
      </w:pPr>
      <w:r w:rsidRPr="003734CD">
        <w:rPr>
          <w:rFonts w:ascii="Calibri" w:hAnsi="Calibri" w:cs="Calibri"/>
          <w:sz w:val="22"/>
          <w:szCs w:val="22"/>
        </w:rPr>
        <w:pict>
          <v:rect id="_x0000_i1029" style="width:0;height:1.5pt" o:hralign="center" o:hrstd="t" o:hr="t"/>
        </w:pict>
      </w:r>
    </w:p>
    <w:p w:rsidR="00342562" w:rsidRPr="002D620D" w:rsidRDefault="00061FD9">
      <w:pPr>
        <w:pStyle w:val="FirstParagraph"/>
        <w:rPr>
          <w:rFonts w:ascii="Calibri" w:eastAsiaTheme="majorEastAsia" w:hAnsi="Calibri" w:cs="Calibri"/>
          <w:b/>
          <w:color w:val="0F4761" w:themeColor="accent1" w:themeShade="BF"/>
          <w:szCs w:val="22"/>
          <w:u w:val="single"/>
        </w:rPr>
      </w:pPr>
      <w:r w:rsidRPr="002D620D">
        <w:rPr>
          <w:rFonts w:ascii="Calibri" w:eastAsiaTheme="majorEastAsia" w:hAnsi="Calibri" w:cs="Calibri"/>
          <w:b/>
          <w:color w:val="0F4761" w:themeColor="accent1" w:themeShade="BF"/>
          <w:szCs w:val="22"/>
          <w:u w:val="single"/>
        </w:rPr>
        <w:t>EARLY CAREER</w:t>
      </w:r>
      <w:r w:rsidR="00257376" w:rsidRPr="002D620D">
        <w:rPr>
          <w:rFonts w:ascii="Calibri" w:eastAsiaTheme="majorEastAsia" w:hAnsi="Calibri" w:cs="Calibri"/>
          <w:b/>
          <w:color w:val="0F4761" w:themeColor="accent1" w:themeShade="BF"/>
          <w:szCs w:val="22"/>
          <w:u w:val="single"/>
        </w:rPr>
        <w:t xml:space="preserve"> (2005-2013):</w:t>
      </w:r>
    </w:p>
    <w:p w:rsidR="00EA437D" w:rsidRPr="003734CD" w:rsidRDefault="00F37162">
      <w:pPr>
        <w:rPr>
          <w:rFonts w:ascii="Calibri" w:hAnsi="Calibri" w:cs="Calibri"/>
          <w:sz w:val="22"/>
          <w:szCs w:val="22"/>
        </w:rPr>
      </w:pPr>
      <w:r w:rsidRPr="003734CD">
        <w:rPr>
          <w:rFonts w:ascii="Calibri" w:hAnsi="Calibri" w:cs="Calibri"/>
          <w:sz w:val="22"/>
          <w:szCs w:val="22"/>
        </w:rPr>
        <w:t xml:space="preserve">Between 2005 and 2013, I served in progressively senior roles across leading organizations — Senior Desktop Engineer at DNA (May 2005–Feb 2008), Senior System Engineer at </w:t>
      </w:r>
      <w:proofErr w:type="spellStart"/>
      <w:r w:rsidRPr="003734CD">
        <w:rPr>
          <w:rFonts w:ascii="Calibri" w:hAnsi="Calibri" w:cs="Calibri"/>
          <w:sz w:val="22"/>
          <w:szCs w:val="22"/>
        </w:rPr>
        <w:t>Embee</w:t>
      </w:r>
      <w:proofErr w:type="spellEnd"/>
      <w:r w:rsidRPr="003734CD">
        <w:rPr>
          <w:rFonts w:ascii="Calibri" w:hAnsi="Calibri" w:cs="Calibri"/>
          <w:sz w:val="22"/>
          <w:szCs w:val="22"/>
        </w:rPr>
        <w:t xml:space="preserve"> </w:t>
      </w:r>
      <w:proofErr w:type="spellStart"/>
      <w:r w:rsidRPr="003734CD">
        <w:rPr>
          <w:rFonts w:ascii="Calibri" w:hAnsi="Calibri" w:cs="Calibri"/>
          <w:sz w:val="22"/>
          <w:szCs w:val="22"/>
        </w:rPr>
        <w:t>Softwares</w:t>
      </w:r>
      <w:proofErr w:type="spellEnd"/>
      <w:r w:rsidRPr="003734CD">
        <w:rPr>
          <w:rFonts w:ascii="Calibri" w:hAnsi="Calibri" w:cs="Calibri"/>
          <w:sz w:val="22"/>
          <w:szCs w:val="22"/>
        </w:rPr>
        <w:t xml:space="preserve"> (Feb 2008–Dec 2009), Associate at MSCI (Dec 2009–May 2012), Team Leader – IT Infra at 3i-Infotech (May 2012–Jun 2013), and Associate NOC Manager at Lumen21 (Jul 2013–Dec 2013) — building a strong foundation in IT infrastructure and team leadership</w:t>
      </w:r>
      <w:r w:rsidR="00B42D6E" w:rsidRPr="003734CD">
        <w:rPr>
          <w:rFonts w:ascii="Calibri" w:hAnsi="Calibri" w:cs="Calibri"/>
          <w:sz w:val="22"/>
          <w:szCs w:val="22"/>
        </w:rPr>
        <w:t>.</w:t>
      </w:r>
      <w:r w:rsidR="002C5F3E" w:rsidRPr="003734CD">
        <w:rPr>
          <w:rFonts w:ascii="Calibri" w:hAnsi="Calibri" w:cs="Calibri"/>
          <w:sz w:val="22"/>
          <w:szCs w:val="22"/>
        </w:rPr>
        <w:pict>
          <v:rect id="_x0000_i1030" style="width:0;height:1.5pt" o:hralign="center" o:hrstd="t" o:hr="t"/>
        </w:pict>
      </w:r>
    </w:p>
    <w:p w:rsidR="00EA437D" w:rsidRPr="002D620D" w:rsidRDefault="00061FD9">
      <w:pPr>
        <w:pStyle w:val="Heading3"/>
        <w:rPr>
          <w:rFonts w:ascii="Calibri" w:hAnsi="Calibri" w:cs="Calibri"/>
          <w:b/>
          <w:sz w:val="24"/>
          <w:szCs w:val="22"/>
          <w:u w:val="single"/>
        </w:rPr>
      </w:pPr>
      <w:bookmarkStart w:id="2" w:name="education"/>
      <w:r w:rsidRPr="002D620D">
        <w:rPr>
          <w:rFonts w:ascii="Calibri" w:hAnsi="Calibri" w:cs="Calibri"/>
          <w:b/>
          <w:sz w:val="24"/>
          <w:szCs w:val="22"/>
          <w:u w:val="single"/>
        </w:rPr>
        <w:t>EDUCATION</w:t>
      </w:r>
      <w:r w:rsidR="00733D33" w:rsidRPr="002D620D">
        <w:rPr>
          <w:rFonts w:ascii="Calibri" w:hAnsi="Calibri" w:cs="Calibri"/>
          <w:b/>
          <w:sz w:val="24"/>
          <w:szCs w:val="22"/>
          <w:u w:val="single"/>
        </w:rPr>
        <w:t>:</w:t>
      </w:r>
    </w:p>
    <w:p w:rsidR="00EA437D" w:rsidRPr="003734CD" w:rsidRDefault="00061FD9">
      <w:pPr>
        <w:pStyle w:val="FirstParagraph"/>
        <w:rPr>
          <w:rFonts w:ascii="Calibri" w:hAnsi="Calibri" w:cs="Calibri"/>
          <w:sz w:val="22"/>
          <w:szCs w:val="22"/>
        </w:rPr>
      </w:pPr>
      <w:r w:rsidRPr="003734CD">
        <w:rPr>
          <w:rFonts w:ascii="Calibri" w:hAnsi="Calibri" w:cs="Calibri"/>
          <w:b/>
          <w:bCs/>
          <w:sz w:val="22"/>
          <w:szCs w:val="22"/>
        </w:rPr>
        <w:t>MBA – Information Technology</w:t>
      </w:r>
      <w:r w:rsidRPr="003734CD">
        <w:rPr>
          <w:rFonts w:ascii="Calibri" w:hAnsi="Calibri" w:cs="Calibri"/>
          <w:sz w:val="22"/>
          <w:szCs w:val="22"/>
        </w:rPr>
        <w:t xml:space="preserve"> | Suresh Gyan Vihar University, 2020</w:t>
      </w:r>
      <w:r w:rsidRPr="003734CD">
        <w:rPr>
          <w:rFonts w:ascii="Calibri" w:hAnsi="Calibri" w:cs="Calibri"/>
          <w:sz w:val="22"/>
          <w:szCs w:val="22"/>
        </w:rPr>
        <w:br/>
      </w:r>
      <w:r w:rsidRPr="003734CD">
        <w:rPr>
          <w:rFonts w:ascii="Calibri" w:hAnsi="Calibri" w:cs="Calibri"/>
          <w:b/>
          <w:bCs/>
          <w:sz w:val="22"/>
          <w:szCs w:val="22"/>
        </w:rPr>
        <w:t>B.Sc. – Physics</w:t>
      </w:r>
      <w:r w:rsidRPr="003734CD">
        <w:rPr>
          <w:rFonts w:ascii="Calibri" w:hAnsi="Calibri" w:cs="Calibri"/>
          <w:sz w:val="22"/>
          <w:szCs w:val="22"/>
        </w:rPr>
        <w:t xml:space="preserve"> | University of Mumbai, 2005</w:t>
      </w:r>
    </w:p>
    <w:p w:rsidR="00EA437D" w:rsidRPr="003734CD" w:rsidRDefault="002C5F3E">
      <w:pPr>
        <w:rPr>
          <w:rFonts w:ascii="Calibri" w:hAnsi="Calibri" w:cs="Calibri"/>
          <w:sz w:val="22"/>
          <w:szCs w:val="22"/>
        </w:rPr>
      </w:pPr>
      <w:r w:rsidRPr="003734CD">
        <w:rPr>
          <w:rFonts w:ascii="Calibri" w:hAnsi="Calibri" w:cs="Calibri"/>
          <w:sz w:val="22"/>
          <w:szCs w:val="22"/>
        </w:rPr>
        <w:pict>
          <v:rect id="_x0000_i1031" style="width:0;height:1.5pt" o:hralign="center" o:hrstd="t" o:hr="t"/>
        </w:pict>
      </w:r>
    </w:p>
    <w:p w:rsidR="00EA437D" w:rsidRPr="002D620D" w:rsidRDefault="00061FD9">
      <w:pPr>
        <w:pStyle w:val="Heading3"/>
        <w:rPr>
          <w:rFonts w:ascii="Calibri" w:hAnsi="Calibri" w:cs="Calibri"/>
          <w:b/>
          <w:sz w:val="24"/>
          <w:szCs w:val="22"/>
          <w:u w:val="single"/>
        </w:rPr>
      </w:pPr>
      <w:bookmarkStart w:id="3" w:name="certifications"/>
      <w:bookmarkEnd w:id="2"/>
      <w:r w:rsidRPr="002D620D">
        <w:rPr>
          <w:rFonts w:ascii="Calibri" w:hAnsi="Calibri" w:cs="Calibri"/>
          <w:b/>
          <w:sz w:val="24"/>
          <w:szCs w:val="22"/>
          <w:u w:val="single"/>
        </w:rPr>
        <w:t>CERTIFICATIONS</w:t>
      </w:r>
      <w:r w:rsidR="00733D33" w:rsidRPr="002D620D">
        <w:rPr>
          <w:rFonts w:ascii="Calibri" w:hAnsi="Calibri" w:cs="Calibri"/>
          <w:b/>
          <w:sz w:val="24"/>
          <w:szCs w:val="22"/>
          <w:u w:val="single"/>
        </w:rPr>
        <w:t>:</w:t>
      </w:r>
    </w:p>
    <w:p w:rsidR="00EA437D" w:rsidRPr="003734CD" w:rsidRDefault="00061FD9">
      <w:pPr>
        <w:pStyle w:val="Compact"/>
        <w:numPr>
          <w:ilvl w:val="0"/>
          <w:numId w:val="2"/>
        </w:numPr>
        <w:rPr>
          <w:rFonts w:ascii="Calibri" w:hAnsi="Calibri" w:cs="Calibri"/>
          <w:sz w:val="22"/>
          <w:szCs w:val="22"/>
        </w:rPr>
      </w:pPr>
      <w:r w:rsidRPr="003734CD">
        <w:rPr>
          <w:rFonts w:ascii="Calibri" w:hAnsi="Calibri" w:cs="Calibri"/>
          <w:sz w:val="22"/>
          <w:szCs w:val="22"/>
        </w:rPr>
        <w:t xml:space="preserve">PMP (PMI), CSM, SAFe Agilist (4.0, 5.0, 6.0), SAFe LPM, SAFe </w:t>
      </w:r>
      <w:r w:rsidR="00D83820" w:rsidRPr="003734CD">
        <w:rPr>
          <w:rFonts w:ascii="Calibri" w:hAnsi="Calibri" w:cs="Calibri"/>
          <w:sz w:val="22"/>
          <w:szCs w:val="22"/>
        </w:rPr>
        <w:t>RTE</w:t>
      </w:r>
    </w:p>
    <w:p w:rsidR="00EA437D" w:rsidRPr="003734CD" w:rsidRDefault="00061FD9">
      <w:pPr>
        <w:pStyle w:val="Compact"/>
        <w:numPr>
          <w:ilvl w:val="0"/>
          <w:numId w:val="2"/>
        </w:numPr>
        <w:rPr>
          <w:rFonts w:ascii="Calibri" w:hAnsi="Calibri" w:cs="Calibri"/>
          <w:sz w:val="22"/>
          <w:szCs w:val="22"/>
        </w:rPr>
      </w:pPr>
      <w:r w:rsidRPr="003734CD">
        <w:rPr>
          <w:rFonts w:ascii="Calibri" w:hAnsi="Calibri" w:cs="Calibri"/>
          <w:sz w:val="22"/>
          <w:szCs w:val="22"/>
        </w:rPr>
        <w:t>AWS: Cloud Practitioner, Solutions Architect – Associate</w:t>
      </w:r>
    </w:p>
    <w:p w:rsidR="00EA437D" w:rsidRPr="003734CD" w:rsidRDefault="00061FD9">
      <w:pPr>
        <w:pStyle w:val="Compact"/>
        <w:numPr>
          <w:ilvl w:val="0"/>
          <w:numId w:val="2"/>
        </w:numPr>
        <w:rPr>
          <w:rFonts w:ascii="Calibri" w:hAnsi="Calibri" w:cs="Calibri"/>
          <w:sz w:val="22"/>
          <w:szCs w:val="22"/>
        </w:rPr>
      </w:pPr>
      <w:r w:rsidRPr="003734CD">
        <w:rPr>
          <w:rFonts w:ascii="Calibri" w:hAnsi="Calibri" w:cs="Calibri"/>
          <w:sz w:val="22"/>
          <w:szCs w:val="22"/>
        </w:rPr>
        <w:t xml:space="preserve">ITIL V3 &amp; V4, Six Sigma Lean, MS Project, MSCE, </w:t>
      </w:r>
      <w:r w:rsidR="00844431">
        <w:rPr>
          <w:rFonts w:ascii="Calibri" w:hAnsi="Calibri" w:cs="Calibri"/>
          <w:sz w:val="22"/>
          <w:szCs w:val="22"/>
        </w:rPr>
        <w:t xml:space="preserve">MCSA, </w:t>
      </w:r>
      <w:r w:rsidRPr="003734CD">
        <w:rPr>
          <w:rFonts w:ascii="Calibri" w:hAnsi="Calibri" w:cs="Calibri"/>
          <w:sz w:val="22"/>
          <w:szCs w:val="22"/>
        </w:rPr>
        <w:t>MCTS</w:t>
      </w:r>
      <w:r w:rsidR="00DD3AE0" w:rsidRPr="003734CD">
        <w:rPr>
          <w:rFonts w:ascii="Calibri" w:hAnsi="Calibri" w:cs="Calibri"/>
          <w:sz w:val="22"/>
          <w:szCs w:val="22"/>
        </w:rPr>
        <w:t>, MCP</w:t>
      </w:r>
    </w:p>
    <w:p w:rsidR="00EA437D" w:rsidRPr="003734CD" w:rsidRDefault="002C5F3E">
      <w:pPr>
        <w:rPr>
          <w:rFonts w:ascii="Calibri" w:hAnsi="Calibri" w:cs="Calibri"/>
          <w:sz w:val="22"/>
          <w:szCs w:val="22"/>
        </w:rPr>
      </w:pPr>
      <w:r w:rsidRPr="003734CD">
        <w:rPr>
          <w:rFonts w:ascii="Calibri" w:hAnsi="Calibri" w:cs="Calibri"/>
          <w:sz w:val="22"/>
          <w:szCs w:val="22"/>
        </w:rPr>
        <w:pict>
          <v:rect id="_x0000_i1032" style="width:0;height:1.5pt" o:hralign="center" o:hrstd="t" o:hr="t"/>
        </w:pict>
      </w:r>
    </w:p>
    <w:p w:rsidR="00342562" w:rsidRPr="002D620D" w:rsidRDefault="00061FD9" w:rsidP="00342562">
      <w:pPr>
        <w:pStyle w:val="Heading3"/>
        <w:rPr>
          <w:rFonts w:ascii="Calibri" w:hAnsi="Calibri" w:cs="Calibri"/>
          <w:b/>
          <w:sz w:val="24"/>
          <w:szCs w:val="22"/>
          <w:u w:val="single"/>
        </w:rPr>
      </w:pPr>
      <w:r w:rsidRPr="002D620D">
        <w:rPr>
          <w:rFonts w:ascii="Calibri" w:hAnsi="Calibri" w:cs="Calibri"/>
          <w:b/>
          <w:sz w:val="24"/>
          <w:szCs w:val="22"/>
          <w:u w:val="single"/>
        </w:rPr>
        <w:t>Key Awards &amp; Executive Recognitions</w:t>
      </w:r>
      <w:r w:rsidR="00733D33" w:rsidRPr="002D620D">
        <w:rPr>
          <w:rFonts w:ascii="Calibri" w:hAnsi="Calibri" w:cs="Calibri"/>
          <w:b/>
          <w:sz w:val="24"/>
          <w:szCs w:val="22"/>
          <w:u w:val="single"/>
        </w:rPr>
        <w:t>:</w:t>
      </w:r>
    </w:p>
    <w:p w:rsidR="00342562" w:rsidRPr="003734CD" w:rsidRDefault="00061FD9" w:rsidP="00342562">
      <w:pPr>
        <w:pStyle w:val="Compact"/>
        <w:numPr>
          <w:ilvl w:val="0"/>
          <w:numId w:val="2"/>
        </w:numPr>
        <w:rPr>
          <w:rFonts w:ascii="Calibri" w:hAnsi="Calibri" w:cs="Calibri"/>
          <w:sz w:val="22"/>
          <w:szCs w:val="22"/>
        </w:rPr>
      </w:pPr>
      <w:r w:rsidRPr="003734CD">
        <w:rPr>
          <w:rFonts w:ascii="Calibri" w:hAnsi="Calibri" w:cs="Calibri"/>
          <w:sz w:val="22"/>
          <w:szCs w:val="22"/>
        </w:rPr>
        <w:t>CEO Award, CISO Commendation</w:t>
      </w:r>
      <w:r w:rsidR="00823936" w:rsidRPr="003734CD">
        <w:rPr>
          <w:rFonts w:ascii="Calibri" w:hAnsi="Calibri" w:cs="Calibri"/>
          <w:sz w:val="22"/>
          <w:szCs w:val="22"/>
        </w:rPr>
        <w:t>, Raising the Bar</w:t>
      </w:r>
      <w:r w:rsidRPr="003734CD">
        <w:rPr>
          <w:rFonts w:ascii="Calibri" w:hAnsi="Calibri" w:cs="Calibri"/>
          <w:sz w:val="22"/>
          <w:szCs w:val="22"/>
        </w:rPr>
        <w:t xml:space="preserve"> (S&amp;P Global) </w:t>
      </w:r>
    </w:p>
    <w:p w:rsidR="00EA437D" w:rsidRPr="003734CD" w:rsidRDefault="00061FD9" w:rsidP="00342562">
      <w:pPr>
        <w:pStyle w:val="Compact"/>
        <w:numPr>
          <w:ilvl w:val="0"/>
          <w:numId w:val="2"/>
        </w:numPr>
        <w:rPr>
          <w:rFonts w:ascii="Calibri" w:hAnsi="Calibri" w:cs="Calibri"/>
          <w:sz w:val="22"/>
          <w:szCs w:val="22"/>
        </w:rPr>
      </w:pPr>
      <w:r w:rsidRPr="003734CD">
        <w:rPr>
          <w:rFonts w:ascii="Calibri" w:hAnsi="Calibri" w:cs="Calibri"/>
          <w:sz w:val="22"/>
          <w:szCs w:val="22"/>
        </w:rPr>
        <w:t xml:space="preserve"> Multiple Leadership Awards across Optum, Wipro, and Client Organizations</w:t>
      </w:r>
      <w:bookmarkEnd w:id="3"/>
    </w:p>
    <w:sectPr w:rsidR="00EA437D" w:rsidRPr="003734CD" w:rsidSect="00342562">
      <w:footnotePr>
        <w:numRestart w:val="eachSect"/>
      </w:footnotePr>
      <w:pgSz w:w="12240" w:h="15840"/>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47BA32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nsid w:val="0000A991"/>
    <w:multiLevelType w:val="multilevel"/>
    <w:tmpl w:val="5B7062C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rsids>
    <w:rsidRoot w:val="00EA437D"/>
    <w:rsid w:val="00057331"/>
    <w:rsid w:val="00061FD9"/>
    <w:rsid w:val="000A62C5"/>
    <w:rsid w:val="000F6DDB"/>
    <w:rsid w:val="001167B2"/>
    <w:rsid w:val="001220F3"/>
    <w:rsid w:val="00134F53"/>
    <w:rsid w:val="00171917"/>
    <w:rsid w:val="00200636"/>
    <w:rsid w:val="0024193C"/>
    <w:rsid w:val="00257376"/>
    <w:rsid w:val="00257541"/>
    <w:rsid w:val="002C5F3E"/>
    <w:rsid w:val="002D620D"/>
    <w:rsid w:val="00336E54"/>
    <w:rsid w:val="00342562"/>
    <w:rsid w:val="003521D8"/>
    <w:rsid w:val="00366DC0"/>
    <w:rsid w:val="00370271"/>
    <w:rsid w:val="003734CD"/>
    <w:rsid w:val="003D42A1"/>
    <w:rsid w:val="004A07F2"/>
    <w:rsid w:val="004D44A8"/>
    <w:rsid w:val="00690D5B"/>
    <w:rsid w:val="006E0A0F"/>
    <w:rsid w:val="00733D33"/>
    <w:rsid w:val="00767F4D"/>
    <w:rsid w:val="00776758"/>
    <w:rsid w:val="007C7356"/>
    <w:rsid w:val="008014BA"/>
    <w:rsid w:val="00823936"/>
    <w:rsid w:val="00844431"/>
    <w:rsid w:val="008F353F"/>
    <w:rsid w:val="009525DF"/>
    <w:rsid w:val="00981575"/>
    <w:rsid w:val="009C25E4"/>
    <w:rsid w:val="009E7450"/>
    <w:rsid w:val="00A62358"/>
    <w:rsid w:val="00B42D6E"/>
    <w:rsid w:val="00B91A87"/>
    <w:rsid w:val="00BE7504"/>
    <w:rsid w:val="00D16C06"/>
    <w:rsid w:val="00D20CF9"/>
    <w:rsid w:val="00D83820"/>
    <w:rsid w:val="00D848E3"/>
    <w:rsid w:val="00DB73D0"/>
    <w:rsid w:val="00DD3AE0"/>
    <w:rsid w:val="00E22352"/>
    <w:rsid w:val="00E24961"/>
    <w:rsid w:val="00E92814"/>
    <w:rsid w:val="00EA437D"/>
    <w:rsid w:val="00EE74C8"/>
    <w:rsid w:val="00F37162"/>
    <w:rsid w:val="00F45525"/>
    <w:rsid w:val="00FE31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3" w:uiPriority="9"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Normal">
    <w:name w:val="Normal"/>
    <w:qFormat/>
    <w:rsid w:val="001167B2"/>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167B2"/>
    <w:pPr>
      <w:spacing w:before="180" w:after="180"/>
    </w:pPr>
  </w:style>
  <w:style w:type="paragraph" w:customStyle="1" w:styleId="FirstParagraph">
    <w:name w:val="First Paragraph"/>
    <w:basedOn w:val="BodyText"/>
    <w:next w:val="BodyText"/>
    <w:qFormat/>
    <w:rsid w:val="001167B2"/>
  </w:style>
  <w:style w:type="paragraph" w:customStyle="1" w:styleId="Compact">
    <w:name w:val="Compact"/>
    <w:basedOn w:val="BodyText"/>
    <w:qFormat/>
    <w:rsid w:val="001167B2"/>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rsid w:val="001167B2"/>
    <w:pPr>
      <w:keepNext/>
      <w:keepLines/>
      <w:jc w:val="center"/>
    </w:pPr>
  </w:style>
  <w:style w:type="paragraph" w:styleId="Date">
    <w:name w:val="Date"/>
    <w:next w:val="BodyText"/>
    <w:qFormat/>
    <w:rsid w:val="001167B2"/>
    <w:pPr>
      <w:keepNext/>
      <w:keepLines/>
      <w:jc w:val="center"/>
    </w:pPr>
  </w:style>
  <w:style w:type="paragraph" w:customStyle="1" w:styleId="AbstractTitle">
    <w:name w:val="Abstract Title"/>
    <w:basedOn w:val="Normal"/>
    <w:next w:val="Abstract"/>
    <w:qFormat/>
    <w:rsid w:val="001167B2"/>
    <w:pPr>
      <w:keepNext/>
      <w:keepLines/>
      <w:spacing w:before="300" w:after="0"/>
      <w:jc w:val="center"/>
    </w:pPr>
    <w:rPr>
      <w:b/>
      <w:sz w:val="20"/>
      <w:szCs w:val="20"/>
    </w:rPr>
  </w:style>
  <w:style w:type="paragraph" w:customStyle="1" w:styleId="Abstract">
    <w:name w:val="Abstract"/>
    <w:basedOn w:val="Normal"/>
    <w:next w:val="BodyText"/>
    <w:qFormat/>
    <w:rsid w:val="001167B2"/>
    <w:pPr>
      <w:keepNext/>
      <w:keepLines/>
      <w:spacing w:before="100" w:after="300"/>
    </w:pPr>
    <w:rPr>
      <w:sz w:val="20"/>
      <w:szCs w:val="20"/>
    </w:rPr>
  </w:style>
  <w:style w:type="paragraph" w:styleId="Bibliography">
    <w:name w:val="Bibliography"/>
    <w:basedOn w:val="Normal"/>
    <w:qFormat/>
    <w:rsid w:val="001167B2"/>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1167B2"/>
    <w:pPr>
      <w:spacing w:before="100" w:after="100"/>
      <w:ind w:left="480" w:right="480"/>
    </w:pPr>
  </w:style>
  <w:style w:type="paragraph" w:styleId="FootnoteText">
    <w:name w:val="footnote text"/>
    <w:basedOn w:val="Normal"/>
    <w:uiPriority w:val="9"/>
    <w:unhideWhenUsed/>
    <w:qFormat/>
    <w:rsid w:val="001167B2"/>
  </w:style>
  <w:style w:type="paragraph" w:customStyle="1" w:styleId="FootnoteBlockText">
    <w:name w:val="Footnote Block Text"/>
    <w:basedOn w:val="FootnoteText"/>
    <w:next w:val="FootnoteText"/>
    <w:uiPriority w:val="9"/>
    <w:unhideWhenUsed/>
    <w:qFormat/>
    <w:rsid w:val="001167B2"/>
    <w:pPr>
      <w:spacing w:before="100" w:after="100"/>
      <w:ind w:left="480" w:right="480"/>
    </w:pPr>
  </w:style>
  <w:style w:type="table" w:customStyle="1" w:styleId="Table">
    <w:name w:val="Table"/>
    <w:semiHidden/>
    <w:unhideWhenUsed/>
    <w:qFormat/>
    <w:rsid w:val="001167B2"/>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167B2"/>
    <w:pPr>
      <w:keepNext/>
      <w:keepLines/>
      <w:spacing w:after="0"/>
    </w:pPr>
    <w:rPr>
      <w:b/>
    </w:rPr>
  </w:style>
  <w:style w:type="paragraph" w:customStyle="1" w:styleId="Definition">
    <w:name w:val="Definition"/>
    <w:basedOn w:val="Normal"/>
    <w:rsid w:val="001167B2"/>
  </w:style>
  <w:style w:type="paragraph" w:styleId="Caption">
    <w:name w:val="caption"/>
    <w:basedOn w:val="Normal"/>
    <w:link w:val="CaptionChar"/>
    <w:rsid w:val="001167B2"/>
    <w:pPr>
      <w:spacing w:after="120"/>
    </w:pPr>
    <w:rPr>
      <w:i/>
    </w:rPr>
  </w:style>
  <w:style w:type="paragraph" w:customStyle="1" w:styleId="TableCaption">
    <w:name w:val="Table Caption"/>
    <w:basedOn w:val="Caption"/>
    <w:rsid w:val="001167B2"/>
    <w:pPr>
      <w:keepNext/>
    </w:pPr>
  </w:style>
  <w:style w:type="paragraph" w:customStyle="1" w:styleId="ImageCaption">
    <w:name w:val="Image Caption"/>
    <w:basedOn w:val="Caption"/>
    <w:rsid w:val="001167B2"/>
  </w:style>
  <w:style w:type="paragraph" w:customStyle="1" w:styleId="Figure">
    <w:name w:val="Figure"/>
    <w:basedOn w:val="Normal"/>
    <w:rsid w:val="001167B2"/>
  </w:style>
  <w:style w:type="paragraph" w:customStyle="1" w:styleId="CaptionedFigure">
    <w:name w:val="Captioned Figure"/>
    <w:basedOn w:val="Figure"/>
    <w:rsid w:val="001167B2"/>
    <w:pPr>
      <w:keepNext/>
    </w:pPr>
  </w:style>
  <w:style w:type="character" w:customStyle="1" w:styleId="CaptionChar">
    <w:name w:val="Caption Char"/>
    <w:basedOn w:val="DefaultParagraphFont"/>
    <w:link w:val="Caption"/>
    <w:rsid w:val="001167B2"/>
  </w:style>
  <w:style w:type="character" w:customStyle="1" w:styleId="VerbatimChar">
    <w:name w:val="Verbatim Char"/>
    <w:basedOn w:val="CaptionChar"/>
    <w:link w:val="SourceCode"/>
    <w:rsid w:val="001167B2"/>
    <w:rPr>
      <w:rFonts w:ascii="Consolas" w:hAnsi="Consolas"/>
      <w:sz w:val="22"/>
    </w:rPr>
  </w:style>
  <w:style w:type="character" w:customStyle="1" w:styleId="SectionNumber">
    <w:name w:val="Section Number"/>
    <w:basedOn w:val="CaptionChar"/>
    <w:rsid w:val="001167B2"/>
  </w:style>
  <w:style w:type="character" w:styleId="FootnoteReference">
    <w:name w:val="footnote reference"/>
    <w:basedOn w:val="CaptionChar"/>
    <w:rsid w:val="001167B2"/>
    <w:rPr>
      <w:vertAlign w:val="superscript"/>
    </w:rPr>
  </w:style>
  <w:style w:type="character" w:styleId="Hyperlink">
    <w:name w:val="Hyperlink"/>
    <w:basedOn w:val="CaptionChar"/>
    <w:rsid w:val="001167B2"/>
    <w:rPr>
      <w:color w:val="156082" w:themeColor="accent1"/>
    </w:rPr>
  </w:style>
  <w:style w:type="paragraph" w:styleId="TOCHeading">
    <w:name w:val="TOC Heading"/>
    <w:basedOn w:val="Heading1"/>
    <w:next w:val="BodyText"/>
    <w:uiPriority w:val="39"/>
    <w:unhideWhenUsed/>
    <w:qFormat/>
    <w:rsid w:val="001167B2"/>
    <w:pPr>
      <w:spacing w:before="240" w:line="259" w:lineRule="auto"/>
      <w:outlineLvl w:val="9"/>
    </w:pPr>
  </w:style>
  <w:style w:type="paragraph" w:customStyle="1" w:styleId="SourceCode">
    <w:name w:val="Source Code"/>
    <w:basedOn w:val="Normal"/>
    <w:link w:val="VerbatimChar"/>
    <w:rsid w:val="001167B2"/>
    <w:pPr>
      <w:wordWrap w:val="0"/>
    </w:pPr>
  </w:style>
  <w:style w:type="character" w:customStyle="1" w:styleId="KeywordTok">
    <w:name w:val="KeywordTok"/>
    <w:basedOn w:val="VerbatimChar"/>
    <w:rsid w:val="001167B2"/>
    <w:rPr>
      <w:rFonts w:ascii="Consolas" w:hAnsi="Consolas"/>
      <w:b/>
      <w:color w:val="007020"/>
      <w:sz w:val="22"/>
    </w:rPr>
  </w:style>
  <w:style w:type="character" w:customStyle="1" w:styleId="DataTypeTok">
    <w:name w:val="DataTypeTok"/>
    <w:basedOn w:val="VerbatimChar"/>
    <w:rsid w:val="001167B2"/>
    <w:rPr>
      <w:rFonts w:ascii="Consolas" w:hAnsi="Consolas"/>
      <w:color w:val="902000"/>
      <w:sz w:val="22"/>
    </w:rPr>
  </w:style>
  <w:style w:type="character" w:customStyle="1" w:styleId="DecValTok">
    <w:name w:val="DecValTok"/>
    <w:basedOn w:val="VerbatimChar"/>
    <w:rsid w:val="001167B2"/>
    <w:rPr>
      <w:rFonts w:ascii="Consolas" w:hAnsi="Consolas"/>
      <w:color w:val="40A070"/>
      <w:sz w:val="22"/>
    </w:rPr>
  </w:style>
  <w:style w:type="character" w:customStyle="1" w:styleId="BaseNTok">
    <w:name w:val="BaseNTok"/>
    <w:basedOn w:val="VerbatimChar"/>
    <w:rsid w:val="001167B2"/>
    <w:rPr>
      <w:rFonts w:ascii="Consolas" w:hAnsi="Consolas"/>
      <w:color w:val="40A070"/>
      <w:sz w:val="22"/>
    </w:rPr>
  </w:style>
  <w:style w:type="character" w:customStyle="1" w:styleId="FloatTok">
    <w:name w:val="FloatTok"/>
    <w:basedOn w:val="VerbatimChar"/>
    <w:rsid w:val="001167B2"/>
    <w:rPr>
      <w:rFonts w:ascii="Consolas" w:hAnsi="Consolas"/>
      <w:color w:val="40A070"/>
      <w:sz w:val="22"/>
    </w:rPr>
  </w:style>
  <w:style w:type="character" w:customStyle="1" w:styleId="ConstantTok">
    <w:name w:val="ConstantTok"/>
    <w:basedOn w:val="VerbatimChar"/>
    <w:rsid w:val="001167B2"/>
    <w:rPr>
      <w:rFonts w:ascii="Consolas" w:hAnsi="Consolas"/>
      <w:color w:val="880000"/>
      <w:sz w:val="22"/>
    </w:rPr>
  </w:style>
  <w:style w:type="character" w:customStyle="1" w:styleId="CharTok">
    <w:name w:val="CharTok"/>
    <w:basedOn w:val="VerbatimChar"/>
    <w:rsid w:val="001167B2"/>
    <w:rPr>
      <w:rFonts w:ascii="Consolas" w:hAnsi="Consolas"/>
      <w:color w:val="4070A0"/>
      <w:sz w:val="22"/>
    </w:rPr>
  </w:style>
  <w:style w:type="character" w:customStyle="1" w:styleId="SpecialCharTok">
    <w:name w:val="SpecialCharTok"/>
    <w:basedOn w:val="VerbatimChar"/>
    <w:rsid w:val="001167B2"/>
    <w:rPr>
      <w:rFonts w:ascii="Consolas" w:hAnsi="Consolas"/>
      <w:color w:val="4070A0"/>
      <w:sz w:val="22"/>
    </w:rPr>
  </w:style>
  <w:style w:type="character" w:customStyle="1" w:styleId="StringTok">
    <w:name w:val="StringTok"/>
    <w:basedOn w:val="VerbatimChar"/>
    <w:rsid w:val="001167B2"/>
    <w:rPr>
      <w:rFonts w:ascii="Consolas" w:hAnsi="Consolas"/>
      <w:color w:val="4070A0"/>
      <w:sz w:val="22"/>
    </w:rPr>
  </w:style>
  <w:style w:type="character" w:customStyle="1" w:styleId="VerbatimStringTok">
    <w:name w:val="VerbatimStringTok"/>
    <w:basedOn w:val="VerbatimChar"/>
    <w:rsid w:val="001167B2"/>
    <w:rPr>
      <w:rFonts w:ascii="Consolas" w:hAnsi="Consolas"/>
      <w:color w:val="4070A0"/>
      <w:sz w:val="22"/>
    </w:rPr>
  </w:style>
  <w:style w:type="character" w:customStyle="1" w:styleId="SpecialStringTok">
    <w:name w:val="SpecialStringTok"/>
    <w:basedOn w:val="VerbatimChar"/>
    <w:rsid w:val="001167B2"/>
    <w:rPr>
      <w:rFonts w:ascii="Consolas" w:hAnsi="Consolas"/>
      <w:color w:val="BB6688"/>
      <w:sz w:val="22"/>
    </w:rPr>
  </w:style>
  <w:style w:type="character" w:customStyle="1" w:styleId="ImportTok">
    <w:name w:val="ImportTok"/>
    <w:basedOn w:val="VerbatimChar"/>
    <w:rsid w:val="001167B2"/>
    <w:rPr>
      <w:rFonts w:ascii="Consolas" w:hAnsi="Consolas"/>
      <w:b/>
      <w:color w:val="008000"/>
      <w:sz w:val="22"/>
    </w:rPr>
  </w:style>
  <w:style w:type="character" w:customStyle="1" w:styleId="CommentTok">
    <w:name w:val="CommentTok"/>
    <w:basedOn w:val="VerbatimChar"/>
    <w:rsid w:val="001167B2"/>
    <w:rPr>
      <w:rFonts w:ascii="Consolas" w:hAnsi="Consolas"/>
      <w:i/>
      <w:color w:val="60A0B0"/>
      <w:sz w:val="22"/>
    </w:rPr>
  </w:style>
  <w:style w:type="character" w:customStyle="1" w:styleId="DocumentationTok">
    <w:name w:val="DocumentationTok"/>
    <w:basedOn w:val="VerbatimChar"/>
    <w:rsid w:val="001167B2"/>
    <w:rPr>
      <w:rFonts w:ascii="Consolas" w:hAnsi="Consolas"/>
      <w:i/>
      <w:color w:val="BA2121"/>
      <w:sz w:val="22"/>
    </w:rPr>
  </w:style>
  <w:style w:type="character" w:customStyle="1" w:styleId="AnnotationTok">
    <w:name w:val="AnnotationTok"/>
    <w:basedOn w:val="VerbatimChar"/>
    <w:rsid w:val="001167B2"/>
    <w:rPr>
      <w:rFonts w:ascii="Consolas" w:hAnsi="Consolas"/>
      <w:b/>
      <w:i/>
      <w:color w:val="60A0B0"/>
      <w:sz w:val="22"/>
    </w:rPr>
  </w:style>
  <w:style w:type="character" w:customStyle="1" w:styleId="CommentVarTok">
    <w:name w:val="CommentVarTok"/>
    <w:basedOn w:val="VerbatimChar"/>
    <w:rsid w:val="001167B2"/>
    <w:rPr>
      <w:rFonts w:ascii="Consolas" w:hAnsi="Consolas"/>
      <w:b/>
      <w:i/>
      <w:color w:val="60A0B0"/>
      <w:sz w:val="22"/>
    </w:rPr>
  </w:style>
  <w:style w:type="character" w:customStyle="1" w:styleId="OtherTok">
    <w:name w:val="OtherTok"/>
    <w:basedOn w:val="VerbatimChar"/>
    <w:rsid w:val="001167B2"/>
    <w:rPr>
      <w:rFonts w:ascii="Consolas" w:hAnsi="Consolas"/>
      <w:color w:val="007020"/>
      <w:sz w:val="22"/>
    </w:rPr>
  </w:style>
  <w:style w:type="character" w:customStyle="1" w:styleId="FunctionTok">
    <w:name w:val="FunctionTok"/>
    <w:basedOn w:val="VerbatimChar"/>
    <w:rsid w:val="001167B2"/>
    <w:rPr>
      <w:rFonts w:ascii="Consolas" w:hAnsi="Consolas"/>
      <w:color w:val="06287E"/>
      <w:sz w:val="22"/>
    </w:rPr>
  </w:style>
  <w:style w:type="character" w:customStyle="1" w:styleId="VariableTok">
    <w:name w:val="VariableTok"/>
    <w:basedOn w:val="VerbatimChar"/>
    <w:rsid w:val="001167B2"/>
    <w:rPr>
      <w:rFonts w:ascii="Consolas" w:hAnsi="Consolas"/>
      <w:color w:val="19177C"/>
      <w:sz w:val="22"/>
    </w:rPr>
  </w:style>
  <w:style w:type="character" w:customStyle="1" w:styleId="ControlFlowTok">
    <w:name w:val="ControlFlowTok"/>
    <w:basedOn w:val="VerbatimChar"/>
    <w:rsid w:val="001167B2"/>
    <w:rPr>
      <w:rFonts w:ascii="Consolas" w:hAnsi="Consolas"/>
      <w:b/>
      <w:color w:val="007020"/>
      <w:sz w:val="22"/>
    </w:rPr>
  </w:style>
  <w:style w:type="character" w:customStyle="1" w:styleId="OperatorTok">
    <w:name w:val="OperatorTok"/>
    <w:basedOn w:val="VerbatimChar"/>
    <w:rsid w:val="001167B2"/>
    <w:rPr>
      <w:rFonts w:ascii="Consolas" w:hAnsi="Consolas"/>
      <w:color w:val="666666"/>
      <w:sz w:val="22"/>
    </w:rPr>
  </w:style>
  <w:style w:type="character" w:customStyle="1" w:styleId="BuiltInTok">
    <w:name w:val="BuiltInTok"/>
    <w:basedOn w:val="VerbatimChar"/>
    <w:rsid w:val="001167B2"/>
    <w:rPr>
      <w:rFonts w:ascii="Consolas" w:hAnsi="Consolas"/>
      <w:color w:val="008000"/>
      <w:sz w:val="22"/>
    </w:rPr>
  </w:style>
  <w:style w:type="character" w:customStyle="1" w:styleId="ExtensionTok">
    <w:name w:val="ExtensionTok"/>
    <w:basedOn w:val="VerbatimChar"/>
    <w:rsid w:val="001167B2"/>
    <w:rPr>
      <w:rFonts w:ascii="Consolas" w:hAnsi="Consolas"/>
      <w:sz w:val="22"/>
    </w:rPr>
  </w:style>
  <w:style w:type="character" w:customStyle="1" w:styleId="PreprocessorTok">
    <w:name w:val="PreprocessorTok"/>
    <w:basedOn w:val="VerbatimChar"/>
    <w:rsid w:val="001167B2"/>
    <w:rPr>
      <w:rFonts w:ascii="Consolas" w:hAnsi="Consolas"/>
      <w:color w:val="BC7A00"/>
      <w:sz w:val="22"/>
    </w:rPr>
  </w:style>
  <w:style w:type="character" w:customStyle="1" w:styleId="AttributeTok">
    <w:name w:val="AttributeTok"/>
    <w:basedOn w:val="VerbatimChar"/>
    <w:rsid w:val="001167B2"/>
    <w:rPr>
      <w:rFonts w:ascii="Consolas" w:hAnsi="Consolas"/>
      <w:color w:val="7D9029"/>
      <w:sz w:val="22"/>
    </w:rPr>
  </w:style>
  <w:style w:type="character" w:customStyle="1" w:styleId="RegionMarkerTok">
    <w:name w:val="RegionMarkerTok"/>
    <w:basedOn w:val="VerbatimChar"/>
    <w:rsid w:val="001167B2"/>
    <w:rPr>
      <w:rFonts w:ascii="Consolas" w:hAnsi="Consolas"/>
      <w:sz w:val="22"/>
    </w:rPr>
  </w:style>
  <w:style w:type="character" w:customStyle="1" w:styleId="InformationTok">
    <w:name w:val="InformationTok"/>
    <w:basedOn w:val="VerbatimChar"/>
    <w:rsid w:val="001167B2"/>
    <w:rPr>
      <w:rFonts w:ascii="Consolas" w:hAnsi="Consolas"/>
      <w:b/>
      <w:i/>
      <w:color w:val="60A0B0"/>
      <w:sz w:val="22"/>
    </w:rPr>
  </w:style>
  <w:style w:type="character" w:customStyle="1" w:styleId="WarningTok">
    <w:name w:val="WarningTok"/>
    <w:basedOn w:val="VerbatimChar"/>
    <w:rsid w:val="001167B2"/>
    <w:rPr>
      <w:rFonts w:ascii="Consolas" w:hAnsi="Consolas"/>
      <w:b/>
      <w:i/>
      <w:color w:val="60A0B0"/>
      <w:sz w:val="22"/>
    </w:rPr>
  </w:style>
  <w:style w:type="character" w:customStyle="1" w:styleId="AlertTok">
    <w:name w:val="AlertTok"/>
    <w:basedOn w:val="VerbatimChar"/>
    <w:rsid w:val="001167B2"/>
    <w:rPr>
      <w:rFonts w:ascii="Consolas" w:hAnsi="Consolas"/>
      <w:b/>
      <w:color w:val="FF0000"/>
      <w:sz w:val="22"/>
    </w:rPr>
  </w:style>
  <w:style w:type="character" w:customStyle="1" w:styleId="ErrorTok">
    <w:name w:val="ErrorTok"/>
    <w:basedOn w:val="VerbatimChar"/>
    <w:rsid w:val="001167B2"/>
    <w:rPr>
      <w:rFonts w:ascii="Consolas" w:hAnsi="Consolas"/>
      <w:b/>
      <w:color w:val="FF0000"/>
      <w:sz w:val="22"/>
    </w:rPr>
  </w:style>
  <w:style w:type="character" w:customStyle="1" w:styleId="NormalTok">
    <w:name w:val="NormalTok"/>
    <w:basedOn w:val="VerbatimChar"/>
    <w:rsid w:val="001167B2"/>
    <w:rPr>
      <w:rFonts w:ascii="Consolas" w:hAnsi="Consolas"/>
      <w:sz w:val="22"/>
    </w:rPr>
  </w:style>
  <w:style w:type="character" w:styleId="Strong">
    <w:name w:val="Strong"/>
    <w:basedOn w:val="DefaultParagraphFont"/>
    <w:uiPriority w:val="22"/>
    <w:qFormat/>
    <w:rsid w:val="003D42A1"/>
    <w:rPr>
      <w:b/>
      <w:bCs/>
    </w:rPr>
  </w:style>
  <w:style w:type="character" w:styleId="Emphasis">
    <w:name w:val="Emphasis"/>
    <w:basedOn w:val="DefaultParagraphFont"/>
    <w:uiPriority w:val="20"/>
    <w:qFormat/>
    <w:rsid w:val="0024193C"/>
    <w:rPr>
      <w:i/>
      <w:iCs/>
    </w:rPr>
  </w:style>
  <w:style w:type="paragraph" w:styleId="BalloonText">
    <w:name w:val="Balloon Text"/>
    <w:basedOn w:val="Normal"/>
    <w:link w:val="BalloonTextChar"/>
    <w:rsid w:val="00200636"/>
    <w:pPr>
      <w:spacing w:after="0"/>
    </w:pPr>
    <w:rPr>
      <w:rFonts w:ascii="Tahoma" w:hAnsi="Tahoma" w:cs="Tahoma"/>
      <w:sz w:val="16"/>
      <w:szCs w:val="16"/>
    </w:rPr>
  </w:style>
  <w:style w:type="character" w:customStyle="1" w:styleId="BalloonTextChar">
    <w:name w:val="Balloon Text Char"/>
    <w:basedOn w:val="DefaultParagraphFont"/>
    <w:link w:val="BalloonText"/>
    <w:rsid w:val="00200636"/>
    <w:rPr>
      <w:rFonts w:ascii="Tahoma" w:hAnsi="Tahoma" w:cs="Tahoma"/>
      <w:sz w:val="16"/>
      <w:szCs w:val="16"/>
    </w:rPr>
  </w:style>
  <w:style w:type="paragraph" w:styleId="NormalWeb">
    <w:name w:val="Normal (Web)"/>
    <w:basedOn w:val="Normal"/>
    <w:uiPriority w:val="99"/>
    <w:unhideWhenUsed/>
    <w:rsid w:val="000A62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85448401">
      <w:bodyDiv w:val="1"/>
      <w:marLeft w:val="0"/>
      <w:marRight w:val="0"/>
      <w:marTop w:val="0"/>
      <w:marBottom w:val="0"/>
      <w:divBdr>
        <w:top w:val="none" w:sz="0" w:space="0" w:color="auto"/>
        <w:left w:val="none" w:sz="0" w:space="0" w:color="auto"/>
        <w:bottom w:val="none" w:sz="0" w:space="0" w:color="auto"/>
        <w:right w:val="none" w:sz="0" w:space="0" w:color="auto"/>
      </w:divBdr>
    </w:div>
    <w:div w:id="538053896">
      <w:bodyDiv w:val="1"/>
      <w:marLeft w:val="0"/>
      <w:marRight w:val="0"/>
      <w:marTop w:val="0"/>
      <w:marBottom w:val="0"/>
      <w:divBdr>
        <w:top w:val="none" w:sz="0" w:space="0" w:color="auto"/>
        <w:left w:val="none" w:sz="0" w:space="0" w:color="auto"/>
        <w:bottom w:val="none" w:sz="0" w:space="0" w:color="auto"/>
        <w:right w:val="none" w:sz="0" w:space="0" w:color="auto"/>
      </w:divBdr>
    </w:div>
    <w:div w:id="870727492">
      <w:bodyDiv w:val="1"/>
      <w:marLeft w:val="0"/>
      <w:marRight w:val="0"/>
      <w:marTop w:val="0"/>
      <w:marBottom w:val="0"/>
      <w:divBdr>
        <w:top w:val="none" w:sz="0" w:space="0" w:color="auto"/>
        <w:left w:val="none" w:sz="0" w:space="0" w:color="auto"/>
        <w:bottom w:val="none" w:sz="0" w:space="0" w:color="auto"/>
        <w:right w:val="none" w:sz="0" w:space="0" w:color="auto"/>
      </w:divBdr>
    </w:div>
    <w:div w:id="15215533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SP Global</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Nidhi</cp:lastModifiedBy>
  <cp:revision>40</cp:revision>
  <dcterms:created xsi:type="dcterms:W3CDTF">2025-06-17T20:44:00Z</dcterms:created>
  <dcterms:modified xsi:type="dcterms:W3CDTF">2025-08-17T07:13:00Z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67e522-0091-4d88-9989-f382df9eb3cc_Enabled">
    <vt:lpwstr>true</vt:lpwstr>
  </property>
  <property fmtid="{D5CDD505-2E9C-101B-9397-08002B2CF9AE}" pid="3" name="MSIP_Label_6267e522-0091-4d88-9989-f382df9eb3cc_SetDate">
    <vt:lpwstr>2025-06-17T20:56:36Z</vt:lpwstr>
  </property>
  <property fmtid="{D5CDD505-2E9C-101B-9397-08002B2CF9AE}" pid="4" name="MSIP_Label_6267e522-0091-4d88-9989-f382df9eb3cc_Method">
    <vt:lpwstr>Privileged</vt:lpwstr>
  </property>
  <property fmtid="{D5CDD505-2E9C-101B-9397-08002B2CF9AE}" pid="5" name="MSIP_Label_6267e522-0091-4d88-9989-f382df9eb3cc_Name">
    <vt:lpwstr>General</vt:lpwstr>
  </property>
  <property fmtid="{D5CDD505-2E9C-101B-9397-08002B2CF9AE}" pid="6" name="MSIP_Label_6267e522-0091-4d88-9989-f382df9eb3cc_SiteId">
    <vt:lpwstr>8f3e36ea-8039-4b40-81a7-7dc0599e8645</vt:lpwstr>
  </property>
  <property fmtid="{D5CDD505-2E9C-101B-9397-08002B2CF9AE}" pid="7" name="MSIP_Label_6267e522-0091-4d88-9989-f382df9eb3cc_ActionId">
    <vt:lpwstr>baaa19f8-823a-41a9-a4b0-8334df432d74</vt:lpwstr>
  </property>
  <property fmtid="{D5CDD505-2E9C-101B-9397-08002B2CF9AE}" pid="8" name="MSIP_Label_6267e522-0091-4d88-9989-f382df9eb3cc_ContentBits">
    <vt:lpwstr>0</vt:lpwstr>
  </property>
  <property fmtid="{D5CDD505-2E9C-101B-9397-08002B2CF9AE}" pid="9" name="MSIP_Label_6267e522-0091-4d88-9989-f382df9eb3cc_Tag">
    <vt:lpwstr>10, 0, 1, 1</vt:lpwstr>
  </property>
</Properties>
</file>