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KeinLeerraum"/>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24FEEC61"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B21187">
        <w:rPr>
          <w:rFonts w:ascii="Roboto" w:hAnsi="Roboto"/>
          <w:color w:val="333333"/>
          <w:lang w:val="en-US"/>
        </w:rPr>
        <w:t>8</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V5.1-EN; January 2</w:t>
      </w:r>
      <w:r w:rsidR="00B21187">
        <w:rPr>
          <w:rFonts w:ascii="Roboto" w:hAnsi="Roboto"/>
          <w:color w:val="333333"/>
          <w:lang w:val="en-US"/>
        </w:rPr>
        <w:t>0</w:t>
      </w:r>
      <w:r w:rsidRPr="00DC66B8">
        <w:rPr>
          <w:rFonts w:ascii="Roboto" w:hAnsi="Roboto"/>
          <w:color w:val="333333"/>
          <w:lang w:val="en-US"/>
        </w:rPr>
        <w:t>, 2020</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unotenzeichen"/>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bookmarkStart w:id="5" w:name="OLE_LINK11"/>
      <w:bookmarkStart w:id="6"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5"/>
      <w:bookmarkEnd w:id="6"/>
      <w:r w:rsidRPr="00DC66B8">
        <w:rPr>
          <w:rFonts w:ascii="Roboto" w:hAnsi="Roboto" w:cs="Times New Roman"/>
          <w:b w:val="0"/>
          <w:bCs w:val="0"/>
          <w:sz w:val="22"/>
          <w:szCs w:val="22"/>
          <w:lang w:val="en-US"/>
        </w:rPr>
        <w: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Textkrper"/>
        <w:rPr>
          <w:rFonts w:ascii="Roboto" w:eastAsiaTheme="minorHAnsi" w:hAnsi="Roboto" w:cstheme="minorBidi"/>
          <w:b w:val="0"/>
          <w:bCs w:val="0"/>
          <w:sz w:val="22"/>
          <w:szCs w:val="22"/>
          <w:lang w:val="en-US" w:eastAsia="en-US"/>
        </w:rPr>
      </w:pPr>
      <w:bookmarkStart w:id="7" w:name="OLE_LINK17"/>
      <w:bookmarkStart w:id="8"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7"/>
      <w:bookmarkEnd w:id="8"/>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9" w:name="OLE_LINK1"/>
      <w:bookmarkStart w:id="10"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9"/>
    <w:bookmarkEnd w:id="10"/>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29D6C324" w14:textId="77777777"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common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1" w:name="OLE_LINK13"/>
      <w:bookmarkStart w:id="12"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1"/>
    <w:bookmarkEnd w:id="12"/>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bookmarkStart w:id="13" w:name="OLE_LINK15"/>
      <w:bookmarkStart w:id="14" w:name="OLE_LINK16"/>
      <w:r w:rsidRPr="00DC66B8">
        <w:rPr>
          <w:rFonts w:ascii="Roboto" w:hAnsi="Roboto"/>
          <w:sz w:val="22"/>
          <w:szCs w:val="22"/>
          <w:lang w:eastAsia="de-DE"/>
        </w:rPr>
        <w:t>Which of the following statements is a good reason for maintaining (adequate) architecture documentation and which is no good reason?</w:t>
      </w:r>
    </w:p>
    <w:bookmarkEnd w:id="13"/>
    <w:bookmarkEnd w:id="14"/>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6B1079F8"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1F6AE7">
        <w:rPr>
          <w:rFonts w:ascii="Roboto" w:hAnsi="Roboto"/>
          <w:sz w:val="22"/>
          <w:szCs w:val="22"/>
          <w:lang w:eastAsia="de-DE"/>
        </w:rPr>
        <w:t xml:space="preserve">is </w:t>
      </w:r>
      <w:r w:rsidR="001F6AE7">
        <w:rPr>
          <w:rFonts w:ascii="Roboto" w:hAnsi="Roboto"/>
          <w:b/>
          <w:bCs/>
          <w:sz w:val="22"/>
          <w:szCs w:val="22"/>
          <w:lang w:eastAsia="de-DE"/>
        </w:rPr>
        <w:t>least likely</w:t>
      </w:r>
      <w:r w:rsidR="001F6AE7">
        <w:rPr>
          <w:rFonts w:ascii="Roboto" w:hAnsi="Roboto"/>
          <w:sz w:val="22"/>
          <w:szCs w:val="22"/>
          <w:lang w:eastAsia="de-DE"/>
        </w:rPr>
        <w:t xml:space="preserve"> to</w:t>
      </w:r>
      <w:r w:rsidRPr="00554A0F">
        <w:rPr>
          <w:rFonts w:ascii="Roboto" w:hAnsi="Roboto"/>
          <w:sz w:val="22"/>
          <w:szCs w:val="22"/>
          <w:lang w:eastAsia="de-DE"/>
        </w:rPr>
        <w:t xml:space="preserve"> </w:t>
      </w:r>
      <w:r w:rsidR="001F6AE7">
        <w:rPr>
          <w:rFonts w:ascii="Roboto" w:hAnsi="Roboto"/>
          <w:sz w:val="22"/>
          <w:szCs w:val="22"/>
          <w:lang w:eastAsia="de-DE"/>
        </w:rPr>
        <w:t xml:space="preserve">support a </w:t>
      </w:r>
      <w:r w:rsidRPr="00554A0F">
        <w:rPr>
          <w:rFonts w:ascii="Roboto" w:hAnsi="Roboto"/>
          <w:sz w:val="22"/>
          <w:szCs w:val="22"/>
          <w:lang w:eastAsia="de-DE"/>
        </w:rPr>
        <w:t>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03B7" w14:textId="77777777" w:rsidR="00BD6878" w:rsidRDefault="00BD6878">
      <w:r>
        <w:separator/>
      </w:r>
    </w:p>
  </w:endnote>
  <w:endnote w:type="continuationSeparator" w:id="0">
    <w:p w14:paraId="41EEAF95" w14:textId="77777777" w:rsidR="00BD6878" w:rsidRDefault="00BD6878">
      <w:r>
        <w:continuationSeparator/>
      </w:r>
    </w:p>
  </w:endnote>
  <w:endnote w:type="continuationNotice" w:id="1">
    <w:p w14:paraId="3D8F2CC4" w14:textId="77777777" w:rsidR="00BD6878" w:rsidRDefault="00BD68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07B27F07" w:rsidR="00E77CCF" w:rsidRPr="00F23886" w:rsidRDefault="00E77CCF" w:rsidP="00F23886">
    <w:pPr>
      <w:pStyle w:val="Fuzeile"/>
      <w:spacing w:line="360" w:lineRule="auto"/>
      <w:rPr>
        <w:rFonts w:ascii="Roboto" w:hAnsi="Roboto"/>
        <w:color w:val="0000FF"/>
        <w:sz w:val="16"/>
        <w:szCs w:val="16"/>
        <w:u w:val="single"/>
        <w:lang w:val="en-US"/>
      </w:rPr>
    </w:pPr>
    <w:bookmarkStart w:id="15" w:name="OLE_LINK7"/>
    <w:bookmarkStart w:id="16" w:name="OLE_LINK8"/>
    <w:bookmarkStart w:id="17"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E77CCF" w:rsidRPr="00624823" w:rsidRDefault="00BD6878">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E77CCF" w:rsidRPr="00624823" w:rsidRDefault="00BD6878">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18" w:name="OLE_LINK5"/>
    <w:bookmarkStart w:id="19" w:name="OLE_LINK6"/>
    <w:r>
      <w:rPr>
        <w:rFonts w:ascii="Roboto" w:hAnsi="Roboto"/>
        <w:sz w:val="16"/>
        <w:szCs w:val="16"/>
        <w:lang w:val="en-US"/>
      </w:rPr>
      <w:t xml:space="preserve">Version </w:t>
    </w:r>
    <w:r w:rsidRPr="002003F1">
      <w:rPr>
        <w:rFonts w:ascii="Roboto" w:hAnsi="Roboto"/>
        <w:sz w:val="16"/>
        <w:szCs w:val="16"/>
        <w:lang w:val="en-US"/>
      </w:rPr>
      <w:t>2020.1-EN-rev</w:t>
    </w:r>
    <w:r w:rsidR="004E77B9">
      <w:rPr>
        <w:rFonts w:ascii="Roboto" w:hAnsi="Roboto"/>
        <w:sz w:val="16"/>
        <w:szCs w:val="16"/>
        <w:lang w:val="en-US"/>
      </w:rPr>
      <w:t>8</w:t>
    </w:r>
    <w:r>
      <w:rPr>
        <w:rFonts w:ascii="Roboto" w:hAnsi="Roboto"/>
        <w:sz w:val="16"/>
        <w:szCs w:val="16"/>
        <w:lang w:val="en-US"/>
      </w:rPr>
      <w:t xml:space="preserve"> </w:t>
    </w:r>
    <w:r>
      <w:rPr>
        <w:rFonts w:ascii="Roboto" w:hAnsi="Roboto"/>
        <w:sz w:val="16"/>
        <w:szCs w:val="16"/>
        <w:lang w:val="en-US"/>
      </w:rPr>
      <w:br/>
    </w:r>
    <w:bookmarkEnd w:id="18"/>
    <w:bookmarkEnd w:id="19"/>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15"/>
    <w:bookmarkEnd w:id="16"/>
    <w:bookmarkEnd w:id="1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6CC1D7" w14:textId="77777777" w:rsidR="00BD6878" w:rsidRDefault="00BD6878">
      <w:r>
        <w:separator/>
      </w:r>
    </w:p>
  </w:footnote>
  <w:footnote w:type="continuationSeparator" w:id="0">
    <w:p w14:paraId="1F1F8C4F" w14:textId="77777777" w:rsidR="00BD6878" w:rsidRDefault="00BD6878">
      <w:r>
        <w:continuationSeparator/>
      </w:r>
    </w:p>
  </w:footnote>
  <w:footnote w:type="continuationNotice" w:id="1">
    <w:p w14:paraId="468EF307" w14:textId="77777777" w:rsidR="00BD6878" w:rsidRDefault="00BD6878"/>
  </w:footnote>
  <w:footnote w:id="2">
    <w:p w14:paraId="47BB1685" w14:textId="77777777" w:rsidR="002C002C" w:rsidRDefault="002C002C" w:rsidP="002C002C">
      <w:pPr>
        <w:rPr>
          <w:rFonts w:ascii="Calibri" w:hAnsi="Calibri" w:cs="Calibri"/>
          <w:color w:val="FFFFFF"/>
          <w:szCs w:val="22"/>
        </w:rPr>
      </w:pPr>
      <w:r>
        <w:rPr>
          <w:rStyle w:val="Funotenzeichen"/>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2C002C" w:rsidRDefault="002C002C">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E77CCF" w14:paraId="5B1DB535" w14:textId="77777777">
      <w:tc>
        <w:tcPr>
          <w:tcW w:w="6910" w:type="dxa"/>
        </w:tcPr>
        <w:p w14:paraId="30B8FD56" w14:textId="7EE8D360" w:rsidR="00E77CCF" w:rsidRPr="00707C5D" w:rsidRDefault="00E77CCF"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w:t>
          </w:r>
          <w:r>
            <w:rPr>
              <w:rStyle w:val="Seitenzahl"/>
              <w:rFonts w:ascii="Roboto" w:hAnsi="Roboto" w:cs="Arial"/>
              <w:color w:val="215868" w:themeColor="accent5" w:themeShade="80"/>
              <w:sz w:val="34"/>
              <w:szCs w:val="34"/>
              <w:lang w:val="en-US"/>
            </w:rPr>
            <w:t xml:space="preserve">Mock </w:t>
          </w:r>
          <w:r w:rsidRPr="00707C5D">
            <w:rPr>
              <w:rStyle w:val="Seitenzahl"/>
              <w:rFonts w:ascii="Roboto" w:hAnsi="Roboto" w:cs="Arial"/>
              <w:color w:val="215868" w:themeColor="accent5" w:themeShade="80"/>
              <w:sz w:val="34"/>
              <w:szCs w:val="34"/>
              <w:lang w:val="en-US"/>
            </w:rPr>
            <w:t>Exam Questions</w:t>
          </w:r>
        </w:p>
      </w:tc>
      <w:tc>
        <w:tcPr>
          <w:tcW w:w="3151" w:type="dxa"/>
        </w:tcPr>
        <w:p w14:paraId="43DB9CDD" w14:textId="77777777" w:rsidR="00E77CCF" w:rsidRDefault="00E77CCF">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E77CCF" w:rsidRDefault="00E77CCF">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D7F31"/>
    <w:rsid w:val="007E01DB"/>
    <w:rsid w:val="007E1217"/>
    <w:rsid w:val="007E14E1"/>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D6878"/>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5.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19</Pages>
  <Words>3299</Words>
  <Characters>20784</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Manager/>
  <Company>iSAQB e.V.</Company>
  <LinksUpToDate>false</LinksUpToDate>
  <CharactersWithSpaces>24035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Gernot Starke</cp:lastModifiedBy>
  <cp:revision>112</cp:revision>
  <cp:lastPrinted>2020-12-04T17:10:00Z</cp:lastPrinted>
  <dcterms:created xsi:type="dcterms:W3CDTF">2020-08-23T12:33:00Z</dcterms:created>
  <dcterms:modified xsi:type="dcterms:W3CDTF">2021-01-20T11:07:00Z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