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FEC7F" w14:textId="5F4B584F" w:rsidR="00713BA5" w:rsidRPr="00546138" w:rsidRDefault="00713BA5" w:rsidP="00B5069C">
      <w:pPr>
        <w:pStyle w:val="Heading2"/>
        <w:rPr>
          <w:rFonts w:ascii="Ubuntu" w:hAnsi="Ubuntu"/>
          <w:b/>
          <w:bCs/>
        </w:rPr>
      </w:pPr>
      <w:r w:rsidRPr="00546138">
        <w:rPr>
          <w:rFonts w:ascii="Ubuntu" w:hAnsi="Ubuntu"/>
          <w:b/>
          <w:bCs/>
        </w:rPr>
        <w:t xml:space="preserve">3 Tier Resources </w:t>
      </w:r>
      <w:r w:rsidR="00D56436" w:rsidRPr="00546138">
        <w:rPr>
          <w:rFonts w:ascii="Ubuntu" w:hAnsi="Ubuntu"/>
          <w:b/>
          <w:bCs/>
        </w:rPr>
        <w:t>&amp; Environments</w:t>
      </w:r>
    </w:p>
    <w:p w14:paraId="4B95775B" w14:textId="54E09CFF" w:rsidR="00713BA5" w:rsidRPr="00546138" w:rsidRDefault="00546138" w:rsidP="00713BA5">
      <w:pPr>
        <w:rPr>
          <w:rFonts w:ascii="Ubuntu" w:hAnsi="Ubuntu"/>
        </w:rPr>
      </w:pPr>
      <w:r w:rsidRPr="00546138">
        <w:rPr>
          <w:rFonts w:ascii="Ubuntu" w:hAnsi="Ubuntu"/>
          <w:noProof/>
        </w:rPr>
        <w:drawing>
          <wp:inline distT="0" distB="0" distL="0" distR="0" wp14:anchorId="3C365502" wp14:editId="07EF773C">
            <wp:extent cx="5403850" cy="3611876"/>
            <wp:effectExtent l="19050" t="19050" r="2540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739" cy="3616481"/>
                    </a:xfrm>
                    <a:prstGeom prst="rect">
                      <a:avLst/>
                    </a:prstGeom>
                    <a:noFill/>
                    <a:ln>
                      <a:solidFill>
                        <a:schemeClr val="bg1">
                          <a:lumMod val="85000"/>
                        </a:schemeClr>
                      </a:solidFill>
                    </a:ln>
                  </pic:spPr>
                </pic:pic>
              </a:graphicData>
            </a:graphic>
          </wp:inline>
        </w:drawing>
      </w:r>
    </w:p>
    <w:p w14:paraId="0D666153" w14:textId="57E16657" w:rsidR="00EB0FCF" w:rsidRPr="00546138" w:rsidRDefault="00EB0FCF" w:rsidP="00B5069C">
      <w:pPr>
        <w:pStyle w:val="Heading2"/>
        <w:rPr>
          <w:rFonts w:ascii="Ubuntu" w:hAnsi="Ubuntu"/>
          <w:b/>
          <w:bCs/>
        </w:rPr>
      </w:pPr>
      <w:r w:rsidRPr="00546138">
        <w:rPr>
          <w:rFonts w:ascii="Ubuntu" w:hAnsi="Ubuntu"/>
          <w:b/>
          <w:bCs/>
        </w:rPr>
        <w:t>Solution Approach Azure</w:t>
      </w:r>
      <w:r w:rsidR="003151D9" w:rsidRPr="00546138">
        <w:rPr>
          <w:rFonts w:ascii="Ubuntu" w:hAnsi="Ubuntu"/>
          <w:b/>
          <w:bCs/>
        </w:rPr>
        <w:t xml:space="preserve"> DevOps</w:t>
      </w:r>
      <w:r w:rsidRPr="00546138">
        <w:rPr>
          <w:rFonts w:ascii="Ubuntu" w:hAnsi="Ubuntu"/>
          <w:b/>
          <w:bCs/>
        </w:rPr>
        <w:t>:</w:t>
      </w:r>
    </w:p>
    <w:p w14:paraId="4AEF3DF7" w14:textId="7245BFA4" w:rsidR="003151D9" w:rsidRPr="00546138" w:rsidRDefault="003151D9" w:rsidP="003151D9">
      <w:pPr>
        <w:spacing w:line="257" w:lineRule="auto"/>
        <w:rPr>
          <w:rFonts w:ascii="Ubuntu" w:hAnsi="Ubuntu"/>
          <w:sz w:val="21"/>
          <w:szCs w:val="21"/>
        </w:rPr>
      </w:pPr>
      <w:r w:rsidRPr="00546138">
        <w:rPr>
          <w:rFonts w:ascii="Ubuntu" w:hAnsi="Ubuntu"/>
          <w:sz w:val="21"/>
          <w:szCs w:val="21"/>
        </w:rPr>
        <w:t>This</w:t>
      </w:r>
      <w:r w:rsidRPr="00546138">
        <w:rPr>
          <w:rFonts w:ascii="Ubuntu" w:hAnsi="Ubuntu"/>
          <w:sz w:val="21"/>
          <w:szCs w:val="21"/>
        </w:rPr>
        <w:t xml:space="preserve"> </w:t>
      </w:r>
      <w:r w:rsidRPr="00546138">
        <w:rPr>
          <w:rFonts w:ascii="Ubuntu" w:hAnsi="Ubuntu"/>
          <w:sz w:val="21"/>
          <w:szCs w:val="21"/>
        </w:rPr>
        <w:t>solution</w:t>
      </w:r>
      <w:r w:rsidRPr="00546138">
        <w:rPr>
          <w:rFonts w:ascii="Ubuntu" w:hAnsi="Ubuntu"/>
          <w:sz w:val="21"/>
          <w:szCs w:val="21"/>
        </w:rPr>
        <w:t xml:space="preserve"> </w:t>
      </w:r>
      <w:r w:rsidRPr="00546138">
        <w:rPr>
          <w:rFonts w:ascii="Ubuntu" w:hAnsi="Ubuntu"/>
          <w:sz w:val="21"/>
          <w:szCs w:val="21"/>
        </w:rPr>
        <w:t xml:space="preserve">is </w:t>
      </w:r>
      <w:r w:rsidRPr="00546138">
        <w:rPr>
          <w:rFonts w:ascii="Ubuntu" w:hAnsi="Ubuntu"/>
          <w:sz w:val="21"/>
          <w:szCs w:val="21"/>
        </w:rPr>
        <w:t xml:space="preserve">using HashiCorp Terraform as a IAAC tool to build, change </w:t>
      </w:r>
      <w:r w:rsidRPr="00546138">
        <w:rPr>
          <w:rFonts w:ascii="Ubuntu" w:hAnsi="Ubuntu"/>
          <w:sz w:val="21"/>
          <w:szCs w:val="21"/>
        </w:rPr>
        <w:t>3-tier</w:t>
      </w:r>
      <w:r w:rsidRPr="00546138">
        <w:rPr>
          <w:rFonts w:ascii="Ubuntu" w:hAnsi="Ubuntu"/>
          <w:sz w:val="21"/>
          <w:szCs w:val="21"/>
        </w:rPr>
        <w:t xml:space="preserve"> </w:t>
      </w:r>
      <w:r w:rsidRPr="00546138">
        <w:rPr>
          <w:rFonts w:ascii="Ubuntu" w:hAnsi="Ubuntu"/>
          <w:sz w:val="21"/>
          <w:szCs w:val="21"/>
        </w:rPr>
        <w:t xml:space="preserve">Azure </w:t>
      </w:r>
      <w:r w:rsidRPr="00546138">
        <w:rPr>
          <w:rFonts w:ascii="Ubuntu" w:hAnsi="Ubuntu"/>
          <w:sz w:val="21"/>
          <w:szCs w:val="21"/>
        </w:rPr>
        <w:t>infrastructure using Azure DevOps platform tools-based CI &amp; CD orchestration Pipelines, Repositories. Azure DevOps Platform Repository are used to store and version the Terraform Modules, TF, Parameter files.</w:t>
      </w:r>
    </w:p>
    <w:p w14:paraId="68B3AAF1" w14:textId="2FD5BFD0" w:rsidR="00F800D7" w:rsidRPr="00546138" w:rsidRDefault="003151D9" w:rsidP="00106FE7">
      <w:pPr>
        <w:rPr>
          <w:rFonts w:ascii="Ubuntu" w:eastAsia="Calibri" w:hAnsi="Ubuntu"/>
        </w:rPr>
      </w:pPr>
      <w:r w:rsidRPr="00546138">
        <w:rPr>
          <w:rFonts w:ascii="Ubuntu" w:eastAsia="Calibri" w:hAnsi="Ubuntu"/>
          <w:sz w:val="21"/>
          <w:szCs w:val="21"/>
        </w:rPr>
        <w:t xml:space="preserve">Build and Release Pipelines are orchestrating complete Terraform IAAC lifecycle along with approval workflows before deploying resources in </w:t>
      </w:r>
      <w:r w:rsidRPr="00546138">
        <w:rPr>
          <w:rFonts w:ascii="Ubuntu" w:eastAsia="Calibri" w:hAnsi="Ubuntu"/>
          <w:sz w:val="21"/>
          <w:szCs w:val="21"/>
        </w:rPr>
        <w:t>Azure Subscriptions</w:t>
      </w:r>
      <w:r w:rsidRPr="00546138">
        <w:rPr>
          <w:rFonts w:ascii="Ubuntu" w:eastAsia="Calibri" w:hAnsi="Ubuntu"/>
          <w:sz w:val="21"/>
          <w:szCs w:val="21"/>
        </w:rPr>
        <w:t xml:space="preserve">. </w:t>
      </w:r>
      <w:bookmarkStart w:id="0" w:name="_Toc124902745"/>
    </w:p>
    <w:p w14:paraId="630E2430" w14:textId="6F6DF743" w:rsidR="003151D9" w:rsidRPr="00546138" w:rsidRDefault="003151D9" w:rsidP="00205A7A">
      <w:pPr>
        <w:pStyle w:val="Heading2"/>
        <w:rPr>
          <w:rFonts w:ascii="Ubuntu" w:hAnsi="Ubuntu"/>
          <w:b/>
          <w:bCs/>
        </w:rPr>
      </w:pPr>
      <w:r w:rsidRPr="00546138">
        <w:rPr>
          <w:rFonts w:ascii="Ubuntu" w:hAnsi="Ubuntu"/>
          <w:b/>
          <w:bCs/>
        </w:rPr>
        <w:t>Process flow</w:t>
      </w:r>
      <w:bookmarkEnd w:id="0"/>
    </w:p>
    <w:p w14:paraId="229F02B6" w14:textId="4BE42616" w:rsidR="00EB0FCF" w:rsidRPr="00546138" w:rsidRDefault="00F243BE" w:rsidP="00EB0FCF">
      <w:pPr>
        <w:rPr>
          <w:rFonts w:ascii="Ubuntu" w:hAnsi="Ubuntu"/>
        </w:rPr>
      </w:pPr>
      <w:r w:rsidRPr="00546138">
        <w:rPr>
          <w:rFonts w:ascii="Ubuntu" w:hAnsi="Ubuntu"/>
          <w:noProof/>
        </w:rPr>
        <w:drawing>
          <wp:inline distT="0" distB="0" distL="0" distR="0" wp14:anchorId="257DBC04" wp14:editId="4F2F42D7">
            <wp:extent cx="7689850" cy="33464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89850" cy="3346450"/>
                    </a:xfrm>
                    <a:prstGeom prst="rect">
                      <a:avLst/>
                    </a:prstGeom>
                    <a:noFill/>
                    <a:ln>
                      <a:noFill/>
                    </a:ln>
                  </pic:spPr>
                </pic:pic>
              </a:graphicData>
            </a:graphic>
          </wp:inline>
        </w:drawing>
      </w:r>
    </w:p>
    <w:p w14:paraId="635EE810" w14:textId="5A9B0BB2" w:rsidR="00BC1AFE" w:rsidRPr="00546138" w:rsidRDefault="00BC1AFE" w:rsidP="00BC1AFE">
      <w:pPr>
        <w:pStyle w:val="Heading2"/>
        <w:rPr>
          <w:rFonts w:ascii="Ubuntu" w:hAnsi="Ubuntu"/>
          <w:b/>
          <w:bCs/>
        </w:rPr>
      </w:pPr>
      <w:bookmarkStart w:id="1" w:name="_Toc124902750"/>
      <w:r w:rsidRPr="00546138">
        <w:rPr>
          <w:rFonts w:ascii="Ubuntu" w:hAnsi="Ubuntu"/>
          <w:b/>
          <w:bCs/>
        </w:rPr>
        <w:t>Repository</w:t>
      </w:r>
    </w:p>
    <w:p w14:paraId="091CA1FB" w14:textId="789F6F21" w:rsidR="00BC1AFE" w:rsidRPr="00546138" w:rsidRDefault="00BC1AFE" w:rsidP="00BC1AFE">
      <w:pPr>
        <w:rPr>
          <w:rFonts w:ascii="Ubuntu" w:hAnsi="Ubuntu"/>
        </w:rPr>
      </w:pPr>
      <w:r w:rsidRPr="00546138">
        <w:rPr>
          <w:rFonts w:ascii="Ubuntu" w:hAnsi="Ubuntu"/>
        </w:rPr>
        <w:t xml:space="preserve">Repository is containing the terraform files and </w:t>
      </w:r>
      <w:r w:rsidR="006E19EF" w:rsidRPr="00546138">
        <w:rPr>
          <w:rFonts w:ascii="Ubuntu" w:hAnsi="Ubuntu"/>
        </w:rPr>
        <w:t>Azure Pipeline Code</w:t>
      </w:r>
    </w:p>
    <w:p w14:paraId="17772F64" w14:textId="63932F15" w:rsidR="006E19EF" w:rsidRPr="00546138" w:rsidRDefault="00713BA5" w:rsidP="00BC1AFE">
      <w:pPr>
        <w:rPr>
          <w:rFonts w:ascii="Ubuntu" w:hAnsi="Ubuntu"/>
        </w:rPr>
      </w:pPr>
      <w:r w:rsidRPr="00546138">
        <w:rPr>
          <w:rFonts w:ascii="Ubuntu" w:hAnsi="Ubuntu"/>
          <w:noProof/>
        </w:rPr>
        <w:drawing>
          <wp:inline distT="0" distB="0" distL="0" distR="0" wp14:anchorId="25BBB11A" wp14:editId="6517F808">
            <wp:extent cx="1758950" cy="29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0764" cy="2998489"/>
                    </a:xfrm>
                    <a:prstGeom prst="rect">
                      <a:avLst/>
                    </a:prstGeom>
                    <a:noFill/>
                    <a:ln>
                      <a:noFill/>
                    </a:ln>
                  </pic:spPr>
                </pic:pic>
              </a:graphicData>
            </a:graphic>
          </wp:inline>
        </w:drawing>
      </w:r>
    </w:p>
    <w:p w14:paraId="623EAB59" w14:textId="19406EA5" w:rsidR="00713BA5" w:rsidRPr="00546138" w:rsidRDefault="00713BA5" w:rsidP="00BC1AFE">
      <w:pPr>
        <w:rPr>
          <w:rFonts w:ascii="Ubuntu" w:hAnsi="Ubuntu"/>
        </w:rPr>
      </w:pPr>
      <w:r w:rsidRPr="00546138">
        <w:rPr>
          <w:rFonts w:ascii="Ubuntu" w:hAnsi="Ubuntu"/>
        </w:rPr>
        <w:t>Application IAC folder contain the TF files to provision 3 – tier architecture resources. Module is containing the Resources Specific folders containing the TF implementation. Versioning is enabled inside resource folders using V1 &amp; V2.</w:t>
      </w:r>
    </w:p>
    <w:p w14:paraId="178B04BD" w14:textId="3EBA910D" w:rsidR="00244AFD" w:rsidRPr="00546138" w:rsidRDefault="00244AFD" w:rsidP="004D6478">
      <w:pPr>
        <w:pStyle w:val="Heading2"/>
        <w:rPr>
          <w:rFonts w:ascii="Ubuntu" w:hAnsi="Ubuntu"/>
          <w:b/>
          <w:bCs/>
        </w:rPr>
      </w:pPr>
      <w:r w:rsidRPr="00546138">
        <w:rPr>
          <w:rFonts w:ascii="Ubuntu" w:hAnsi="Ubuntu"/>
          <w:b/>
          <w:bCs/>
        </w:rPr>
        <w:t>Build Pipelines (CI)</w:t>
      </w:r>
      <w:bookmarkEnd w:id="1"/>
      <w:r w:rsidRPr="00546138">
        <w:rPr>
          <w:rFonts w:ascii="Ubuntu" w:hAnsi="Ubuntu"/>
          <w:b/>
          <w:bCs/>
        </w:rPr>
        <w:t xml:space="preserve"> </w:t>
      </w:r>
    </w:p>
    <w:p w14:paraId="165B6868" w14:textId="0FB6E64A" w:rsidR="005B2936" w:rsidRPr="00546138" w:rsidRDefault="005B2936" w:rsidP="005B2936">
      <w:pPr>
        <w:rPr>
          <w:rFonts w:ascii="Ubuntu" w:hAnsi="Ubuntu"/>
        </w:rPr>
      </w:pPr>
      <w:r w:rsidRPr="00546138">
        <w:rPr>
          <w:rFonts w:ascii="Ubuntu" w:hAnsi="Ubuntu"/>
          <w:noProof/>
        </w:rPr>
        <w:drawing>
          <wp:inline distT="0" distB="0" distL="0" distR="0" wp14:anchorId="245967B7" wp14:editId="7E9314E4">
            <wp:extent cx="4229100" cy="1828904"/>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8863" cy="1833126"/>
                    </a:xfrm>
                    <a:prstGeom prst="rect">
                      <a:avLst/>
                    </a:prstGeom>
                    <a:noFill/>
                    <a:ln>
                      <a:solidFill>
                        <a:schemeClr val="bg2">
                          <a:lumMod val="90000"/>
                        </a:schemeClr>
                      </a:solidFill>
                    </a:ln>
                  </pic:spPr>
                </pic:pic>
              </a:graphicData>
            </a:graphic>
          </wp:inline>
        </w:drawing>
      </w:r>
    </w:p>
    <w:p w14:paraId="5F836B5C" w14:textId="3C87C7AE" w:rsidR="00244AFD" w:rsidRPr="00546138" w:rsidRDefault="007879C6" w:rsidP="007879C6">
      <w:pPr>
        <w:rPr>
          <w:rFonts w:ascii="Ubuntu" w:hAnsi="Ubuntu"/>
          <w:sz w:val="21"/>
          <w:szCs w:val="21"/>
        </w:rPr>
      </w:pPr>
      <w:r w:rsidRPr="00546138">
        <w:rPr>
          <w:rFonts w:ascii="Ubuntu" w:hAnsi="Ubuntu"/>
          <w:sz w:val="21"/>
          <w:szCs w:val="21"/>
        </w:rPr>
        <w:t>CI Pipeline is triggered when code or terraform configuration change is committed to main branch in repository.</w:t>
      </w:r>
      <w:r w:rsidR="00244AFD" w:rsidRPr="00546138">
        <w:rPr>
          <w:rFonts w:ascii="Ubuntu" w:hAnsi="Ubuntu"/>
          <w:sz w:val="21"/>
          <w:szCs w:val="21"/>
        </w:rPr>
        <w:t xml:space="preserve"> </w:t>
      </w:r>
    </w:p>
    <w:p w14:paraId="4FBA86C2" w14:textId="13935605" w:rsidR="00244AFD" w:rsidRPr="00546138" w:rsidRDefault="007879C6" w:rsidP="00244AFD">
      <w:pPr>
        <w:rPr>
          <w:rFonts w:ascii="Ubuntu" w:hAnsi="Ubuntu"/>
          <w:sz w:val="21"/>
          <w:szCs w:val="21"/>
        </w:rPr>
      </w:pPr>
      <w:r w:rsidRPr="00546138">
        <w:rPr>
          <w:rFonts w:ascii="Ubuntu" w:hAnsi="Ubuntu"/>
          <w:sz w:val="21"/>
          <w:szCs w:val="21"/>
        </w:rPr>
        <w:t xml:space="preserve">This pipeline </w:t>
      </w:r>
      <w:r w:rsidR="00EC2B6A" w:rsidRPr="00546138">
        <w:rPr>
          <w:rFonts w:ascii="Ubuntu" w:hAnsi="Ubuntu"/>
          <w:sz w:val="21"/>
          <w:szCs w:val="21"/>
        </w:rPr>
        <w:t xml:space="preserve">is having below </w:t>
      </w:r>
      <w:r w:rsidR="00244AFD" w:rsidRPr="00546138">
        <w:rPr>
          <w:rFonts w:ascii="Ubuntu" w:hAnsi="Ubuntu"/>
          <w:sz w:val="21"/>
          <w:szCs w:val="21"/>
        </w:rPr>
        <w:t xml:space="preserve">tasks </w:t>
      </w:r>
      <w:r w:rsidR="00EC2B6A" w:rsidRPr="00546138">
        <w:rPr>
          <w:rFonts w:ascii="Ubuntu" w:hAnsi="Ubuntu"/>
          <w:sz w:val="21"/>
          <w:szCs w:val="21"/>
        </w:rPr>
        <w:t xml:space="preserve">that </w:t>
      </w:r>
      <w:r w:rsidR="00244AFD" w:rsidRPr="00546138">
        <w:rPr>
          <w:rFonts w:ascii="Ubuntu" w:hAnsi="Ubuntu"/>
          <w:sz w:val="21"/>
          <w:szCs w:val="21"/>
        </w:rPr>
        <w:t xml:space="preserve">are executed in sequence. </w:t>
      </w:r>
    </w:p>
    <w:p w14:paraId="41D08E41" w14:textId="52893703" w:rsidR="00244AFD" w:rsidRPr="00546138" w:rsidRDefault="00244AFD" w:rsidP="00244AFD">
      <w:pPr>
        <w:pStyle w:val="ListParagraph"/>
        <w:numPr>
          <w:ilvl w:val="0"/>
          <w:numId w:val="2"/>
        </w:numPr>
        <w:rPr>
          <w:rFonts w:ascii="Ubuntu" w:hAnsi="Ubuntu"/>
          <w:sz w:val="21"/>
          <w:szCs w:val="21"/>
        </w:rPr>
      </w:pPr>
      <w:r w:rsidRPr="00546138">
        <w:rPr>
          <w:rFonts w:ascii="Ubuntu" w:hAnsi="Ubuntu"/>
          <w:sz w:val="21"/>
          <w:szCs w:val="21"/>
        </w:rPr>
        <w:t>Check out</w:t>
      </w:r>
      <w:r w:rsidR="00EC2B6A" w:rsidRPr="00546138">
        <w:rPr>
          <w:rFonts w:ascii="Ubuntu" w:hAnsi="Ubuntu"/>
          <w:sz w:val="21"/>
          <w:szCs w:val="21"/>
        </w:rPr>
        <w:t xml:space="preserve"> </w:t>
      </w:r>
      <w:r w:rsidRPr="00546138">
        <w:rPr>
          <w:rFonts w:ascii="Ubuntu" w:hAnsi="Ubuntu"/>
          <w:sz w:val="21"/>
          <w:szCs w:val="21"/>
        </w:rPr>
        <w:t>changed Terraform files on Build Server</w:t>
      </w:r>
    </w:p>
    <w:p w14:paraId="78EE1BEA" w14:textId="77777777" w:rsidR="00244AFD" w:rsidRPr="00546138" w:rsidRDefault="00244AFD" w:rsidP="00244AFD">
      <w:pPr>
        <w:pStyle w:val="ListParagraph"/>
        <w:numPr>
          <w:ilvl w:val="0"/>
          <w:numId w:val="2"/>
        </w:numPr>
        <w:rPr>
          <w:rFonts w:ascii="Ubuntu" w:hAnsi="Ubuntu"/>
          <w:sz w:val="21"/>
          <w:szCs w:val="21"/>
        </w:rPr>
      </w:pPr>
      <w:r w:rsidRPr="00546138">
        <w:rPr>
          <w:rFonts w:ascii="Ubuntu" w:hAnsi="Ubuntu"/>
          <w:sz w:val="21"/>
          <w:szCs w:val="21"/>
        </w:rPr>
        <w:t>Initialize Terraform</w:t>
      </w:r>
    </w:p>
    <w:p w14:paraId="61B1EB13" w14:textId="77777777" w:rsidR="00244AFD" w:rsidRPr="00546138" w:rsidRDefault="00244AFD" w:rsidP="00244AFD">
      <w:pPr>
        <w:pStyle w:val="ListParagraph"/>
        <w:numPr>
          <w:ilvl w:val="0"/>
          <w:numId w:val="2"/>
        </w:numPr>
        <w:rPr>
          <w:rFonts w:ascii="Ubuntu" w:hAnsi="Ubuntu"/>
          <w:sz w:val="21"/>
          <w:szCs w:val="21"/>
        </w:rPr>
      </w:pPr>
      <w:r w:rsidRPr="00546138">
        <w:rPr>
          <w:rFonts w:ascii="Ubuntu" w:hAnsi="Ubuntu"/>
          <w:sz w:val="21"/>
          <w:szCs w:val="21"/>
        </w:rPr>
        <w:t>Validate Terraform Changes</w:t>
      </w:r>
    </w:p>
    <w:p w14:paraId="0194168A" w14:textId="75105A49" w:rsidR="00244AFD" w:rsidRPr="00546138" w:rsidRDefault="00244AFD" w:rsidP="00244AFD">
      <w:pPr>
        <w:pStyle w:val="ListParagraph"/>
        <w:numPr>
          <w:ilvl w:val="0"/>
          <w:numId w:val="2"/>
        </w:numPr>
        <w:rPr>
          <w:rFonts w:ascii="Ubuntu" w:hAnsi="Ubuntu"/>
          <w:sz w:val="21"/>
          <w:szCs w:val="21"/>
        </w:rPr>
      </w:pPr>
      <w:r w:rsidRPr="00546138">
        <w:rPr>
          <w:rFonts w:ascii="Ubuntu" w:hAnsi="Ubuntu"/>
          <w:sz w:val="21"/>
          <w:szCs w:val="21"/>
        </w:rPr>
        <w:t>Check the Terraform Plan</w:t>
      </w:r>
    </w:p>
    <w:p w14:paraId="669C1CCA" w14:textId="1AD4D9D1" w:rsidR="00244AFD" w:rsidRPr="00546138" w:rsidRDefault="00EC2B6A" w:rsidP="00244AFD">
      <w:pPr>
        <w:pStyle w:val="ListParagraph"/>
        <w:numPr>
          <w:ilvl w:val="0"/>
          <w:numId w:val="2"/>
        </w:numPr>
        <w:rPr>
          <w:rFonts w:ascii="Ubuntu" w:hAnsi="Ubuntu"/>
          <w:sz w:val="21"/>
          <w:szCs w:val="21"/>
        </w:rPr>
      </w:pPr>
      <w:r w:rsidRPr="00546138">
        <w:rPr>
          <w:rFonts w:ascii="Ubuntu" w:hAnsi="Ubuntu"/>
          <w:sz w:val="21"/>
          <w:szCs w:val="21"/>
        </w:rPr>
        <w:t xml:space="preserve">Publish artifacts </w:t>
      </w:r>
    </w:p>
    <w:p w14:paraId="72B4EE1B" w14:textId="536CF125" w:rsidR="005B2936" w:rsidRPr="00546138" w:rsidRDefault="005B2936" w:rsidP="005B2936">
      <w:pPr>
        <w:pStyle w:val="ListParagraph"/>
        <w:rPr>
          <w:rFonts w:ascii="Ubuntu" w:hAnsi="Ubuntu"/>
          <w:sz w:val="21"/>
          <w:szCs w:val="21"/>
        </w:rPr>
      </w:pPr>
      <w:r w:rsidRPr="00546138">
        <w:rPr>
          <w:rFonts w:ascii="Ubuntu" w:hAnsi="Ubuntu"/>
          <w:noProof/>
          <w:sz w:val="21"/>
          <w:szCs w:val="21"/>
        </w:rPr>
        <w:drawing>
          <wp:inline distT="0" distB="0" distL="0" distR="0" wp14:anchorId="5EDC893B" wp14:editId="70B9794E">
            <wp:extent cx="1784350" cy="1953556"/>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4504" cy="1964673"/>
                    </a:xfrm>
                    <a:prstGeom prst="rect">
                      <a:avLst/>
                    </a:prstGeom>
                    <a:noFill/>
                    <a:ln>
                      <a:noFill/>
                    </a:ln>
                  </pic:spPr>
                </pic:pic>
              </a:graphicData>
            </a:graphic>
          </wp:inline>
        </w:drawing>
      </w:r>
    </w:p>
    <w:p w14:paraId="63A38655" w14:textId="402D0991" w:rsidR="005B2936" w:rsidRPr="00546138" w:rsidRDefault="005B2936" w:rsidP="00244AFD">
      <w:pPr>
        <w:pStyle w:val="ListParagraph"/>
        <w:numPr>
          <w:ilvl w:val="0"/>
          <w:numId w:val="2"/>
        </w:numPr>
        <w:rPr>
          <w:rFonts w:ascii="Ubuntu" w:hAnsi="Ubuntu"/>
          <w:sz w:val="21"/>
          <w:szCs w:val="21"/>
        </w:rPr>
      </w:pPr>
      <w:r w:rsidRPr="00546138">
        <w:rPr>
          <w:rFonts w:ascii="Ubuntu" w:hAnsi="Ubuntu"/>
          <w:sz w:val="21"/>
          <w:szCs w:val="21"/>
        </w:rPr>
        <w:t>Following is the logs of the pipeline</w:t>
      </w:r>
    </w:p>
    <w:p w14:paraId="60556644" w14:textId="0777B333" w:rsidR="005B2936" w:rsidRPr="00546138" w:rsidRDefault="005B2936" w:rsidP="005B2936">
      <w:pPr>
        <w:ind w:left="720"/>
        <w:rPr>
          <w:rFonts w:ascii="Ubuntu" w:hAnsi="Ubuntu"/>
          <w:sz w:val="21"/>
          <w:szCs w:val="21"/>
        </w:rPr>
      </w:pPr>
      <w:r w:rsidRPr="00546138">
        <w:rPr>
          <w:rFonts w:ascii="Ubuntu" w:hAnsi="Ubuntu"/>
          <w:noProof/>
          <w:sz w:val="21"/>
          <w:szCs w:val="21"/>
        </w:rPr>
        <w:drawing>
          <wp:inline distT="0" distB="0" distL="0" distR="0" wp14:anchorId="1BC9BDC2" wp14:editId="102BF9CE">
            <wp:extent cx="5472988" cy="307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1119" cy="3083582"/>
                    </a:xfrm>
                    <a:prstGeom prst="rect">
                      <a:avLst/>
                    </a:prstGeom>
                    <a:noFill/>
                    <a:ln>
                      <a:noFill/>
                    </a:ln>
                  </pic:spPr>
                </pic:pic>
              </a:graphicData>
            </a:graphic>
          </wp:inline>
        </w:drawing>
      </w:r>
    </w:p>
    <w:p w14:paraId="0E09508C" w14:textId="77777777" w:rsidR="00244AFD" w:rsidRPr="00546138" w:rsidRDefault="00244AFD" w:rsidP="00244AFD">
      <w:pPr>
        <w:pStyle w:val="Heading2"/>
        <w:rPr>
          <w:rFonts w:ascii="Ubuntu" w:hAnsi="Ubuntu"/>
          <w:b/>
          <w:bCs/>
        </w:rPr>
      </w:pPr>
      <w:bookmarkStart w:id="2" w:name="_Toc124902751"/>
      <w:r w:rsidRPr="00546138">
        <w:rPr>
          <w:rFonts w:ascii="Ubuntu" w:hAnsi="Ubuntu"/>
          <w:b/>
          <w:bCs/>
        </w:rPr>
        <w:t>Release Pipelines (CD)</w:t>
      </w:r>
      <w:bookmarkEnd w:id="2"/>
    </w:p>
    <w:p w14:paraId="1663B233" w14:textId="364CD311" w:rsidR="00244AFD" w:rsidRPr="00546138" w:rsidRDefault="00EC2B6A" w:rsidP="00244AFD">
      <w:pPr>
        <w:rPr>
          <w:rFonts w:ascii="Ubuntu" w:hAnsi="Ubuntu"/>
          <w:sz w:val="21"/>
          <w:szCs w:val="21"/>
        </w:rPr>
      </w:pPr>
      <w:r w:rsidRPr="00546138">
        <w:rPr>
          <w:rFonts w:ascii="Ubuntu" w:hAnsi="Ubuntu"/>
          <w:sz w:val="21"/>
          <w:szCs w:val="21"/>
        </w:rPr>
        <w:t>CD Pipelines are created in Release section of each project</w:t>
      </w:r>
      <w:r w:rsidR="00244AFD" w:rsidRPr="00546138">
        <w:rPr>
          <w:rFonts w:ascii="Ubuntu" w:hAnsi="Ubuntu"/>
          <w:sz w:val="21"/>
          <w:szCs w:val="21"/>
        </w:rPr>
        <w:t xml:space="preserve">. The Release pipeline provides the Continuous Deployment aspect of the Azure DevOps Platform, As define above in the Process diagram Release Pipelines are integrated with the Build Pipelines and using the latest version of the Artifact files during the execution. </w:t>
      </w:r>
    </w:p>
    <w:p w14:paraId="09B80FDE" w14:textId="62F382DA" w:rsidR="00244AFD" w:rsidRPr="00546138" w:rsidRDefault="00244AFD" w:rsidP="00244AFD">
      <w:pPr>
        <w:rPr>
          <w:rFonts w:ascii="Ubuntu" w:hAnsi="Ubuntu"/>
          <w:sz w:val="21"/>
          <w:szCs w:val="21"/>
        </w:rPr>
      </w:pPr>
      <w:r w:rsidRPr="00546138">
        <w:rPr>
          <w:rFonts w:ascii="Ubuntu" w:hAnsi="Ubuntu"/>
          <w:sz w:val="21"/>
          <w:szCs w:val="21"/>
        </w:rPr>
        <w:t>Release Pipelines are created using the UI.</w:t>
      </w:r>
    </w:p>
    <w:p w14:paraId="5D4F0348" w14:textId="29B654F8" w:rsidR="00244AFD" w:rsidRPr="00546138" w:rsidRDefault="00244AFD" w:rsidP="00244AFD">
      <w:pPr>
        <w:rPr>
          <w:rFonts w:ascii="Ubuntu" w:hAnsi="Ubuntu"/>
          <w:sz w:val="21"/>
          <w:szCs w:val="21"/>
        </w:rPr>
      </w:pPr>
      <w:r w:rsidRPr="00546138">
        <w:rPr>
          <w:rFonts w:ascii="Ubuntu" w:hAnsi="Ubuntu"/>
          <w:sz w:val="21"/>
          <w:szCs w:val="21"/>
        </w:rPr>
        <w:t xml:space="preserve">As per the process when </w:t>
      </w:r>
      <w:r w:rsidRPr="00546138">
        <w:rPr>
          <w:rFonts w:ascii="Ubuntu" w:hAnsi="Ubuntu"/>
          <w:b/>
          <w:bCs/>
          <w:sz w:val="21"/>
          <w:szCs w:val="21"/>
        </w:rPr>
        <w:t>Build pipeline</w:t>
      </w:r>
      <w:r w:rsidRPr="00546138">
        <w:rPr>
          <w:rFonts w:ascii="Ubuntu" w:hAnsi="Ubuntu"/>
          <w:sz w:val="21"/>
          <w:szCs w:val="21"/>
        </w:rPr>
        <w:t xml:space="preserve"> will be triggered and completes the execution it will invoke the Release pipeline. The release pipeline will use the Artifacts generated from the Build Process and downloads it on the Build Machine. </w:t>
      </w:r>
    </w:p>
    <w:p w14:paraId="3B3DBB85" w14:textId="0336BA04" w:rsidR="00244AFD" w:rsidRPr="00546138" w:rsidRDefault="00244AFD" w:rsidP="00244AFD">
      <w:pPr>
        <w:pStyle w:val="ListParagraph"/>
        <w:numPr>
          <w:ilvl w:val="0"/>
          <w:numId w:val="3"/>
        </w:numPr>
        <w:rPr>
          <w:rFonts w:ascii="Ubuntu" w:hAnsi="Ubuntu"/>
          <w:sz w:val="21"/>
          <w:szCs w:val="21"/>
        </w:rPr>
      </w:pPr>
      <w:r w:rsidRPr="00546138">
        <w:rPr>
          <w:rFonts w:ascii="Ubuntu" w:hAnsi="Ubuntu"/>
          <w:sz w:val="21"/>
          <w:szCs w:val="21"/>
        </w:rPr>
        <w:t xml:space="preserve">The major task it carries are Terraform Plan and Apply on the </w:t>
      </w:r>
      <w:r w:rsidR="00EC2B6A" w:rsidRPr="00546138">
        <w:rPr>
          <w:rFonts w:ascii="Ubuntu" w:hAnsi="Ubuntu"/>
          <w:sz w:val="21"/>
          <w:szCs w:val="21"/>
        </w:rPr>
        <w:t>Azure</w:t>
      </w:r>
      <w:r w:rsidRPr="00546138">
        <w:rPr>
          <w:rFonts w:ascii="Ubuntu" w:hAnsi="Ubuntu"/>
          <w:sz w:val="21"/>
          <w:szCs w:val="21"/>
        </w:rPr>
        <w:t xml:space="preserve"> cloud platform to provision or upgrade resource according to the defined configuration.</w:t>
      </w:r>
    </w:p>
    <w:p w14:paraId="4A4FB967" w14:textId="77777777" w:rsidR="00244AFD" w:rsidRPr="00546138" w:rsidRDefault="00244AFD" w:rsidP="00244AFD">
      <w:pPr>
        <w:pStyle w:val="ListParagraph"/>
        <w:ind w:left="360"/>
        <w:rPr>
          <w:rFonts w:ascii="Ubuntu" w:hAnsi="Ubuntu"/>
          <w:sz w:val="21"/>
          <w:szCs w:val="21"/>
        </w:rPr>
      </w:pPr>
    </w:p>
    <w:p w14:paraId="431C261F" w14:textId="769415D0" w:rsidR="00244AFD" w:rsidRPr="00546138" w:rsidRDefault="00244AFD" w:rsidP="00244AFD">
      <w:pPr>
        <w:pStyle w:val="ListParagraph"/>
        <w:numPr>
          <w:ilvl w:val="0"/>
          <w:numId w:val="3"/>
        </w:numPr>
        <w:rPr>
          <w:rFonts w:ascii="Ubuntu" w:hAnsi="Ubuntu"/>
          <w:sz w:val="21"/>
          <w:szCs w:val="21"/>
        </w:rPr>
      </w:pPr>
      <w:r w:rsidRPr="00546138">
        <w:rPr>
          <w:rFonts w:ascii="Ubuntu" w:hAnsi="Ubuntu"/>
          <w:sz w:val="21"/>
          <w:szCs w:val="21"/>
        </w:rPr>
        <w:t xml:space="preserve">Once the Plan is </w:t>
      </w:r>
      <w:r w:rsidR="00181275">
        <w:rPr>
          <w:rFonts w:ascii="Ubuntu" w:hAnsi="Ubuntu"/>
          <w:sz w:val="21"/>
          <w:szCs w:val="21"/>
        </w:rPr>
        <w:t>completed</w:t>
      </w:r>
      <w:r w:rsidRPr="00546138">
        <w:rPr>
          <w:rFonts w:ascii="Ubuntu" w:hAnsi="Ubuntu"/>
          <w:sz w:val="21"/>
          <w:szCs w:val="21"/>
        </w:rPr>
        <w:t xml:space="preserve"> it then executes the Apply Stage. During Apply task specified </w:t>
      </w:r>
      <w:r w:rsidR="00EC2B6A" w:rsidRPr="00546138">
        <w:rPr>
          <w:rFonts w:ascii="Ubuntu" w:hAnsi="Ubuntu"/>
          <w:sz w:val="21"/>
          <w:szCs w:val="21"/>
        </w:rPr>
        <w:t>Azure</w:t>
      </w:r>
      <w:r w:rsidRPr="00546138">
        <w:rPr>
          <w:rFonts w:ascii="Ubuntu" w:hAnsi="Ubuntu"/>
          <w:sz w:val="21"/>
          <w:szCs w:val="21"/>
        </w:rPr>
        <w:t xml:space="preserve"> resources will be modified or created or destroyed. </w:t>
      </w:r>
    </w:p>
    <w:p w14:paraId="29EF3FFD" w14:textId="77777777" w:rsidR="00244AFD" w:rsidRPr="00546138" w:rsidRDefault="00244AFD" w:rsidP="00244AFD">
      <w:pPr>
        <w:pStyle w:val="ListParagraph"/>
        <w:ind w:left="360"/>
        <w:rPr>
          <w:rFonts w:ascii="Ubuntu" w:hAnsi="Ubuntu"/>
          <w:sz w:val="21"/>
          <w:szCs w:val="21"/>
        </w:rPr>
      </w:pPr>
    </w:p>
    <w:p w14:paraId="44E6E0DB" w14:textId="2EEEDC5B" w:rsidR="00244AFD" w:rsidRDefault="00244AFD" w:rsidP="00EB0FCF">
      <w:pPr>
        <w:pStyle w:val="ListParagraph"/>
        <w:numPr>
          <w:ilvl w:val="0"/>
          <w:numId w:val="3"/>
        </w:numPr>
        <w:rPr>
          <w:rFonts w:ascii="Ubuntu" w:hAnsi="Ubuntu"/>
          <w:sz w:val="21"/>
          <w:szCs w:val="21"/>
        </w:rPr>
      </w:pPr>
      <w:r w:rsidRPr="00546138">
        <w:rPr>
          <w:rFonts w:ascii="Ubuntu" w:hAnsi="Ubuntu"/>
          <w:sz w:val="21"/>
          <w:szCs w:val="21"/>
        </w:rPr>
        <w:t>After the Apply stage the State file will be updated in the Specified Storage bucket</w:t>
      </w:r>
      <w:r w:rsidR="00BB7696" w:rsidRPr="00546138">
        <w:rPr>
          <w:rFonts w:ascii="Ubuntu" w:hAnsi="Ubuntu"/>
          <w:sz w:val="21"/>
          <w:szCs w:val="21"/>
        </w:rPr>
        <w:t>.</w:t>
      </w:r>
    </w:p>
    <w:p w14:paraId="370ABE4A" w14:textId="4CB18C80" w:rsidR="00894B0F" w:rsidRPr="00181275" w:rsidRDefault="00181CBF" w:rsidP="00181275">
      <w:pPr>
        <w:rPr>
          <w:rFonts w:ascii="Ubuntu" w:hAnsi="Ubuntu"/>
          <w:sz w:val="21"/>
          <w:szCs w:val="21"/>
        </w:rPr>
      </w:pPr>
      <w:r>
        <w:rPr>
          <w:rFonts w:ascii="Ubuntu" w:hAnsi="Ubuntu"/>
          <w:noProof/>
          <w:sz w:val="21"/>
          <w:szCs w:val="21"/>
        </w:rPr>
        <w:drawing>
          <wp:inline distT="0" distB="0" distL="0" distR="0" wp14:anchorId="4207C4E0" wp14:editId="1CD851DF">
            <wp:extent cx="5590705" cy="2762250"/>
            <wp:effectExtent l="19050" t="19050" r="1016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9167" cy="2771371"/>
                    </a:xfrm>
                    <a:prstGeom prst="rect">
                      <a:avLst/>
                    </a:prstGeom>
                    <a:noFill/>
                    <a:ln>
                      <a:solidFill>
                        <a:schemeClr val="bg1">
                          <a:lumMod val="85000"/>
                        </a:schemeClr>
                      </a:solidFill>
                    </a:ln>
                  </pic:spPr>
                </pic:pic>
              </a:graphicData>
            </a:graphic>
          </wp:inline>
        </w:drawing>
      </w:r>
    </w:p>
    <w:p w14:paraId="1C886155" w14:textId="229C176A" w:rsidR="00894B0F" w:rsidRDefault="00894B0F" w:rsidP="00894B0F">
      <w:pPr>
        <w:pStyle w:val="Heading2"/>
        <w:rPr>
          <w:rFonts w:ascii="Ubuntu" w:hAnsi="Ubuntu"/>
          <w:b/>
          <w:bCs/>
        </w:rPr>
      </w:pPr>
      <w:r w:rsidRPr="00894B0F">
        <w:rPr>
          <w:rFonts w:ascii="Ubuntu" w:hAnsi="Ubuntu"/>
          <w:b/>
          <w:bCs/>
        </w:rPr>
        <w:t>Azure Environment</w:t>
      </w:r>
      <w:r w:rsidR="002F7815">
        <w:rPr>
          <w:rFonts w:ascii="Ubuntu" w:hAnsi="Ubuntu"/>
          <w:b/>
          <w:bCs/>
        </w:rPr>
        <w:t xml:space="preserve"> </w:t>
      </w:r>
    </w:p>
    <w:p w14:paraId="0211FCC1" w14:textId="2BC05DB1" w:rsidR="00894B0F" w:rsidRPr="00894B0F" w:rsidRDefault="00181CBF" w:rsidP="00894B0F">
      <w:r>
        <w:t xml:space="preserve"> </w:t>
      </w:r>
      <w:r>
        <w:rPr>
          <w:noProof/>
        </w:rPr>
        <w:drawing>
          <wp:inline distT="0" distB="0" distL="0" distR="0" wp14:anchorId="6CE3D31B" wp14:editId="316E4BBD">
            <wp:extent cx="5511800" cy="3242211"/>
            <wp:effectExtent l="19050" t="19050" r="1270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3496" cy="3249091"/>
                    </a:xfrm>
                    <a:prstGeom prst="rect">
                      <a:avLst/>
                    </a:prstGeom>
                    <a:noFill/>
                    <a:ln>
                      <a:solidFill>
                        <a:schemeClr val="bg1">
                          <a:lumMod val="85000"/>
                        </a:schemeClr>
                      </a:solidFill>
                    </a:ln>
                  </pic:spPr>
                </pic:pic>
              </a:graphicData>
            </a:graphic>
          </wp:inline>
        </w:drawing>
      </w:r>
    </w:p>
    <w:sectPr w:rsidR="00894B0F" w:rsidRPr="00894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63C66"/>
    <w:multiLevelType w:val="hybridMultilevel"/>
    <w:tmpl w:val="87FAF9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FF1FE0"/>
    <w:multiLevelType w:val="hybridMultilevel"/>
    <w:tmpl w:val="14DCA06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43F2FC6"/>
    <w:multiLevelType w:val="hybridMultilevel"/>
    <w:tmpl w:val="63BC883E"/>
    <w:lvl w:ilvl="0" w:tplc="073ABFC4">
      <w:numFmt w:val="bullet"/>
      <w:lvlText w:val="-"/>
      <w:lvlJc w:val="left"/>
      <w:pPr>
        <w:ind w:left="720" w:hanging="360"/>
      </w:pPr>
      <w:rPr>
        <w:rFonts w:ascii="Ubuntu" w:eastAsiaTheme="minorHAnsi" w:hAnsi="Ubuntu"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F97DF2"/>
    <w:multiLevelType w:val="hybridMultilevel"/>
    <w:tmpl w:val="EF3C7B16"/>
    <w:lvl w:ilvl="0" w:tplc="073ABFC4">
      <w:numFmt w:val="bullet"/>
      <w:lvlText w:val="-"/>
      <w:lvlJc w:val="left"/>
      <w:pPr>
        <w:ind w:left="360" w:hanging="360"/>
      </w:pPr>
      <w:rPr>
        <w:rFonts w:ascii="Ubuntu" w:eastAsiaTheme="minorHAnsi" w:hAnsi="Ubuntu"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8584658"/>
    <w:multiLevelType w:val="hybridMultilevel"/>
    <w:tmpl w:val="DAC8DFA6"/>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581391B"/>
    <w:multiLevelType w:val="hybridMultilevel"/>
    <w:tmpl w:val="3174A3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396839">
    <w:abstractNumId w:val="5"/>
  </w:num>
  <w:num w:numId="2" w16cid:durableId="1568347249">
    <w:abstractNumId w:val="2"/>
  </w:num>
  <w:num w:numId="3" w16cid:durableId="1933661033">
    <w:abstractNumId w:val="3"/>
  </w:num>
  <w:num w:numId="4" w16cid:durableId="512382574">
    <w:abstractNumId w:val="1"/>
  </w:num>
  <w:num w:numId="5" w16cid:durableId="312218814">
    <w:abstractNumId w:val="4"/>
  </w:num>
  <w:num w:numId="6" w16cid:durableId="177806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CF"/>
    <w:rsid w:val="000B2EA2"/>
    <w:rsid w:val="00106FE7"/>
    <w:rsid w:val="00181275"/>
    <w:rsid w:val="00181CBF"/>
    <w:rsid w:val="001E7016"/>
    <w:rsid w:val="00205A7A"/>
    <w:rsid w:val="00244AFD"/>
    <w:rsid w:val="00245F11"/>
    <w:rsid w:val="002974AE"/>
    <w:rsid w:val="002D5DEA"/>
    <w:rsid w:val="002F7815"/>
    <w:rsid w:val="003151D9"/>
    <w:rsid w:val="00346E6A"/>
    <w:rsid w:val="00365B60"/>
    <w:rsid w:val="00415FE7"/>
    <w:rsid w:val="00447EE4"/>
    <w:rsid w:val="004A2920"/>
    <w:rsid w:val="004D6478"/>
    <w:rsid w:val="00546138"/>
    <w:rsid w:val="005B2936"/>
    <w:rsid w:val="006E19EF"/>
    <w:rsid w:val="00713BA5"/>
    <w:rsid w:val="007879C6"/>
    <w:rsid w:val="008847C6"/>
    <w:rsid w:val="008849A8"/>
    <w:rsid w:val="00894B0F"/>
    <w:rsid w:val="00950E47"/>
    <w:rsid w:val="009A3F48"/>
    <w:rsid w:val="00A03FF9"/>
    <w:rsid w:val="00A457C1"/>
    <w:rsid w:val="00A81233"/>
    <w:rsid w:val="00B43914"/>
    <w:rsid w:val="00B5069C"/>
    <w:rsid w:val="00BB27F4"/>
    <w:rsid w:val="00BB7696"/>
    <w:rsid w:val="00BC1AFE"/>
    <w:rsid w:val="00C27A60"/>
    <w:rsid w:val="00C604FC"/>
    <w:rsid w:val="00CE5412"/>
    <w:rsid w:val="00D03877"/>
    <w:rsid w:val="00D47EE9"/>
    <w:rsid w:val="00D56436"/>
    <w:rsid w:val="00E7642E"/>
    <w:rsid w:val="00E91495"/>
    <w:rsid w:val="00EB0FCF"/>
    <w:rsid w:val="00EC2B6A"/>
    <w:rsid w:val="00F2227A"/>
    <w:rsid w:val="00F243BE"/>
    <w:rsid w:val="00F800D7"/>
    <w:rsid w:val="00FF5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2506"/>
  <w15:chartTrackingRefBased/>
  <w15:docId w15:val="{1AA478D8-44C3-462B-8C28-60453AA2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FCF"/>
    <w:pPr>
      <w:ind w:left="720"/>
      <w:contextualSpacing/>
    </w:pPr>
  </w:style>
  <w:style w:type="character" w:customStyle="1" w:styleId="Heading2Char">
    <w:name w:val="Heading 2 Char"/>
    <w:basedOn w:val="DefaultParagraphFont"/>
    <w:link w:val="Heading2"/>
    <w:uiPriority w:val="9"/>
    <w:rsid w:val="00B5069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151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315165">
      <w:bodyDiv w:val="1"/>
      <w:marLeft w:val="0"/>
      <w:marRight w:val="0"/>
      <w:marTop w:val="0"/>
      <w:marBottom w:val="0"/>
      <w:divBdr>
        <w:top w:val="none" w:sz="0" w:space="0" w:color="auto"/>
        <w:left w:val="none" w:sz="0" w:space="0" w:color="auto"/>
        <w:bottom w:val="none" w:sz="0" w:space="0" w:color="auto"/>
        <w:right w:val="none" w:sz="0" w:space="0" w:color="auto"/>
      </w:divBdr>
      <w:divsChild>
        <w:div w:id="1501509200">
          <w:marLeft w:val="0"/>
          <w:marRight w:val="0"/>
          <w:marTop w:val="0"/>
          <w:marBottom w:val="0"/>
          <w:divBdr>
            <w:top w:val="none" w:sz="0" w:space="0" w:color="auto"/>
            <w:left w:val="none" w:sz="0" w:space="0" w:color="auto"/>
            <w:bottom w:val="none" w:sz="0" w:space="0" w:color="auto"/>
            <w:right w:val="none" w:sz="0" w:space="0" w:color="auto"/>
          </w:divBdr>
          <w:divsChild>
            <w:div w:id="8674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Bharatkumar</dc:creator>
  <cp:keywords/>
  <dc:description/>
  <cp:lastModifiedBy>Patel, Bharatkumar</cp:lastModifiedBy>
  <cp:revision>47</cp:revision>
  <dcterms:created xsi:type="dcterms:W3CDTF">2023-04-16T12:39:00Z</dcterms:created>
  <dcterms:modified xsi:type="dcterms:W3CDTF">2023-04-16T18:02:00Z</dcterms:modified>
</cp:coreProperties>
</file>