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FC24A31" w:rsidP="504AF1F3" w:rsidRDefault="0FC24A31" w14:paraId="125A185C" w14:textId="3F0F427D">
      <w:pPr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React Native </w:t>
      </w:r>
      <w:r w:rsidRPr="504AF1F3" w:rsidR="0FC24A31">
        <w:rPr>
          <w:rFonts w:ascii="Aptos" w:hAnsi="Aptos" w:eastAsia="Aptos" w:cs="Aptos"/>
          <w:noProof w:val="0"/>
          <w:sz w:val="36"/>
          <w:szCs w:val="36"/>
          <w:lang w:val="en-US"/>
        </w:rPr>
        <w:t>Skia</w:t>
      </w:r>
      <w:r w:rsidRPr="504AF1F3" w:rsidR="0FC24A31">
        <w:rPr>
          <w:rFonts w:ascii="Aptos" w:hAnsi="Aptos" w:eastAsia="Aptos" w:cs="Aptos"/>
          <w:noProof w:val="0"/>
          <w:sz w:val="36"/>
          <w:szCs w:val="36"/>
          <w:lang w:val="en-US"/>
        </w:rPr>
        <w:t>: High-Performance Graphics for React Native</w:t>
      </w:r>
    </w:p>
    <w:p w:rsidR="0FC24A31" w:rsidP="504AF1F3" w:rsidRDefault="0FC24A31" w14:paraId="067E4D4D" w14:textId="78D5019A">
      <w:pPr>
        <w:pStyle w:val="Heading2"/>
        <w:spacing w:before="299" w:beforeAutospacing="off" w:after="299" w:afterAutospacing="off"/>
        <w:jc w:val="left"/>
      </w:pPr>
      <w:r w:rsidRPr="504AF1F3" w:rsidR="0FC24A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w:rsidR="0FC24A31" w:rsidP="504AF1F3" w:rsidRDefault="0FC24A31" w14:paraId="7C011E16" w14:textId="213639B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React Native </w:t>
      </w:r>
      <w:r w:rsidRPr="504AF1F3" w:rsidR="0FC24A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Skia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a powerful 2D graphics engine brought to React Native by Shopify. It allows developers to 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render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custom visuals with low latency and high frame rates, 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similar to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what’s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possible in native apps or Flutter.</w:t>
      </w:r>
    </w:p>
    <w:p w:rsidR="0FC24A31" w:rsidP="504AF1F3" w:rsidRDefault="0FC24A31" w14:paraId="181EC652" w14:textId="33CE5E3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Skia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the same graphics engine used by:</w:t>
      </w:r>
    </w:p>
    <w:p w:rsidR="0FC24A31" w:rsidP="504AF1F3" w:rsidRDefault="0FC24A31" w14:paraId="7F8B2F1A" w14:textId="622F7F3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Google Chrome</w:t>
      </w:r>
    </w:p>
    <w:p w:rsidR="0FC24A31" w:rsidP="504AF1F3" w:rsidRDefault="0FC24A31" w14:paraId="4E06FEE8" w14:textId="2B345E0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Android OS</w:t>
      </w:r>
    </w:p>
    <w:p w:rsidR="0FC24A31" w:rsidP="504AF1F3" w:rsidRDefault="0FC24A31" w14:paraId="7F079F87" w14:textId="1764317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Flutter</w:t>
      </w:r>
    </w:p>
    <w:p w:rsidR="0FC24A31" w:rsidP="504AF1F3" w:rsidRDefault="0FC24A31" w14:paraId="5C20D72D" w14:textId="0777069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This means React Native apps can now support advanced drawing, animation, and visual effects natively and smoothly.</w:t>
      </w:r>
    </w:p>
    <w:p w:rsidR="504AF1F3" w:rsidP="504AF1F3" w:rsidRDefault="504AF1F3" w14:paraId="5AFE80DE" w14:textId="0BF2B617">
      <w:pPr>
        <w:pStyle w:val="Heading2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0FC24A31" w:rsidP="504AF1F3" w:rsidRDefault="0FC24A31" w14:paraId="58D2C0AC" w14:textId="1205E14E">
      <w:pPr>
        <w:pStyle w:val="Heading2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Powerful 2D Graphics Rendering Engine</w:t>
      </w:r>
    </w:p>
    <w:p w:rsidR="0FC24A31" w:rsidP="504AF1F3" w:rsidRDefault="0FC24A31" w14:paraId="469AD958" w14:textId="32D57F42">
      <w:pPr>
        <w:spacing w:before="240" w:beforeAutospacing="off" w:after="240" w:afterAutospacing="off"/>
        <w:jc w:val="left"/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React Native Skia gives you full control over the canvas for drawing shapes, paths, gradients, text, and more.</w:t>
      </w:r>
    </w:p>
    <w:p w:rsidR="0FC24A31" w:rsidP="504AF1F3" w:rsidRDefault="0FC24A31" w14:paraId="10ADEABA" w14:textId="095B25B8">
      <w:pPr>
        <w:pStyle w:val="Heading3"/>
        <w:spacing w:before="281" w:beforeAutospacing="off" w:after="281" w:afterAutospacing="off"/>
        <w:jc w:val="left"/>
      </w:pPr>
      <w:r w:rsidRPr="504AF1F3" w:rsidR="0FC24A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Key Capabilities:</w:t>
      </w:r>
    </w:p>
    <w:p w:rsidR="0FC24A31" w:rsidP="504AF1F3" w:rsidRDefault="0FC24A31" w14:paraId="3821C012" w14:textId="3B85983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Drawing primitives: lines, circles, rectangles, paths.</w:t>
      </w:r>
    </w:p>
    <w:p w:rsidR="0FC24A31" w:rsidP="504AF1F3" w:rsidRDefault="0FC24A31" w14:paraId="1D81599A" w14:textId="04D746D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Advanced paint styles: gradients, shadows, strokes.</w:t>
      </w:r>
    </w:p>
    <w:p w:rsidR="0FC24A31" w:rsidP="504AF1F3" w:rsidRDefault="0FC24A31" w14:paraId="0860F9AF" w14:textId="0C69112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Layers and canvas transforms (rotate, scale).</w:t>
      </w:r>
    </w:p>
    <w:p w:rsidR="0FC24A31" w:rsidP="504AF1F3" w:rsidRDefault="0FC24A31" w14:paraId="254F29D7" w14:textId="40EDA87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Custom 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>render</w:t>
      </w:r>
      <w:r w:rsidRPr="504AF1F3" w:rsidR="0FC24A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loops and frame control.</w:t>
      </w:r>
    </w:p>
    <w:p w:rsidR="504AF1F3" w:rsidP="504AF1F3" w:rsidRDefault="504AF1F3" w14:paraId="21DDF0BC" w14:textId="3582DCF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AC7A89F" w:rsidP="504AF1F3" w:rsidRDefault="2AC7A89F" w14:paraId="257896BE" w14:textId="0145028C">
      <w:pPr>
        <w:spacing w:before="240" w:beforeAutospacing="off" w:after="240" w:afterAutospacing="off"/>
        <w:jc w:val="left"/>
      </w:pPr>
      <w:r w:rsidR="2AC7A89F">
        <w:drawing>
          <wp:inline wp14:editId="28FF516D" wp14:anchorId="1D788A42">
            <wp:extent cx="5943600" cy="2647950"/>
            <wp:effectExtent l="0" t="0" r="0" b="0"/>
            <wp:docPr id="741880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341f11022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7A89F" w:rsidP="504AF1F3" w:rsidRDefault="2AC7A89F" w14:paraId="639EE2ED" w14:textId="76F60154">
      <w:pPr>
        <w:pStyle w:val="Heading2"/>
        <w:spacing w:before="299" w:beforeAutospacing="off" w:after="299" w:afterAutospacing="off"/>
        <w:jc w:val="left"/>
      </w:pPr>
      <w:r w:rsidRPr="504AF1F3" w:rsidR="2AC7A8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Enables High-Performance Animations and UI Effects</w:t>
      </w:r>
    </w:p>
    <w:p w:rsidR="2AC7A89F" w:rsidP="504AF1F3" w:rsidRDefault="2AC7A89F" w14:paraId="4D948ECF" w14:textId="63A01C77">
      <w:pPr>
        <w:spacing w:before="240" w:beforeAutospacing="off" w:after="240" w:afterAutospacing="off"/>
        <w:jc w:val="left"/>
      </w:pP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>Unlike the traditional React Native rendering model, Skia draws directly on the canvas using the GPU, bypassing native view managers. This makes it ideal for high-performance visual elements.</w:t>
      </w:r>
    </w:p>
    <w:p w:rsidR="2AC7A89F" w:rsidP="504AF1F3" w:rsidRDefault="2AC7A89F" w14:paraId="3A6D9165" w14:textId="4E17599C">
      <w:pPr>
        <w:pStyle w:val="Heading3"/>
        <w:spacing w:before="281" w:beforeAutospacing="off" w:after="281" w:afterAutospacing="off"/>
        <w:jc w:val="left"/>
      </w:pPr>
      <w:r w:rsidRPr="504AF1F3" w:rsidR="2AC7A8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Use Cases:</w:t>
      </w:r>
    </w:p>
    <w:p w:rsidR="2AC7A89F" w:rsidP="504AF1F3" w:rsidRDefault="2AC7A89F" w14:paraId="0705E374" w14:textId="456642D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>Custom loaders and spinners.</w:t>
      </w:r>
    </w:p>
    <w:p w:rsidR="2AC7A89F" w:rsidP="504AF1F3" w:rsidRDefault="2AC7A89F" w14:paraId="4EA8E0DC" w14:textId="7938A23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>Animated charts, graphs, and gauges.</w:t>
      </w:r>
    </w:p>
    <w:p w:rsidR="2AC7A89F" w:rsidP="504AF1F3" w:rsidRDefault="2AC7A89F" w14:paraId="1EC8B97A" w14:textId="4942DDC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>Touch-responsive elements.</w:t>
      </w:r>
    </w:p>
    <w:p w:rsidR="2AC7A89F" w:rsidP="504AF1F3" w:rsidRDefault="2AC7A89F" w14:paraId="5572113D" w14:textId="5131A62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>Blurs, shaders, and visual filters.</w:t>
      </w:r>
    </w:p>
    <w:p w:rsidR="2AC7A89F" w:rsidP="504AF1F3" w:rsidRDefault="2AC7A89F" w14:paraId="61E06145" w14:textId="170689B1">
      <w:pPr>
        <w:spacing w:before="240" w:beforeAutospacing="off" w:after="240" w:afterAutospacing="off"/>
        <w:jc w:val="left"/>
      </w:pPr>
      <w:r w:rsidR="2AC7A89F">
        <w:drawing>
          <wp:inline wp14:editId="695EDE1F" wp14:anchorId="3BF6E7D3">
            <wp:extent cx="5943600" cy="2971800"/>
            <wp:effectExtent l="0" t="0" r="0" b="0"/>
            <wp:docPr id="166339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e3d037eac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7A89F" w:rsidP="504AF1F3" w:rsidRDefault="2AC7A89F" w14:paraId="5AA02E23" w14:textId="02DC36A5">
      <w:pPr>
        <w:pStyle w:val="Heading2"/>
        <w:spacing w:before="299" w:beforeAutospacing="off" w:after="299" w:afterAutospacing="off"/>
        <w:jc w:val="left"/>
      </w:pPr>
      <w:r w:rsidRPr="504AF1F3" w:rsidR="2AC7A8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Seamless Integration with Reanimated 3</w:t>
      </w:r>
    </w:p>
    <w:p w:rsidR="2AC7A89F" w:rsidP="504AF1F3" w:rsidRDefault="2AC7A89F" w14:paraId="168196FF" w14:textId="0E895ED2">
      <w:pPr>
        <w:spacing w:before="240" w:beforeAutospacing="off" w:after="240" w:afterAutospacing="off"/>
        <w:jc w:val="left"/>
      </w:pP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React Native Skia works natively with </w:t>
      </w:r>
      <w:r w:rsidRPr="504AF1F3" w:rsidR="2AC7A8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Reanimated 3</w:t>
      </w: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using </w:t>
      </w:r>
      <w:r w:rsidRPr="504AF1F3" w:rsidR="2AC7A8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shared values</w:t>
      </w: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04AF1F3" w:rsidR="2AC7A8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worklets</w:t>
      </w:r>
      <w:r w:rsidRPr="504AF1F3" w:rsidR="2AC7A8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drive animations efficiently on the UI thread.</w:t>
      </w:r>
    </w:p>
    <w:p w:rsidR="2AC7A89F" w:rsidP="504AF1F3" w:rsidRDefault="2AC7A89F" w14:paraId="232C3920" w14:textId="08CAA9D0">
      <w:pPr>
        <w:spacing w:before="240" w:beforeAutospacing="off" w:after="240" w:afterAutospacing="off"/>
        <w:jc w:val="left"/>
      </w:pPr>
      <w:r w:rsidR="2AC7A89F">
        <w:drawing>
          <wp:inline wp14:editId="042A7B6A" wp14:anchorId="731DA921">
            <wp:extent cx="4276725" cy="2775759"/>
            <wp:effectExtent l="0" t="0" r="0" b="0"/>
            <wp:docPr id="225793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7acf3f87c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AF1F3" w:rsidP="504AF1F3" w:rsidRDefault="504AF1F3" w14:paraId="32B23B82" w14:textId="30CD117D">
      <w:pPr>
        <w:spacing w:before="240" w:beforeAutospacing="off" w:after="240" w:afterAutospacing="off"/>
        <w:jc w:val="left"/>
      </w:pPr>
    </w:p>
    <w:p w:rsidR="504AF1F3" w:rsidP="504AF1F3" w:rsidRDefault="504AF1F3" w14:paraId="04892CFF" w14:textId="1F85E60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04AF1F3" w:rsidP="504AF1F3" w:rsidRDefault="504AF1F3" w14:paraId="501BDD6B" w14:textId="52CF642C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fe0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bd4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050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F2128"/>
    <w:rsid w:val="0C21215E"/>
    <w:rsid w:val="0FC24A31"/>
    <w:rsid w:val="16157050"/>
    <w:rsid w:val="1BDF2128"/>
    <w:rsid w:val="2AC7A89F"/>
    <w:rsid w:val="3B8EEF74"/>
    <w:rsid w:val="47565FE1"/>
    <w:rsid w:val="504AF1F3"/>
    <w:rsid w:val="6A4515D2"/>
    <w:rsid w:val="7C3A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2128"/>
  <w15:chartTrackingRefBased/>
  <w15:docId w15:val="{F49C89B3-C9C6-41E4-A6F0-27413CF788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4AF1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7341f110224848" /><Relationship Type="http://schemas.openxmlformats.org/officeDocument/2006/relationships/image" Target="/media/image2.png" Id="R002e3d037eac4e61" /><Relationship Type="http://schemas.openxmlformats.org/officeDocument/2006/relationships/image" Target="/media/image3.png" Id="R7797acf3f87c4a60" /><Relationship Type="http://schemas.openxmlformats.org/officeDocument/2006/relationships/numbering" Target="numbering.xml" Id="Rde48b7df878140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2025-05-21T09:38:54.4137064Z</dcterms:created>
  <dcterms:modified xsi:type="dcterms:W3CDTF">2025-05-21T09:45:11.6869477Z</dcterms:modified>
  <dc:creator>Bharat Advani</dc:creator>
  <lastModifiedBy>Bharat Advani</lastModifiedBy>
</coreProperties>
</file>