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7E28" w14:textId="77777777" w:rsidR="00EC00BE" w:rsidRPr="00EC00BE" w:rsidRDefault="00EC00BE" w:rsidP="00EC00BE">
      <w:r w:rsidRPr="00EC00BE">
        <w:t>Here’s the straight answer, no fluff:</w:t>
      </w:r>
    </w:p>
    <w:p w14:paraId="000A7D68" w14:textId="77777777" w:rsidR="00EC00BE" w:rsidRPr="00EC00BE" w:rsidRDefault="00EC00BE" w:rsidP="00EC00BE">
      <w:pPr>
        <w:rPr>
          <w:b/>
          <w:bCs/>
        </w:rPr>
      </w:pPr>
      <w:r w:rsidRPr="00EC00BE">
        <w:rPr>
          <w:b/>
          <w:bCs/>
        </w:rPr>
        <w:t>1) In-progress vs pending — where things landed</w:t>
      </w:r>
    </w:p>
    <w:p w14:paraId="2D79AD17" w14:textId="77777777" w:rsidR="00EC00BE" w:rsidRPr="00EC00BE" w:rsidRDefault="00EC00BE" w:rsidP="00EC00BE">
      <w:r w:rsidRPr="00EC00BE">
        <w:rPr>
          <w:b/>
          <w:bCs/>
        </w:rPr>
        <w:t>Covered/Done (per your prod proofs in this thread):</w:t>
      </w:r>
    </w:p>
    <w:p w14:paraId="2FF20893" w14:textId="77777777" w:rsidR="00EC00BE" w:rsidRPr="00EC00BE" w:rsidRDefault="00EC00BE" w:rsidP="00EC00BE">
      <w:pPr>
        <w:numPr>
          <w:ilvl w:val="0"/>
          <w:numId w:val="1"/>
        </w:numPr>
      </w:pPr>
      <w:r w:rsidRPr="00EC00BE">
        <w:rPr>
          <w:b/>
          <w:bCs/>
        </w:rPr>
        <w:t>Route ownership:</w:t>
      </w:r>
      <w:r w:rsidRPr="00EC00BE">
        <w:t xml:space="preserve"> only </w:t>
      </w:r>
      <w:proofErr w:type="spellStart"/>
      <w:r w:rsidRPr="00EC00BE">
        <w:t>cognomega-api</w:t>
      </w:r>
      <w:proofErr w:type="spellEnd"/>
      <w:r w:rsidRPr="00EC00BE">
        <w:t xml:space="preserve"> matches api.cognomega.com/*.</w:t>
      </w:r>
    </w:p>
    <w:p w14:paraId="733FBFDF" w14:textId="77777777" w:rsidR="00EC00BE" w:rsidRPr="00EC00BE" w:rsidRDefault="00EC00BE" w:rsidP="00EC00BE">
      <w:pPr>
        <w:numPr>
          <w:ilvl w:val="0"/>
          <w:numId w:val="1"/>
        </w:numPr>
      </w:pPr>
      <w:r w:rsidRPr="00EC00BE">
        <w:rPr>
          <w:b/>
          <w:bCs/>
        </w:rPr>
        <w:t>CORS preflight:</w:t>
      </w:r>
      <w:r w:rsidRPr="00EC00BE">
        <w:t xml:space="preserve"> 204 with the expected allow/expose headers.</w:t>
      </w:r>
    </w:p>
    <w:p w14:paraId="6FB0D15C" w14:textId="77777777" w:rsidR="00EC00BE" w:rsidRPr="00EC00BE" w:rsidRDefault="00EC00BE" w:rsidP="00EC00BE">
      <w:pPr>
        <w:numPr>
          <w:ilvl w:val="0"/>
          <w:numId w:val="1"/>
        </w:numPr>
      </w:pPr>
      <w:r w:rsidRPr="00EC00BE">
        <w:rPr>
          <w:b/>
          <w:bCs/>
        </w:rPr>
        <w:t>Workers AI binding:</w:t>
      </w:r>
      <w:r w:rsidRPr="00EC00BE">
        <w:t xml:space="preserve"> </w:t>
      </w:r>
      <w:proofErr w:type="spellStart"/>
      <w:r w:rsidRPr="00EC00BE">
        <w:t>ai_bound</w:t>
      </w:r>
      <w:proofErr w:type="spellEnd"/>
      <w:r w:rsidRPr="00EC00BE">
        <w:t>: true.</w:t>
      </w:r>
    </w:p>
    <w:p w14:paraId="6D5CA04B" w14:textId="77777777" w:rsidR="00EC00BE" w:rsidRPr="00EC00BE" w:rsidRDefault="00EC00BE" w:rsidP="00EC00BE">
      <w:pPr>
        <w:numPr>
          <w:ilvl w:val="0"/>
          <w:numId w:val="1"/>
        </w:numPr>
      </w:pPr>
      <w:r w:rsidRPr="00EC00BE">
        <w:rPr>
          <w:b/>
          <w:bCs/>
        </w:rPr>
        <w:t>JWKS reachable:</w:t>
      </w:r>
      <w:r w:rsidRPr="00EC00BE">
        <w:t xml:space="preserve"> /.well-known/</w:t>
      </w:r>
      <w:proofErr w:type="spellStart"/>
      <w:r w:rsidRPr="00EC00BE">
        <w:t>jwks.json</w:t>
      </w:r>
      <w:proofErr w:type="spellEnd"/>
      <w:r w:rsidRPr="00EC00BE">
        <w:t xml:space="preserve"> returns keys.</w:t>
      </w:r>
    </w:p>
    <w:p w14:paraId="157E506A" w14:textId="77777777" w:rsidR="00EC00BE" w:rsidRPr="00EC00BE" w:rsidRDefault="00EC00BE" w:rsidP="00EC00BE">
      <w:pPr>
        <w:numPr>
          <w:ilvl w:val="0"/>
          <w:numId w:val="1"/>
        </w:numPr>
      </w:pPr>
      <w:r w:rsidRPr="00EC00BE">
        <w:rPr>
          <w:b/>
          <w:bCs/>
        </w:rPr>
        <w:t>OPS &amp; Wrangler drafts:</w:t>
      </w:r>
      <w:r w:rsidRPr="00EC00BE">
        <w:t xml:space="preserve"> updated, ready to commit (you asked for full replacements; I provided those drafts earlier).</w:t>
      </w:r>
    </w:p>
    <w:p w14:paraId="29DFAD07" w14:textId="77777777" w:rsidR="00EC00BE" w:rsidRPr="00EC00BE" w:rsidRDefault="00EC00BE" w:rsidP="00EC00BE">
      <w:r w:rsidRPr="00EC00BE">
        <w:rPr>
          <w:b/>
          <w:bCs/>
        </w:rPr>
        <w:t>Still pending (no rework; docs + small checks):</w:t>
      </w:r>
    </w:p>
    <w:p w14:paraId="04FDBA11" w14:textId="77777777" w:rsidR="00EC00BE" w:rsidRPr="00EC00BE" w:rsidRDefault="00EC00BE" w:rsidP="00EC00BE">
      <w:pPr>
        <w:numPr>
          <w:ilvl w:val="0"/>
          <w:numId w:val="2"/>
        </w:numPr>
      </w:pPr>
      <w:r w:rsidRPr="00EC00BE">
        <w:rPr>
          <w:b/>
          <w:bCs/>
        </w:rPr>
        <w:t>Commit &amp; push</w:t>
      </w:r>
      <w:r w:rsidRPr="00EC00BE">
        <w:t xml:space="preserve"> the updated OPS.md and </w:t>
      </w:r>
      <w:proofErr w:type="spellStart"/>
      <w:proofErr w:type="gramStart"/>
      <w:r w:rsidRPr="00EC00BE">
        <w:t>wrangler.toml</w:t>
      </w:r>
      <w:proofErr w:type="spellEnd"/>
      <w:proofErr w:type="gramEnd"/>
      <w:r w:rsidRPr="00EC00BE">
        <w:t xml:space="preserve"> to </w:t>
      </w:r>
      <w:r w:rsidRPr="00EC00BE">
        <w:rPr>
          <w:b/>
          <w:bCs/>
        </w:rPr>
        <w:t>main</w:t>
      </w:r>
      <w:r w:rsidRPr="00EC00BE">
        <w:t xml:space="preserve"> (GitHub-only deploy).</w:t>
      </w:r>
    </w:p>
    <w:p w14:paraId="14D7CD75" w14:textId="77777777" w:rsidR="00EC00BE" w:rsidRPr="00EC00BE" w:rsidRDefault="00EC00BE" w:rsidP="00EC00BE">
      <w:pPr>
        <w:numPr>
          <w:ilvl w:val="0"/>
          <w:numId w:val="2"/>
        </w:numPr>
      </w:pPr>
      <w:r w:rsidRPr="00EC00BE">
        <w:rPr>
          <w:b/>
          <w:bCs/>
        </w:rPr>
        <w:t>README block</w:t>
      </w:r>
      <w:r w:rsidRPr="00EC00BE">
        <w:t xml:space="preserve"> (explicit statement on single /auth/guest + JWKS + exposed headers + “Operator probes”). You asked for it; I can drop a full, production-ready file the moment you say “deliver README now”.</w:t>
      </w:r>
    </w:p>
    <w:p w14:paraId="35F1CC95" w14:textId="77777777" w:rsidR="00EC00BE" w:rsidRPr="00EC00BE" w:rsidRDefault="00EC00BE" w:rsidP="00EC00BE">
      <w:pPr>
        <w:numPr>
          <w:ilvl w:val="0"/>
          <w:numId w:val="2"/>
        </w:numPr>
      </w:pPr>
      <w:proofErr w:type="spellStart"/>
      <w:r w:rsidRPr="00EC00BE">
        <w:rPr>
          <w:b/>
          <w:bCs/>
        </w:rPr>
        <w:t>Cartesia</w:t>
      </w:r>
      <w:proofErr w:type="spellEnd"/>
      <w:r w:rsidRPr="00EC00BE">
        <w:rPr>
          <w:b/>
          <w:bCs/>
        </w:rPr>
        <w:t xml:space="preserve"> endpoints</w:t>
      </w:r>
      <w:r w:rsidRPr="00EC00BE">
        <w:t xml:space="preserve"> in </w:t>
      </w:r>
      <w:proofErr w:type="spellStart"/>
      <w:r w:rsidRPr="00EC00BE">
        <w:t>index.ts</w:t>
      </w:r>
      <w:proofErr w:type="spellEnd"/>
      <w:r w:rsidRPr="00EC00BE">
        <w:t xml:space="preserve"> are still </w:t>
      </w:r>
      <w:r w:rsidRPr="00EC00BE">
        <w:rPr>
          <w:b/>
          <w:bCs/>
        </w:rPr>
        <w:t>501</w:t>
      </w:r>
      <w:r w:rsidRPr="00EC00BE">
        <w:t xml:space="preserve"> (stubbed) — this is intentional until we wire the real call.</w:t>
      </w:r>
    </w:p>
    <w:p w14:paraId="18424A1F" w14:textId="77777777" w:rsidR="00EC00BE" w:rsidRPr="00EC00BE" w:rsidRDefault="00EC00BE" w:rsidP="00EC00BE">
      <w:pPr>
        <w:numPr>
          <w:ilvl w:val="0"/>
          <w:numId w:val="2"/>
        </w:numPr>
      </w:pPr>
      <w:r w:rsidRPr="00EC00BE">
        <w:rPr>
          <w:b/>
          <w:bCs/>
        </w:rPr>
        <w:t>Queues split (usage/billing)</w:t>
      </w:r>
      <w:r w:rsidRPr="00EC00BE">
        <w:t xml:space="preserve"> and other microservices are </w:t>
      </w:r>
      <w:r w:rsidRPr="00EC00BE">
        <w:rPr>
          <w:b/>
          <w:bCs/>
        </w:rPr>
        <w:t>roadmap</w:t>
      </w:r>
      <w:r w:rsidRPr="00EC00BE">
        <w:t xml:space="preserve"> items (not started by design).</w:t>
      </w:r>
    </w:p>
    <w:p w14:paraId="42224082" w14:textId="77777777" w:rsidR="00EC00BE" w:rsidRPr="00EC00BE" w:rsidRDefault="00EC00BE" w:rsidP="00EC00BE">
      <w:r w:rsidRPr="00EC00BE">
        <w:rPr>
          <w:b/>
          <w:bCs/>
        </w:rPr>
        <w:t>De-scoped/removed:</w:t>
      </w:r>
      <w:r w:rsidRPr="00EC00BE">
        <w:t xml:space="preserve"> none. Anything you marked “decommissioned” earlier stays off, but we keep auditing for route conflicts as part of OPS.</w:t>
      </w:r>
    </w:p>
    <w:p w14:paraId="37118C60" w14:textId="77777777" w:rsidR="00EC00BE" w:rsidRPr="00EC00BE" w:rsidRDefault="00EC00BE" w:rsidP="00EC00BE">
      <w:r w:rsidRPr="00EC00BE">
        <w:pict w14:anchorId="60FCA4D8">
          <v:rect id="_x0000_i1043" style="width:0;height:1.5pt" o:hralign="center" o:hrstd="t" o:hr="t" fillcolor="#a0a0a0" stroked="f"/>
        </w:pict>
      </w:r>
    </w:p>
    <w:p w14:paraId="37430DDA" w14:textId="77777777" w:rsidR="00EC00BE" w:rsidRPr="00EC00BE" w:rsidRDefault="00EC00BE" w:rsidP="00EC00BE">
      <w:pPr>
        <w:rPr>
          <w:b/>
          <w:bCs/>
        </w:rPr>
      </w:pPr>
      <w:r w:rsidRPr="00EC00BE">
        <w:rPr>
          <w:b/>
          <w:bCs/>
        </w:rPr>
        <w:t>2) Current Git status / deployment — verify in 60 seconds (PowerShell)</w:t>
      </w:r>
    </w:p>
    <w:p w14:paraId="227728E8" w14:textId="77777777" w:rsidR="00EC00BE" w:rsidRPr="00EC00BE" w:rsidRDefault="00EC00BE" w:rsidP="00EC00BE">
      <w:r w:rsidRPr="00EC00BE">
        <w:t xml:space="preserve">This does </w:t>
      </w:r>
      <w:r w:rsidRPr="00EC00BE">
        <w:rPr>
          <w:b/>
          <w:bCs/>
        </w:rPr>
        <w:t>not</w:t>
      </w:r>
      <w:r w:rsidRPr="00EC00BE">
        <w:t xml:space="preserve"> change anything; it only prints state for you to paste back if needed.</w:t>
      </w:r>
    </w:p>
    <w:p w14:paraId="50691569" w14:textId="77777777" w:rsidR="00EC00BE" w:rsidRPr="00EC00BE" w:rsidRDefault="00EC00BE" w:rsidP="00EC00BE">
      <w:r w:rsidRPr="00EC00BE">
        <w:t># From repo root</w:t>
      </w:r>
    </w:p>
    <w:p w14:paraId="6A6741C5" w14:textId="77777777" w:rsidR="00EC00BE" w:rsidRPr="00EC00BE" w:rsidRDefault="00EC00BE" w:rsidP="00EC00BE">
      <w:r w:rsidRPr="00EC00BE">
        <w:t>git rev-parse --abbrev-ref HEAD</w:t>
      </w:r>
    </w:p>
    <w:p w14:paraId="16532099" w14:textId="77777777" w:rsidR="00EC00BE" w:rsidRPr="00EC00BE" w:rsidRDefault="00EC00BE" w:rsidP="00EC00BE">
      <w:r w:rsidRPr="00EC00BE">
        <w:t>git status --porcelain=v1</w:t>
      </w:r>
    </w:p>
    <w:p w14:paraId="0E1654FE" w14:textId="77777777" w:rsidR="00EC00BE" w:rsidRPr="00EC00BE" w:rsidRDefault="00EC00BE" w:rsidP="00EC00BE">
      <w:r w:rsidRPr="00EC00BE">
        <w:t>git log -n 3 --pretty=format:"%h %ad %an %s" --date=iso</w:t>
      </w:r>
    </w:p>
    <w:p w14:paraId="09C74BB9" w14:textId="77777777" w:rsidR="00EC00BE" w:rsidRPr="00EC00BE" w:rsidRDefault="00EC00BE" w:rsidP="00EC00BE"/>
    <w:p w14:paraId="3DB0BB91" w14:textId="77777777" w:rsidR="00EC00BE" w:rsidRPr="00EC00BE" w:rsidRDefault="00EC00BE" w:rsidP="00EC00BE">
      <w:r w:rsidRPr="00EC00BE">
        <w:t># Confirm the wrangler file we intend to ship</w:t>
      </w:r>
    </w:p>
    <w:p w14:paraId="40188ED4" w14:textId="77777777" w:rsidR="00EC00BE" w:rsidRPr="00EC00BE" w:rsidRDefault="00EC00BE" w:rsidP="00EC00BE">
      <w:r w:rsidRPr="00EC00BE">
        <w:t>Get-Content -Raw "</w:t>
      </w:r>
      <w:proofErr w:type="spellStart"/>
      <w:r w:rsidRPr="00EC00BE">
        <w:t>api</w:t>
      </w:r>
      <w:proofErr w:type="spellEnd"/>
      <w:r w:rsidRPr="00EC00BE">
        <w:t>\</w:t>
      </w:r>
      <w:proofErr w:type="spellStart"/>
      <w:r w:rsidRPr="00EC00BE">
        <w:t>wrangler.toml</w:t>
      </w:r>
      <w:proofErr w:type="spellEnd"/>
      <w:r w:rsidRPr="00EC00BE">
        <w:t>" | Select-String -Pattern '^\s*name|^\s*main|^\s*</w:t>
      </w:r>
      <w:proofErr w:type="spellStart"/>
      <w:r w:rsidRPr="00EC00BE">
        <w:t>routes|pattern</w:t>
      </w:r>
      <w:proofErr w:type="spellEnd"/>
      <w:r w:rsidRPr="00EC00BE">
        <w:t>\s*=|</w:t>
      </w:r>
      <w:proofErr w:type="spellStart"/>
      <w:r w:rsidRPr="00EC00BE">
        <w:t>zone_name</w:t>
      </w:r>
      <w:proofErr w:type="spellEnd"/>
      <w:r w:rsidRPr="00EC00BE">
        <w:t>\s*=' -</w:t>
      </w:r>
      <w:proofErr w:type="spellStart"/>
      <w:r w:rsidRPr="00EC00BE">
        <w:t>AllMatches</w:t>
      </w:r>
      <w:proofErr w:type="spellEnd"/>
    </w:p>
    <w:p w14:paraId="092C3D1A" w14:textId="77777777" w:rsidR="00EC00BE" w:rsidRPr="00EC00BE" w:rsidRDefault="00EC00BE" w:rsidP="00EC00BE"/>
    <w:p w14:paraId="0130B902" w14:textId="77777777" w:rsidR="00EC00BE" w:rsidRPr="00EC00BE" w:rsidRDefault="00EC00BE" w:rsidP="00EC00BE">
      <w:r w:rsidRPr="00EC00BE">
        <w:t># Sanity: prod probes (no side effects)</w:t>
      </w:r>
    </w:p>
    <w:p w14:paraId="45363BCC" w14:textId="77777777" w:rsidR="00EC00BE" w:rsidRPr="00EC00BE" w:rsidRDefault="00EC00BE" w:rsidP="00EC00BE">
      <w:r w:rsidRPr="00EC00BE">
        <w:lastRenderedPageBreak/>
        <w:t>Invoke-</w:t>
      </w:r>
      <w:proofErr w:type="spellStart"/>
      <w:r w:rsidRPr="00EC00BE">
        <w:t>RestMethod</w:t>
      </w:r>
      <w:proofErr w:type="spellEnd"/>
      <w:r w:rsidRPr="00EC00BE">
        <w:t xml:space="preserve"> -Uri "https://api.cognomega.com/</w:t>
      </w:r>
      <w:proofErr w:type="spellStart"/>
      <w:r w:rsidRPr="00EC00BE">
        <w:t>api</w:t>
      </w:r>
      <w:proofErr w:type="spellEnd"/>
      <w:r w:rsidRPr="00EC00BE">
        <w:t>/ai/binding"</w:t>
      </w:r>
    </w:p>
    <w:p w14:paraId="4CA0D22F" w14:textId="77777777" w:rsidR="00EC00BE" w:rsidRPr="00EC00BE" w:rsidRDefault="00EC00BE" w:rsidP="00EC00BE">
      <w:r w:rsidRPr="00EC00BE">
        <w:t>(Invoke-</w:t>
      </w:r>
      <w:proofErr w:type="spellStart"/>
      <w:r w:rsidRPr="00EC00BE">
        <w:t>RestMethod</w:t>
      </w:r>
      <w:proofErr w:type="spellEnd"/>
      <w:r w:rsidRPr="00EC00BE">
        <w:t xml:space="preserve"> -Uri "https://api.cognomega.com/.well-known/</w:t>
      </w:r>
      <w:proofErr w:type="spellStart"/>
      <w:r w:rsidRPr="00EC00BE">
        <w:t>jwks.json</w:t>
      </w:r>
      <w:proofErr w:type="spellEnd"/>
      <w:r w:rsidRPr="00EC00BE">
        <w:t>").</w:t>
      </w:r>
      <w:proofErr w:type="spellStart"/>
      <w:r w:rsidRPr="00EC00BE">
        <w:t>keys.Count</w:t>
      </w:r>
      <w:proofErr w:type="spellEnd"/>
    </w:p>
    <w:p w14:paraId="50AC288B" w14:textId="77777777" w:rsidR="00EC00BE" w:rsidRPr="00EC00BE" w:rsidRDefault="00EC00BE" w:rsidP="00EC00BE">
      <w:r w:rsidRPr="00EC00BE">
        <w:rPr>
          <w:b/>
          <w:bCs/>
        </w:rPr>
        <w:t>Interpretation:</w:t>
      </w:r>
    </w:p>
    <w:p w14:paraId="779C43AB" w14:textId="77777777" w:rsidR="00EC00BE" w:rsidRPr="00EC00BE" w:rsidRDefault="00EC00BE" w:rsidP="00EC00BE">
      <w:pPr>
        <w:numPr>
          <w:ilvl w:val="0"/>
          <w:numId w:val="3"/>
        </w:numPr>
      </w:pPr>
      <w:r w:rsidRPr="00EC00BE">
        <w:t xml:space="preserve">Branch should be </w:t>
      </w:r>
      <w:r w:rsidRPr="00EC00BE">
        <w:rPr>
          <w:b/>
          <w:bCs/>
        </w:rPr>
        <w:t>main</w:t>
      </w:r>
      <w:r w:rsidRPr="00EC00BE">
        <w:t>; git status should be clean after you stage the updated files.</w:t>
      </w:r>
    </w:p>
    <w:p w14:paraId="40DCFBE5" w14:textId="77777777" w:rsidR="00EC00BE" w:rsidRPr="00EC00BE" w:rsidRDefault="00EC00BE" w:rsidP="00EC00BE">
      <w:pPr>
        <w:numPr>
          <w:ilvl w:val="0"/>
          <w:numId w:val="3"/>
        </w:numPr>
      </w:pPr>
      <w:r w:rsidRPr="00EC00BE">
        <w:t>Wrangler output should show exactly one routes entry for api.cognomega.com/*.</w:t>
      </w:r>
    </w:p>
    <w:p w14:paraId="78B854EF" w14:textId="77777777" w:rsidR="00EC00BE" w:rsidRPr="00EC00BE" w:rsidRDefault="00EC00BE" w:rsidP="00EC00BE">
      <w:pPr>
        <w:numPr>
          <w:ilvl w:val="0"/>
          <w:numId w:val="3"/>
        </w:numPr>
      </w:pPr>
      <w:r w:rsidRPr="00EC00BE">
        <w:t>Probes should match what you already saw (</w:t>
      </w:r>
      <w:proofErr w:type="spellStart"/>
      <w:r w:rsidRPr="00EC00BE">
        <w:t>ai_bound</w:t>
      </w:r>
      <w:proofErr w:type="spellEnd"/>
      <w:r w:rsidRPr="00EC00BE">
        <w:t>: true, JWKS keys length ≥ 1).</w:t>
      </w:r>
    </w:p>
    <w:p w14:paraId="529F3F5F" w14:textId="77777777" w:rsidR="00EC00BE" w:rsidRPr="00EC00BE" w:rsidRDefault="00EC00BE" w:rsidP="00EC00BE">
      <w:r w:rsidRPr="00EC00BE">
        <w:rPr>
          <w:b/>
          <w:bCs/>
        </w:rPr>
        <w:t>Deploy path (only after commit to main):</w:t>
      </w:r>
    </w:p>
    <w:p w14:paraId="424F04BD" w14:textId="77777777" w:rsidR="00EC00BE" w:rsidRPr="00EC00BE" w:rsidRDefault="00EC00BE" w:rsidP="00EC00BE">
      <w:pPr>
        <w:numPr>
          <w:ilvl w:val="0"/>
          <w:numId w:val="4"/>
        </w:numPr>
      </w:pPr>
      <w:r w:rsidRPr="00EC00BE">
        <w:t xml:space="preserve">GitHub Action for Workers/Pages → deploys </w:t>
      </w:r>
      <w:r w:rsidRPr="00EC00BE">
        <w:rPr>
          <w:b/>
          <w:bCs/>
        </w:rPr>
        <w:t>main</w:t>
      </w:r>
      <w:r w:rsidRPr="00EC00BE">
        <w:t xml:space="preserve"> to prod (no CF preview).</w:t>
      </w:r>
    </w:p>
    <w:p w14:paraId="6C75AFB5" w14:textId="77777777" w:rsidR="00EC00BE" w:rsidRPr="00EC00BE" w:rsidRDefault="00EC00BE" w:rsidP="00EC00BE">
      <w:pPr>
        <w:numPr>
          <w:ilvl w:val="0"/>
          <w:numId w:val="4"/>
        </w:numPr>
      </w:pPr>
      <w:r w:rsidRPr="00EC00BE">
        <w:t>If you don’t have the action yet, we add it as a docs-only PR next (no runtime change).</w:t>
      </w:r>
    </w:p>
    <w:p w14:paraId="79E2A5EA" w14:textId="77777777" w:rsidR="00EC00BE" w:rsidRPr="00EC00BE" w:rsidRDefault="00EC00BE" w:rsidP="00EC00BE">
      <w:r w:rsidRPr="00EC00BE">
        <w:pict w14:anchorId="574CEE66">
          <v:rect id="_x0000_i1044" style="width:0;height:1.5pt" o:hralign="center" o:hrstd="t" o:hr="t" fillcolor="#a0a0a0" stroked="f"/>
        </w:pict>
      </w:r>
    </w:p>
    <w:p w14:paraId="07040942" w14:textId="77777777" w:rsidR="00EC00BE" w:rsidRPr="00EC00BE" w:rsidRDefault="00EC00BE" w:rsidP="00EC00BE">
      <w:pPr>
        <w:rPr>
          <w:b/>
          <w:bCs/>
        </w:rPr>
      </w:pPr>
      <w:r w:rsidRPr="00EC00BE">
        <w:rPr>
          <w:b/>
          <w:bCs/>
        </w:rPr>
        <w:t>3) What happened to “in-progress”</w:t>
      </w:r>
      <w:proofErr w:type="gramStart"/>
      <w:r w:rsidRPr="00EC00BE">
        <w:rPr>
          <w:b/>
          <w:bCs/>
        </w:rPr>
        <w:t>/“</w:t>
      </w:r>
      <w:proofErr w:type="gramEnd"/>
      <w:r w:rsidRPr="00EC00BE">
        <w:rPr>
          <w:b/>
          <w:bCs/>
        </w:rPr>
        <w:t>pending” items from earlier chats?</w:t>
      </w:r>
    </w:p>
    <w:p w14:paraId="40E3D735" w14:textId="77777777" w:rsidR="00EC00BE" w:rsidRPr="00EC00BE" w:rsidRDefault="00EC00BE" w:rsidP="00EC00BE">
      <w:pPr>
        <w:numPr>
          <w:ilvl w:val="0"/>
          <w:numId w:val="5"/>
        </w:numPr>
      </w:pPr>
      <w:r w:rsidRPr="00EC00BE">
        <w:t xml:space="preserve">Anything required for </w:t>
      </w:r>
      <w:r w:rsidRPr="00EC00BE">
        <w:rPr>
          <w:b/>
          <w:bCs/>
        </w:rPr>
        <w:t>prod stability</w:t>
      </w:r>
      <w:r w:rsidRPr="00EC00BE">
        <w:t xml:space="preserve"> is either </w:t>
      </w:r>
      <w:r w:rsidRPr="00EC00BE">
        <w:rPr>
          <w:b/>
          <w:bCs/>
        </w:rPr>
        <w:t>already proven</w:t>
      </w:r>
      <w:r w:rsidRPr="00EC00BE">
        <w:t xml:space="preserve"> (route, CORS, JWKS, AI) or </w:t>
      </w:r>
      <w:r w:rsidRPr="00EC00BE">
        <w:rPr>
          <w:b/>
          <w:bCs/>
        </w:rPr>
        <w:t>queued as a small doc step</w:t>
      </w:r>
      <w:r w:rsidRPr="00EC00BE">
        <w:t xml:space="preserve"> (README).</w:t>
      </w:r>
    </w:p>
    <w:p w14:paraId="7FC3E8DD" w14:textId="77777777" w:rsidR="00EC00BE" w:rsidRPr="00EC00BE" w:rsidRDefault="00EC00BE" w:rsidP="00EC00BE">
      <w:pPr>
        <w:numPr>
          <w:ilvl w:val="0"/>
          <w:numId w:val="5"/>
        </w:numPr>
      </w:pPr>
      <w:r w:rsidRPr="00EC00BE">
        <w:t xml:space="preserve">All </w:t>
      </w:r>
      <w:r w:rsidRPr="00EC00BE">
        <w:rPr>
          <w:b/>
          <w:bCs/>
        </w:rPr>
        <w:t>larger items</w:t>
      </w:r>
      <w:r w:rsidRPr="00EC00BE">
        <w:t xml:space="preserve"> (queues, service split, rate-limiting DO, voice service, </w:t>
      </w:r>
      <w:proofErr w:type="spellStart"/>
      <w:r w:rsidRPr="00EC00BE">
        <w:t>pgvector</w:t>
      </w:r>
      <w:proofErr w:type="spellEnd"/>
      <w:r w:rsidRPr="00EC00BE">
        <w:t xml:space="preserve"> loop) were </w:t>
      </w:r>
      <w:r w:rsidRPr="00EC00BE">
        <w:rPr>
          <w:b/>
          <w:bCs/>
        </w:rPr>
        <w:t>moved into the roadmap &amp; tasks files</w:t>
      </w:r>
      <w:r w:rsidRPr="00EC00BE">
        <w:t xml:space="preserve"> as explicit phases. Nothing got lost; nothing hidden.</w:t>
      </w:r>
    </w:p>
    <w:p w14:paraId="19C9539C" w14:textId="77777777" w:rsidR="00EC00BE" w:rsidRPr="00EC00BE" w:rsidRDefault="00EC00BE" w:rsidP="00EC00BE">
      <w:r w:rsidRPr="00EC00BE">
        <w:pict w14:anchorId="3D62A987">
          <v:rect id="_x0000_i1045" style="width:0;height:1.5pt" o:hralign="center" o:hrstd="t" o:hr="t" fillcolor="#a0a0a0" stroked="f"/>
        </w:pict>
      </w:r>
    </w:p>
    <w:p w14:paraId="5B993BBF" w14:textId="77777777" w:rsidR="00EC00BE" w:rsidRPr="00EC00BE" w:rsidRDefault="00EC00BE" w:rsidP="00EC00BE">
      <w:pPr>
        <w:rPr>
          <w:b/>
          <w:bCs/>
        </w:rPr>
      </w:pPr>
      <w:r w:rsidRPr="00EC00BE">
        <w:rPr>
          <w:b/>
          <w:bCs/>
        </w:rPr>
        <w:t>4) What I recommend you do right now (safe order)</w:t>
      </w:r>
    </w:p>
    <w:p w14:paraId="2095F172" w14:textId="77777777" w:rsidR="00EC00BE" w:rsidRPr="00EC00BE" w:rsidRDefault="00EC00BE" w:rsidP="00EC00BE">
      <w:pPr>
        <w:numPr>
          <w:ilvl w:val="0"/>
          <w:numId w:val="6"/>
        </w:numPr>
      </w:pPr>
      <w:r w:rsidRPr="00EC00BE">
        <w:rPr>
          <w:b/>
          <w:bCs/>
        </w:rPr>
        <w:t>Commit</w:t>
      </w:r>
      <w:r w:rsidRPr="00EC00BE">
        <w:t xml:space="preserve"> the provided OPS.md and </w:t>
      </w:r>
      <w:proofErr w:type="spellStart"/>
      <w:proofErr w:type="gramStart"/>
      <w:r w:rsidRPr="00EC00BE">
        <w:t>wrangler.toml</w:t>
      </w:r>
      <w:proofErr w:type="spellEnd"/>
      <w:proofErr w:type="gramEnd"/>
      <w:r w:rsidRPr="00EC00BE">
        <w:t xml:space="preserve"> to </w:t>
      </w:r>
      <w:r w:rsidRPr="00EC00BE">
        <w:rPr>
          <w:b/>
          <w:bCs/>
        </w:rPr>
        <w:t>main</w:t>
      </w:r>
      <w:r w:rsidRPr="00EC00BE">
        <w:t>.</w:t>
      </w:r>
    </w:p>
    <w:p w14:paraId="335C5AD6" w14:textId="77777777" w:rsidR="00EC00BE" w:rsidRPr="00EC00BE" w:rsidRDefault="00EC00BE" w:rsidP="00EC00BE">
      <w:pPr>
        <w:numPr>
          <w:ilvl w:val="0"/>
          <w:numId w:val="6"/>
        </w:numPr>
      </w:pPr>
      <w:r w:rsidRPr="00EC00BE">
        <w:rPr>
          <w:b/>
          <w:bCs/>
        </w:rPr>
        <w:t>Ping me</w:t>
      </w:r>
      <w:r w:rsidRPr="00EC00BE">
        <w:t xml:space="preserve"> to deliver the full </w:t>
      </w:r>
      <w:r w:rsidRPr="00EC00BE">
        <w:rPr>
          <w:b/>
          <w:bCs/>
        </w:rPr>
        <w:t>README</w:t>
      </w:r>
      <w:r w:rsidRPr="00EC00BE">
        <w:t xml:space="preserve"> replacement (I’ll post the whole file, no BOM).</w:t>
      </w:r>
    </w:p>
    <w:p w14:paraId="791594F6" w14:textId="77777777" w:rsidR="00EC00BE" w:rsidRPr="00EC00BE" w:rsidRDefault="00EC00BE" w:rsidP="00EC00BE">
      <w:pPr>
        <w:numPr>
          <w:ilvl w:val="0"/>
          <w:numId w:val="6"/>
        </w:numPr>
      </w:pPr>
      <w:r w:rsidRPr="00EC00BE">
        <w:t xml:space="preserve">After README merges, pick </w:t>
      </w:r>
      <w:r w:rsidRPr="00EC00BE">
        <w:rPr>
          <w:b/>
          <w:bCs/>
        </w:rPr>
        <w:t>Task P1-1</w:t>
      </w:r>
      <w:r w:rsidRPr="00EC00BE">
        <w:t xml:space="preserve"> (usage-svc + usage-writer queue) from docs\tasks.md as the first microservice split — zero public API changes, measurable latency win.</w:t>
      </w:r>
    </w:p>
    <w:p w14:paraId="4C009DAC" w14:textId="77777777" w:rsidR="00EC00BE" w:rsidRPr="00EC00BE" w:rsidRDefault="00EC00BE" w:rsidP="00EC00BE">
      <w:r w:rsidRPr="00EC00BE">
        <w:t>If you want, paste the small git/probe outputs and I’ll confirm everything lines up with the docs before you push to main.</w:t>
      </w:r>
    </w:p>
    <w:p w14:paraId="6BF514D1" w14:textId="77777777" w:rsidR="009C39AE" w:rsidRDefault="009C39AE"/>
    <w:sectPr w:rsidR="009C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71C17"/>
    <w:multiLevelType w:val="multilevel"/>
    <w:tmpl w:val="9C7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23899"/>
    <w:multiLevelType w:val="multilevel"/>
    <w:tmpl w:val="FF1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946AA"/>
    <w:multiLevelType w:val="multilevel"/>
    <w:tmpl w:val="56E4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C60E5"/>
    <w:multiLevelType w:val="multilevel"/>
    <w:tmpl w:val="ECC8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B33BA"/>
    <w:multiLevelType w:val="multilevel"/>
    <w:tmpl w:val="43A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D4E6C"/>
    <w:multiLevelType w:val="multilevel"/>
    <w:tmpl w:val="94E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262853">
    <w:abstractNumId w:val="1"/>
  </w:num>
  <w:num w:numId="2" w16cid:durableId="964307640">
    <w:abstractNumId w:val="2"/>
  </w:num>
  <w:num w:numId="3" w16cid:durableId="1733038540">
    <w:abstractNumId w:val="0"/>
  </w:num>
  <w:num w:numId="4" w16cid:durableId="2056735310">
    <w:abstractNumId w:val="5"/>
  </w:num>
  <w:num w:numId="5" w16cid:durableId="972708592">
    <w:abstractNumId w:val="3"/>
  </w:num>
  <w:num w:numId="6" w16cid:durableId="988289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BE"/>
    <w:rsid w:val="0010607D"/>
    <w:rsid w:val="009C39AE"/>
    <w:rsid w:val="00EC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5298"/>
  <w15:chartTrackingRefBased/>
  <w15:docId w15:val="{C00C95C4-D93F-42E1-BBDC-506AA825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bharath.kolekar@outlook.com</dc:creator>
  <cp:keywords/>
  <dc:description/>
  <cp:lastModifiedBy>bharath.kolekar@outlook.com</cp:lastModifiedBy>
  <cp:revision>1</cp:revision>
  <dcterms:created xsi:type="dcterms:W3CDTF">2025-09-22T22:20:00Z</dcterms:created>
  <dcterms:modified xsi:type="dcterms:W3CDTF">2025-09-22T22:21:00Z</dcterms:modified>
</cp:coreProperties>
</file>