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A6E1" w14:textId="2BB1DDA8" w:rsidR="00613081" w:rsidRDefault="00375383">
      <w:pPr>
        <w:rPr>
          <w:rFonts w:ascii="Verdana" w:hAnsi="Verdana"/>
          <w:b/>
          <w:bCs/>
          <w:sz w:val="36"/>
          <w:szCs w:val="36"/>
          <w:u w:val="single"/>
        </w:rPr>
      </w:pPr>
      <w:r w:rsidRPr="00181961">
        <w:rPr>
          <w:rFonts w:ascii="Verdana" w:hAnsi="Verdana"/>
          <w:b/>
          <w:bCs/>
          <w:sz w:val="36"/>
          <w:szCs w:val="36"/>
          <w:u w:val="single"/>
        </w:rPr>
        <w:t>Application Architecture with Kubernetes:</w:t>
      </w:r>
    </w:p>
    <w:p w14:paraId="61914B5F" w14:textId="1E057772" w:rsidR="006843A6" w:rsidRDefault="006843A6">
      <w:pPr>
        <w:rPr>
          <w:rFonts w:ascii="Verdana" w:hAnsi="Verdana"/>
          <w:b/>
          <w:bCs/>
          <w:sz w:val="36"/>
          <w:szCs w:val="36"/>
          <w:u w:val="single"/>
        </w:rPr>
      </w:pPr>
    </w:p>
    <w:p w14:paraId="052E52A7" w14:textId="0692B46A" w:rsidR="006843A6" w:rsidRPr="006843A6" w:rsidRDefault="002562E4" w:rsidP="006843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b/>
          <w:bCs/>
          <w:color w:val="24292E"/>
          <w:sz w:val="28"/>
          <w:szCs w:val="28"/>
        </w:rPr>
      </w:pPr>
      <w:r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>Let’s</w:t>
      </w:r>
      <w:r w:rsidR="006843A6"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 xml:space="preserve"> say </w:t>
      </w:r>
      <w:proofErr w:type="spellStart"/>
      <w:r w:rsidR="006843A6"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>a</w:t>
      </w:r>
      <w:proofErr w:type="spellEnd"/>
      <w:r w:rsidR="006843A6"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 xml:space="preserve"> if application want to run </w:t>
      </w:r>
      <w:r w:rsidR="006843A6"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>successfully</w:t>
      </w:r>
      <w:r w:rsidR="006843A6"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 xml:space="preserve">, then we need one web app pod and other database pod. Now what are the concepts and objects will you use to make application highly available, secured and </w:t>
      </w:r>
      <w:r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>scaling</w:t>
      </w:r>
      <w:r w:rsidR="006843A6" w:rsidRPr="006843A6">
        <w:rPr>
          <w:rFonts w:ascii="Verdana" w:eastAsia="Times New Roman" w:hAnsi="Verdana" w:cs="Segoe UI"/>
          <w:b/>
          <w:bCs/>
          <w:color w:val="24292E"/>
          <w:sz w:val="28"/>
          <w:szCs w:val="28"/>
        </w:rPr>
        <w:t xml:space="preserve"> if load increases.</w:t>
      </w:r>
    </w:p>
    <w:p w14:paraId="52C41486" w14:textId="77777777" w:rsidR="006843A6" w:rsidRPr="00181961" w:rsidRDefault="006843A6">
      <w:pPr>
        <w:rPr>
          <w:rFonts w:ascii="Verdana" w:hAnsi="Verdana"/>
          <w:b/>
          <w:bCs/>
          <w:sz w:val="36"/>
          <w:szCs w:val="36"/>
          <w:u w:val="single"/>
        </w:rPr>
      </w:pPr>
    </w:p>
    <w:p w14:paraId="037254F6" w14:textId="0F01C9EA" w:rsidR="00375383" w:rsidRDefault="00375383" w:rsidP="00181961">
      <w:pPr>
        <w:pStyle w:val="ListParagraph"/>
        <w:ind w:left="144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9900"/>
      </w:tblGrid>
      <w:tr w:rsidR="00181961" w14:paraId="65D3CEB9" w14:textId="77777777" w:rsidTr="000F7131">
        <w:trPr>
          <w:trHeight w:val="4526"/>
        </w:trPr>
        <w:tc>
          <w:tcPr>
            <w:tcW w:w="9900" w:type="dxa"/>
          </w:tcPr>
          <w:p w14:paraId="27FE89DC" w14:textId="77777777" w:rsidR="00181961" w:rsidRPr="00181961" w:rsidRDefault="00181961" w:rsidP="001819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181961">
              <w:rPr>
                <w:rFonts w:ascii="Verdana" w:hAnsi="Verdana"/>
                <w:sz w:val="24"/>
                <w:szCs w:val="24"/>
              </w:rPr>
              <w:t>Based on the problem statement in the interview process this is the approach I would follow for an application.</w:t>
            </w:r>
          </w:p>
          <w:p w14:paraId="6AFB9782" w14:textId="77777777" w:rsidR="00181961" w:rsidRPr="00181961" w:rsidRDefault="00181961" w:rsidP="001819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181961">
              <w:rPr>
                <w:rFonts w:ascii="Verdana" w:hAnsi="Verdana"/>
                <w:sz w:val="24"/>
                <w:szCs w:val="24"/>
              </w:rPr>
              <w:t>It covers all the aspects of software development.</w:t>
            </w:r>
          </w:p>
          <w:p w14:paraId="50F04738" w14:textId="77777777" w:rsidR="00181961" w:rsidRPr="000F7131" w:rsidRDefault="00181961" w:rsidP="001819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0F7131">
              <w:rPr>
                <w:rFonts w:ascii="Verdana" w:hAnsi="Verdana"/>
                <w:i/>
                <w:iCs/>
                <w:sz w:val="24"/>
                <w:szCs w:val="24"/>
              </w:rPr>
              <w:t>I have Hands on experience for the applications [except JIRA &amp; SERVICENOW] which I mentioned below.</w:t>
            </w:r>
          </w:p>
          <w:p w14:paraId="2CE905E3" w14:textId="77777777" w:rsidR="00181961" w:rsidRPr="00181961" w:rsidRDefault="00181961" w:rsidP="001819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181961">
              <w:rPr>
                <w:rFonts w:ascii="Verdana" w:hAnsi="Verdana"/>
                <w:sz w:val="24"/>
                <w:szCs w:val="24"/>
              </w:rPr>
              <w:t>I installed, configured &amp; deployed on Kubernetes.</w:t>
            </w:r>
          </w:p>
          <w:p w14:paraId="0293A771" w14:textId="77777777" w:rsidR="00181961" w:rsidRPr="000F7131" w:rsidRDefault="00181961" w:rsidP="0018196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4"/>
                <w:szCs w:val="24"/>
                <w:u w:val="single"/>
              </w:rPr>
            </w:pPr>
            <w:r w:rsidRPr="000F7131">
              <w:rPr>
                <w:rFonts w:ascii="Verdana" w:hAnsi="Verdana"/>
                <w:sz w:val="24"/>
                <w:szCs w:val="24"/>
                <w:u w:val="single"/>
              </w:rPr>
              <w:t>Min capacity for cluster:</w:t>
            </w:r>
          </w:p>
          <w:p w14:paraId="758B4296" w14:textId="1E687439" w:rsidR="00181961" w:rsidRPr="00181961" w:rsidRDefault="00181961" w:rsidP="000F7131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181961">
              <w:rPr>
                <w:rFonts w:ascii="Verdana" w:hAnsi="Verdana"/>
                <w:sz w:val="24"/>
                <w:szCs w:val="24"/>
              </w:rPr>
              <w:t>3 physical machines: 3 * (64</w:t>
            </w:r>
            <w:r w:rsidRPr="00181961">
              <w:rPr>
                <w:rFonts w:ascii="Verdana" w:hAnsi="Verdana"/>
                <w:sz w:val="24"/>
                <w:szCs w:val="24"/>
              </w:rPr>
              <w:t>CPU,</w:t>
            </w:r>
            <w:r w:rsidRPr="00181961">
              <w:rPr>
                <w:rFonts w:ascii="Verdana" w:hAnsi="Verdana"/>
                <w:sz w:val="24"/>
                <w:szCs w:val="24"/>
              </w:rPr>
              <w:t xml:space="preserve"> 256 GB RAM) &amp; based on the initial work load we need to do </w:t>
            </w:r>
          </w:p>
          <w:p w14:paraId="7A865898" w14:textId="77777777" w:rsidR="00181961" w:rsidRPr="00181961" w:rsidRDefault="00181961" w:rsidP="000F7131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181961">
              <w:rPr>
                <w:rFonts w:ascii="Verdana" w:hAnsi="Verdana"/>
                <w:sz w:val="24"/>
                <w:szCs w:val="24"/>
              </w:rPr>
              <w:t>Capacity planning if the hardware consumption is 60% above</w:t>
            </w:r>
          </w:p>
          <w:p w14:paraId="00736419" w14:textId="77777777" w:rsidR="00181961" w:rsidRDefault="00181961" w:rsidP="00181961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42D2FFA" w14:textId="77777777" w:rsidR="00181961" w:rsidRPr="00181961" w:rsidRDefault="00181961" w:rsidP="00181961">
      <w:pPr>
        <w:jc w:val="both"/>
        <w:rPr>
          <w:rFonts w:ascii="Verdana" w:hAnsi="Verdana"/>
          <w:sz w:val="24"/>
          <w:szCs w:val="24"/>
        </w:rPr>
      </w:pPr>
    </w:p>
    <w:p w14:paraId="27431BD4" w14:textId="548F5487" w:rsidR="00375383" w:rsidRPr="00181961" w:rsidRDefault="00375383">
      <w:pPr>
        <w:rPr>
          <w:rFonts w:ascii="Verdana" w:hAnsi="Verdana"/>
        </w:rPr>
      </w:pPr>
    </w:p>
    <w:p w14:paraId="19AAA7F2" w14:textId="2801E23B" w:rsidR="00375383" w:rsidRPr="00181961" w:rsidRDefault="00375383">
      <w:pPr>
        <w:rPr>
          <w:rFonts w:ascii="Verdana" w:hAnsi="Verdana"/>
        </w:rPr>
      </w:pPr>
      <w:r w:rsidRPr="00181961">
        <w:rPr>
          <w:rFonts w:ascii="Verdana" w:hAnsi="Verdana"/>
          <w:noProof/>
        </w:rPr>
        <w:lastRenderedPageBreak/>
        <w:drawing>
          <wp:inline distT="0" distB="0" distL="0" distR="0" wp14:anchorId="695027EB" wp14:editId="4D6662C7">
            <wp:extent cx="6633097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65" cy="28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383" w:rsidRPr="0018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537F8"/>
    <w:multiLevelType w:val="hybridMultilevel"/>
    <w:tmpl w:val="D1986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241DE6"/>
    <w:multiLevelType w:val="multilevel"/>
    <w:tmpl w:val="82A8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943AF"/>
    <w:multiLevelType w:val="hybridMultilevel"/>
    <w:tmpl w:val="9AE4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5383"/>
    <w:rsid w:val="0009021B"/>
    <w:rsid w:val="000F7131"/>
    <w:rsid w:val="00181961"/>
    <w:rsid w:val="002562E4"/>
    <w:rsid w:val="00375383"/>
    <w:rsid w:val="00613081"/>
    <w:rsid w:val="006843A6"/>
    <w:rsid w:val="00743B8F"/>
    <w:rsid w:val="00C45498"/>
    <w:rsid w:val="00DD0DAC"/>
    <w:rsid w:val="00E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DDF"/>
  <w15:chartTrackingRefBased/>
  <w15:docId w15:val="{D5497AB2-BC9B-4FEB-8F4D-79B2D648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61"/>
    <w:pPr>
      <w:ind w:left="720"/>
      <w:contextualSpacing/>
    </w:pPr>
  </w:style>
  <w:style w:type="table" w:styleId="TableGrid">
    <w:name w:val="Table Grid"/>
    <w:basedOn w:val="TableNormal"/>
    <w:uiPriority w:val="59"/>
    <w:rsid w:val="00181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115</Words>
  <Characters>661</Characters>
  <Application>Microsoft Office Word</Application>
  <DocSecurity>0</DocSecurity>
  <Lines>5</Lines>
  <Paragraphs>1</Paragraphs>
  <ScaleCrop>false</ScaleCrop>
  <Company>GlobalFoundries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Bharath, Marri Kumar</dc:creator>
  <cp:keywords/>
  <dc:description/>
  <cp:lastModifiedBy>Bharath, Marri Kumar</cp:lastModifiedBy>
  <cp:revision>9</cp:revision>
  <dcterms:created xsi:type="dcterms:W3CDTF">2021-08-19T16:03:00Z</dcterms:created>
  <dcterms:modified xsi:type="dcterms:W3CDTF">2021-08-19T17:55:00Z</dcterms:modified>
</cp:coreProperties>
</file>