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045" w:rsidRDefault="00915045" w:rsidP="00915045">
      <w:pPr>
        <w:pStyle w:val="NormalWeb"/>
      </w:pPr>
      <w:r>
        <w:rPr>
          <w:rStyle w:val="Strong"/>
        </w:rPr>
        <w:t>Small Summary</w:t>
      </w:r>
      <w:bookmarkStart w:id="0" w:name="_GoBack"/>
      <w:bookmarkEnd w:id="0"/>
    </w:p>
    <w:p w:rsidR="00915045" w:rsidRDefault="00915045" w:rsidP="00915045">
      <w:pPr>
        <w:pStyle w:val="NormalWeb"/>
      </w:pPr>
      <w:r>
        <w:t xml:space="preserve">The image shows a </w:t>
      </w:r>
      <w:r>
        <w:rPr>
          <w:rStyle w:val="Strong"/>
        </w:rPr>
        <w:t>Power BI dashboard built using tech product sales data sourced from a MySQL database</w:t>
      </w:r>
      <w:r>
        <w:t xml:space="preserve">. It analyzes sales performance across multiple dimensions, including </w:t>
      </w:r>
      <w:r>
        <w:rPr>
          <w:rStyle w:val="Strong"/>
        </w:rPr>
        <w:t>payment type, product category, country, and transaction ID</w:t>
      </w:r>
      <w:r>
        <w:t xml:space="preserve">. The visuals highlight that </w:t>
      </w:r>
      <w:r>
        <w:rPr>
          <w:rStyle w:val="Strong"/>
        </w:rPr>
        <w:t>digital payment methods (UPI, Credit/Debit Cards)</w:t>
      </w:r>
      <w:r>
        <w:t xml:space="preserve"> contribute the highest sales, while products like </w:t>
      </w:r>
      <w:r>
        <w:rPr>
          <w:rStyle w:val="Strong"/>
        </w:rPr>
        <w:t>Smartphones, Laptops, Cameras, and Desktop PCs</w:t>
      </w:r>
      <w:r>
        <w:t xml:space="preserve"> are major revenue drivers. Geographic analysis indicates sales distribution by country (e.g., India), and transaction-level charts compare </w:t>
      </w:r>
      <w:r>
        <w:rPr>
          <w:rStyle w:val="Strong"/>
        </w:rPr>
        <w:t>sales value and quantity</w:t>
      </w:r>
      <w:r>
        <w:t xml:space="preserve">. Overall, the dashboard provides a clear, interactive overview of </w:t>
      </w:r>
      <w:r>
        <w:rPr>
          <w:rStyle w:val="Strong"/>
        </w:rPr>
        <w:t>technology product sales trends and customer purchasing behavior</w:t>
      </w:r>
      <w:r>
        <w:t>.</w:t>
      </w:r>
    </w:p>
    <w:p w:rsidR="005D6880" w:rsidRDefault="005D6880"/>
    <w:sectPr w:rsidR="005D6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045"/>
    <w:rsid w:val="005D6880"/>
    <w:rsid w:val="0091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64A8C-7431-4F05-995B-79D3680A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50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7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2026-01-22T10:26:00Z</dcterms:created>
  <dcterms:modified xsi:type="dcterms:W3CDTF">2026-01-22T10:26:00Z</dcterms:modified>
</cp:coreProperties>
</file>