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E5E" w:rsidRDefault="00025474">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INTEL® UNNATI GRAND CHALLENGE SUMMER 2023 PHASE-1</w:t>
      </w:r>
    </w:p>
    <w:p w:rsidR="00AD1E5E" w:rsidRDefault="00025474">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DATA  ANALYSIS</w:t>
      </w:r>
      <w:proofErr w:type="gramEnd"/>
      <w:r>
        <w:rPr>
          <w:rFonts w:ascii="Times New Roman" w:eastAsia="Times New Roman" w:hAnsi="Times New Roman" w:cs="Times New Roman"/>
          <w:b/>
          <w:sz w:val="24"/>
          <w:szCs w:val="24"/>
        </w:rPr>
        <w:t xml:space="preserve">  CHALLENGE  WITH  UNNATI  MOBILITY </w:t>
      </w:r>
    </w:p>
    <w:p w:rsidR="00AD1E5E" w:rsidRDefault="00025474">
      <w:pPr>
        <w:spacing w:after="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DATA  SET</w:t>
      </w:r>
      <w:proofErr w:type="gramEnd"/>
    </w:p>
    <w:p w:rsidR="00AD1E5E" w:rsidRDefault="00AD1E5E">
      <w:pPr>
        <w:spacing w:after="0" w:line="276" w:lineRule="auto"/>
        <w:jc w:val="both"/>
        <w:rPr>
          <w:rFonts w:ascii="Times New Roman" w:eastAsia="Times New Roman" w:hAnsi="Times New Roman" w:cs="Times New Roman"/>
          <w:b/>
          <w:sz w:val="24"/>
          <w:szCs w:val="24"/>
        </w:rPr>
      </w:pPr>
    </w:p>
    <w:p w:rsidR="00AD1E5E" w:rsidRDefault="00025474">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NAME</w:t>
      </w:r>
      <w:r>
        <w:rPr>
          <w:rFonts w:ascii="Times New Roman" w:eastAsia="Times New Roman" w:hAnsi="Times New Roman" w:cs="Times New Roman"/>
          <w:b/>
          <w:sz w:val="24"/>
          <w:szCs w:val="24"/>
        </w:rPr>
        <w:tab/>
        <w:t>: CODE_SLAYERS</w:t>
      </w:r>
    </w:p>
    <w:p w:rsidR="00AD1E5E" w:rsidRDefault="00025474">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Mentor</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Dr T V RAJINI KANTH, Professor&amp; Head, </w:t>
      </w:r>
    </w:p>
    <w:p w:rsidR="00AD1E5E" w:rsidRDefault="00025474">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Department of CSE-AI&amp;ML</w:t>
      </w:r>
    </w:p>
    <w:p w:rsidR="00AD1E5E" w:rsidRDefault="00025474">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hyperlink r:id="rId8">
        <w:r>
          <w:rPr>
            <w:rFonts w:ascii="Times New Roman" w:eastAsia="Times New Roman" w:hAnsi="Times New Roman" w:cs="Times New Roman"/>
            <w:b/>
            <w:color w:val="0000FF"/>
            <w:sz w:val="24"/>
            <w:szCs w:val="24"/>
            <w:u w:val="single"/>
          </w:rPr>
          <w:t>rajinitv@gmail.com</w:t>
        </w:r>
      </w:hyperlink>
      <w:r>
        <w:rPr>
          <w:rFonts w:ascii="Times New Roman" w:eastAsia="Times New Roman" w:hAnsi="Times New Roman" w:cs="Times New Roman"/>
          <w:b/>
          <w:sz w:val="24"/>
          <w:szCs w:val="24"/>
        </w:rPr>
        <w:t xml:space="preserve">, </w:t>
      </w:r>
    </w:p>
    <w:p w:rsidR="00AD1E5E" w:rsidRDefault="00025474">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hyperlink r:id="rId9">
        <w:r>
          <w:rPr>
            <w:rFonts w:ascii="Times New Roman" w:eastAsia="Times New Roman" w:hAnsi="Times New Roman" w:cs="Times New Roman"/>
            <w:b/>
            <w:color w:val="0000FF"/>
            <w:sz w:val="24"/>
            <w:szCs w:val="24"/>
            <w:u w:val="single"/>
          </w:rPr>
          <w:t>rajinikanthtv@sreenidhi.edu.in</w:t>
        </w:r>
      </w:hyperlink>
    </w:p>
    <w:p w:rsidR="00AD1E5E" w:rsidRDefault="00025474">
      <w:pPr>
        <w:spacing w:after="0" w:line="276" w:lineRule="auto"/>
        <w:ind w:left="14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Ph.</w:t>
      </w:r>
      <w:proofErr w:type="gramEnd"/>
      <w:r>
        <w:rPr>
          <w:rFonts w:ascii="Times New Roman" w:eastAsia="Times New Roman" w:hAnsi="Times New Roman" w:cs="Times New Roman"/>
          <w:b/>
          <w:sz w:val="24"/>
          <w:szCs w:val="24"/>
        </w:rPr>
        <w:t xml:space="preserve"> No: 9849414375</w:t>
      </w:r>
    </w:p>
    <w:p w:rsidR="00AD1E5E" w:rsidRDefault="0002547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Team Members</w:t>
      </w:r>
      <w:r>
        <w:rPr>
          <w:rFonts w:ascii="Times New Roman" w:eastAsia="Times New Roman" w:hAnsi="Times New Roman" w:cs="Times New Roman"/>
          <w:b/>
          <w:sz w:val="24"/>
          <w:szCs w:val="24"/>
        </w:rPr>
        <w:tab/>
        <w:t xml:space="preserve">: T. </w:t>
      </w:r>
      <w:r>
        <w:rPr>
          <w:rFonts w:ascii="Times New Roman" w:eastAsia="Times New Roman" w:hAnsi="Times New Roman" w:cs="Times New Roman"/>
          <w:b/>
          <w:sz w:val="24"/>
          <w:szCs w:val="24"/>
        </w:rPr>
        <w:t xml:space="preserve">V. S. </w:t>
      </w:r>
      <w:proofErr w:type="spellStart"/>
      <w:r>
        <w:rPr>
          <w:rFonts w:ascii="Times New Roman" w:eastAsia="Times New Roman" w:hAnsi="Times New Roman" w:cs="Times New Roman"/>
          <w:b/>
          <w:sz w:val="24"/>
          <w:szCs w:val="24"/>
        </w:rPr>
        <w:t>Aneesh</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Roll no: 20311A0503 CSE     Team lead</w:t>
      </w:r>
    </w:p>
    <w:p w:rsidR="00AD1E5E" w:rsidRDefault="0002547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G </w:t>
      </w:r>
      <w:proofErr w:type="spellStart"/>
      <w:r>
        <w:rPr>
          <w:rFonts w:ascii="Times New Roman" w:eastAsia="Times New Roman" w:hAnsi="Times New Roman" w:cs="Times New Roman"/>
          <w:b/>
          <w:sz w:val="24"/>
          <w:szCs w:val="24"/>
        </w:rPr>
        <w:t>Dheemanth</w:t>
      </w:r>
      <w:proofErr w:type="spellEnd"/>
      <w:r>
        <w:rPr>
          <w:rFonts w:ascii="Times New Roman" w:eastAsia="Times New Roman" w:hAnsi="Times New Roman" w:cs="Times New Roman"/>
          <w:b/>
          <w:sz w:val="24"/>
          <w:szCs w:val="24"/>
        </w:rPr>
        <w:t xml:space="preserve"> Reddy</w:t>
      </w:r>
      <w:r>
        <w:rPr>
          <w:rFonts w:ascii="Times New Roman" w:eastAsia="Times New Roman" w:hAnsi="Times New Roman" w:cs="Times New Roman"/>
          <w:sz w:val="24"/>
          <w:szCs w:val="24"/>
        </w:rPr>
        <w:t xml:space="preserve">    Roll no: 20311A0533   CSE   Team member</w:t>
      </w:r>
    </w:p>
    <w:p w:rsidR="00AD1E5E" w:rsidRDefault="0002547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 xml:space="preserve">T </w:t>
      </w:r>
      <w:proofErr w:type="spellStart"/>
      <w:r>
        <w:rPr>
          <w:rFonts w:ascii="Times New Roman" w:eastAsia="Times New Roman" w:hAnsi="Times New Roman" w:cs="Times New Roman"/>
          <w:b/>
          <w:sz w:val="24"/>
          <w:szCs w:val="24"/>
        </w:rPr>
        <w:t>Bharath</w:t>
      </w:r>
      <w:proofErr w:type="spellEnd"/>
      <w:r>
        <w:rPr>
          <w:rFonts w:ascii="Times New Roman" w:eastAsia="Times New Roman" w:hAnsi="Times New Roman" w:cs="Times New Roman"/>
          <w:b/>
          <w:sz w:val="24"/>
          <w:szCs w:val="24"/>
        </w:rPr>
        <w:t xml:space="preserve"> Kumar</w:t>
      </w:r>
      <w:r>
        <w:rPr>
          <w:rFonts w:ascii="Times New Roman" w:eastAsia="Times New Roman" w:hAnsi="Times New Roman" w:cs="Times New Roman"/>
          <w:sz w:val="24"/>
          <w:szCs w:val="24"/>
        </w:rPr>
        <w:t xml:space="preserve">        Roll no: 20311A0506   CSE   Team member</w:t>
      </w:r>
    </w:p>
    <w:p w:rsidR="00AD1E5E" w:rsidRDefault="0002547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Institute Name</w:t>
      </w:r>
      <w:r>
        <w:rPr>
          <w:rFonts w:ascii="Times New Roman" w:eastAsia="Times New Roman" w:hAnsi="Times New Roman" w:cs="Times New Roman"/>
          <w:b/>
          <w:sz w:val="24"/>
          <w:szCs w:val="24"/>
        </w:rPr>
        <w:tab/>
        <w:t xml:space="preserve">: </w:t>
      </w:r>
      <w:proofErr w:type="spellStart"/>
      <w:r>
        <w:rPr>
          <w:rFonts w:ascii="Times New Roman" w:eastAsia="Times New Roman" w:hAnsi="Times New Roman" w:cs="Times New Roman"/>
          <w:b/>
          <w:sz w:val="24"/>
          <w:szCs w:val="24"/>
        </w:rPr>
        <w:t>Sreenidhi</w:t>
      </w:r>
      <w:proofErr w:type="spellEnd"/>
      <w:r>
        <w:rPr>
          <w:rFonts w:ascii="Times New Roman" w:eastAsia="Times New Roman" w:hAnsi="Times New Roman" w:cs="Times New Roman"/>
          <w:b/>
          <w:sz w:val="24"/>
          <w:szCs w:val="24"/>
        </w:rPr>
        <w:t xml:space="preserve"> Institute of Science and Technol</w:t>
      </w:r>
      <w:r>
        <w:rPr>
          <w:rFonts w:ascii="Times New Roman" w:eastAsia="Times New Roman" w:hAnsi="Times New Roman" w:cs="Times New Roman"/>
          <w:b/>
          <w:sz w:val="24"/>
          <w:szCs w:val="24"/>
        </w:rPr>
        <w:t>ogy</w:t>
      </w:r>
    </w:p>
    <w:p w:rsidR="00AD1E5E" w:rsidRDefault="00025474">
      <w:pPr>
        <w:spacing w:after="0" w:line="276" w:lineRule="auto"/>
        <w:ind w:left="14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Yamnam</w:t>
      </w:r>
      <w:proofErr w:type="spellEnd"/>
      <w:r>
        <w:rPr>
          <w:rFonts w:ascii="Times New Roman" w:eastAsia="Times New Roman" w:hAnsi="Times New Roman" w:cs="Times New Roman"/>
          <w:b/>
          <w:sz w:val="24"/>
          <w:szCs w:val="24"/>
        </w:rPr>
        <w:t xml:space="preserve"> Pet, </w:t>
      </w:r>
      <w:proofErr w:type="spellStart"/>
      <w:r>
        <w:rPr>
          <w:rFonts w:ascii="Times New Roman" w:eastAsia="Times New Roman" w:hAnsi="Times New Roman" w:cs="Times New Roman"/>
          <w:b/>
          <w:sz w:val="24"/>
          <w:szCs w:val="24"/>
        </w:rPr>
        <w:t>Ghatkesar</w:t>
      </w:r>
      <w:proofErr w:type="spellEnd"/>
    </w:p>
    <w:p w:rsidR="00AD1E5E" w:rsidRDefault="00025474">
      <w:pPr>
        <w:spacing w:after="0" w:line="276" w:lineRule="auto"/>
        <w:ind w:left="1440" w:firstLine="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Hyderabad - 501301</w:t>
      </w:r>
    </w:p>
    <w:p w:rsidR="00AD1E5E" w:rsidRDefault="00025474">
      <w:pPr>
        <w:spacing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of submission</w:t>
      </w:r>
      <w:r>
        <w:rPr>
          <w:rFonts w:ascii="Times New Roman" w:eastAsia="Times New Roman" w:hAnsi="Times New Roman" w:cs="Times New Roman"/>
          <w:b/>
          <w:sz w:val="24"/>
          <w:szCs w:val="24"/>
        </w:rPr>
        <w:tab/>
        <w:t>: 10 -09- 2023</w:t>
      </w:r>
    </w:p>
    <w:p w:rsidR="00AD1E5E" w:rsidRDefault="00AD1E5E">
      <w:pPr>
        <w:spacing w:after="0" w:line="276" w:lineRule="auto"/>
        <w:jc w:val="both"/>
        <w:rPr>
          <w:rFonts w:ascii="Times New Roman" w:eastAsia="Times New Roman" w:hAnsi="Times New Roman" w:cs="Times New Roman"/>
          <w:sz w:val="24"/>
          <w:szCs w:val="24"/>
        </w:rPr>
      </w:pPr>
    </w:p>
    <w:p w:rsidR="00AD1E5E" w:rsidRDefault="00025474">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color w:val="002060"/>
          <w:sz w:val="24"/>
          <w:szCs w:val="24"/>
        </w:rPr>
        <w:t>ABSTRACT</w:t>
      </w:r>
      <w:r>
        <w:rPr>
          <w:rFonts w:ascii="Times New Roman" w:eastAsia="Times New Roman" w:hAnsi="Times New Roman" w:cs="Times New Roman"/>
          <w:b/>
          <w:sz w:val="24"/>
          <w:szCs w:val="24"/>
        </w:rPr>
        <w:t xml:space="preserve">:  </w:t>
      </w:r>
    </w:p>
    <w:p w:rsidR="00AD1E5E" w:rsidRDefault="00025474" w:rsidP="005979D1">
      <w:pPr>
        <w:spacing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The surge in mobility data availability has unlocked opportunities in understanding human </w:t>
      </w:r>
      <w:r w:rsidR="005979D1">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optimizing transportation systems, and enhancing urban planning, with a focus on accident prevention. This abstract outlines an extensive data analysis proj</w:t>
      </w:r>
      <w:r>
        <w:rPr>
          <w:rFonts w:ascii="Times New Roman" w:eastAsia="Times New Roman" w:hAnsi="Times New Roman" w:cs="Times New Roman"/>
          <w:sz w:val="24"/>
          <w:szCs w:val="24"/>
        </w:rPr>
        <w:t xml:space="preserve">ect on a diverse </w:t>
      </w:r>
      <w:proofErr w:type="gramStart"/>
      <w:r>
        <w:rPr>
          <w:rFonts w:ascii="Times New Roman" w:eastAsia="Times New Roman" w:hAnsi="Times New Roman" w:cs="Times New Roman"/>
          <w:sz w:val="24"/>
          <w:szCs w:val="24"/>
        </w:rPr>
        <w:t>mobility</w:t>
      </w:r>
      <w:proofErr w:type="gramEnd"/>
      <w:r>
        <w:rPr>
          <w:rFonts w:ascii="Times New Roman" w:eastAsia="Times New Roman" w:hAnsi="Times New Roman" w:cs="Times New Roman"/>
          <w:sz w:val="24"/>
          <w:szCs w:val="24"/>
        </w:rPr>
        <w:t xml:space="preserve"> dataset. Its goal is to reveal insights, patterns, and trends and alert drivers. The dataset includes GPS tracking and alarm data, and the workflow covers data cleaning, pre</w:t>
      </w:r>
      <w:r w:rsidR="005979D1">
        <w:rPr>
          <w:rFonts w:ascii="Times New Roman" w:eastAsia="Times New Roman" w:hAnsi="Times New Roman" w:cs="Times New Roman"/>
          <w:sz w:val="24"/>
          <w:szCs w:val="24"/>
        </w:rPr>
        <w:t>-</w:t>
      </w:r>
      <w:r>
        <w:rPr>
          <w:rFonts w:ascii="Times New Roman" w:eastAsia="Times New Roman" w:hAnsi="Times New Roman" w:cs="Times New Roman"/>
          <w:sz w:val="24"/>
          <w:szCs w:val="24"/>
        </w:rPr>
        <w:t>processing, exploratory analysis, classification, cluster</w:t>
      </w:r>
      <w:r>
        <w:rPr>
          <w:rFonts w:ascii="Times New Roman" w:eastAsia="Times New Roman" w:hAnsi="Times New Roman" w:cs="Times New Roman"/>
          <w:sz w:val="24"/>
          <w:szCs w:val="24"/>
        </w:rPr>
        <w:t xml:space="preserve">ing, advanced techniques, and spatial mapping. Key findings include congestion hotspot identification, </w:t>
      </w:r>
      <w:r w:rsidR="005979D1">
        <w:rPr>
          <w:rFonts w:ascii="Times New Roman" w:eastAsia="Times New Roman" w:hAnsi="Times New Roman" w:cs="Times New Roman"/>
          <w:sz w:val="24"/>
          <w:szCs w:val="24"/>
        </w:rPr>
        <w:t>analysing</w:t>
      </w:r>
      <w:r>
        <w:rPr>
          <w:rFonts w:ascii="Times New Roman" w:eastAsia="Times New Roman" w:hAnsi="Times New Roman" w:cs="Times New Roman"/>
          <w:sz w:val="24"/>
          <w:szCs w:val="24"/>
        </w:rPr>
        <w:t xml:space="preserve"> driver </w:t>
      </w:r>
      <w:r w:rsidR="005979D1">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 xml:space="preserve">, predictive traffic models, and anomaly detection for crisis management. These insights benefit urban planners, transportation </w:t>
      </w:r>
      <w:r>
        <w:rPr>
          <w:rFonts w:ascii="Times New Roman" w:eastAsia="Times New Roman" w:hAnsi="Times New Roman" w:cs="Times New Roman"/>
          <w:sz w:val="24"/>
          <w:szCs w:val="24"/>
        </w:rPr>
        <w:t>firms, and policymakers, emphasizing data-driven decision-making for safer mobility</w:t>
      </w:r>
      <w:r w:rsidR="005979D1">
        <w:rPr>
          <w:rFonts w:ascii="Times New Roman" w:eastAsia="Times New Roman" w:hAnsi="Times New Roman" w:cs="Times New Roman"/>
          <w:sz w:val="24"/>
          <w:szCs w:val="24"/>
        </w:rPr>
        <w:t xml:space="preserve">, accident </w:t>
      </w:r>
      <w:r w:rsidR="00EE151E">
        <w:rPr>
          <w:rFonts w:ascii="Times New Roman" w:eastAsia="Times New Roman" w:hAnsi="Times New Roman" w:cs="Times New Roman"/>
          <w:sz w:val="24"/>
          <w:szCs w:val="24"/>
        </w:rPr>
        <w:t xml:space="preserve">avoidance through alert systems </w:t>
      </w:r>
      <w:r>
        <w:rPr>
          <w:rFonts w:ascii="Times New Roman" w:eastAsia="Times New Roman" w:hAnsi="Times New Roman" w:cs="Times New Roman"/>
          <w:sz w:val="24"/>
          <w:szCs w:val="24"/>
        </w:rPr>
        <w:t>and urban planning</w:t>
      </w:r>
      <w:r w:rsidR="005979D1">
        <w:rPr>
          <w:rFonts w:ascii="Times New Roman" w:eastAsia="Times New Roman" w:hAnsi="Times New Roman" w:cs="Times New Roman"/>
          <w:sz w:val="24"/>
          <w:szCs w:val="24"/>
        </w:rPr>
        <w:t>.</w:t>
      </w:r>
    </w:p>
    <w:p w:rsidR="00AD1E5E" w:rsidRDefault="00025474">
      <w:pPr>
        <w:spacing w:line="276"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Keywords: Mobility Data set, types of alarms, GPS tracking, clustering techniques, traffic congestions, accidents. </w:t>
      </w:r>
    </w:p>
    <w:p w:rsidR="00AD1E5E" w:rsidRDefault="00025474">
      <w:pPr>
        <w:spacing w:line="276"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INTRODUCTION</w:t>
      </w:r>
    </w:p>
    <w:p w:rsidR="00AD1E5E" w:rsidRDefault="0002547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our increasingly inte</w:t>
      </w:r>
      <w:r>
        <w:rPr>
          <w:rFonts w:ascii="Times New Roman" w:eastAsia="Times New Roman" w:hAnsi="Times New Roman" w:cs="Times New Roman"/>
          <w:sz w:val="24"/>
          <w:szCs w:val="24"/>
        </w:rPr>
        <w:t xml:space="preserve">rconnected world, the analysis of mobility data has emerged as a critical </w:t>
      </w:r>
      <w:r w:rsidR="00EE151E">
        <w:rPr>
          <w:rFonts w:ascii="Times New Roman" w:eastAsia="Times New Roman" w:hAnsi="Times New Roman" w:cs="Times New Roman"/>
          <w:sz w:val="24"/>
          <w:szCs w:val="24"/>
        </w:rPr>
        <w:t>endeavour</w:t>
      </w:r>
      <w:r>
        <w:rPr>
          <w:rFonts w:ascii="Times New Roman" w:eastAsia="Times New Roman" w:hAnsi="Times New Roman" w:cs="Times New Roman"/>
          <w:sz w:val="24"/>
          <w:szCs w:val="24"/>
        </w:rPr>
        <w:t xml:space="preserve"> with profound implications for urban planning, transportation management, the overall well-being of society and accident avoidance. The ubiquity of smartphones, GPS devices,</w:t>
      </w:r>
      <w:r>
        <w:rPr>
          <w:rFonts w:ascii="Times New Roman" w:eastAsia="Times New Roman" w:hAnsi="Times New Roman" w:cs="Times New Roman"/>
          <w:sz w:val="24"/>
          <w:szCs w:val="24"/>
        </w:rPr>
        <w:t xml:space="preserve"> and Internet of Things (</w:t>
      </w:r>
      <w:proofErr w:type="spellStart"/>
      <w:r>
        <w:rPr>
          <w:rFonts w:ascii="Times New Roman" w:eastAsia="Times New Roman" w:hAnsi="Times New Roman" w:cs="Times New Roman"/>
          <w:sz w:val="24"/>
          <w:szCs w:val="24"/>
        </w:rPr>
        <w:t>IoT</w:t>
      </w:r>
      <w:proofErr w:type="spellEnd"/>
      <w:r>
        <w:rPr>
          <w:rFonts w:ascii="Times New Roman" w:eastAsia="Times New Roman" w:hAnsi="Times New Roman" w:cs="Times New Roman"/>
          <w:sz w:val="24"/>
          <w:szCs w:val="24"/>
        </w:rPr>
        <w:t>) sensors has given rise to vast repositories of data that capture the movements of people, vehicles, and goods. This rich and diverse dataset, often referred to as mobility data, presents an unprecedented opportunity to gain in</w:t>
      </w:r>
      <w:r>
        <w:rPr>
          <w:rFonts w:ascii="Times New Roman" w:eastAsia="Times New Roman" w:hAnsi="Times New Roman" w:cs="Times New Roman"/>
          <w:sz w:val="24"/>
          <w:szCs w:val="24"/>
        </w:rPr>
        <w:t xml:space="preserve">sights into how individuals and communities move within and between urban areas in order to reduce or avoidance of accidents. This analysis project sets out to explore the wealth of information contained within mobility </w:t>
      </w:r>
      <w:r>
        <w:rPr>
          <w:rFonts w:ascii="Times New Roman" w:eastAsia="Times New Roman" w:hAnsi="Times New Roman" w:cs="Times New Roman"/>
          <w:sz w:val="24"/>
          <w:szCs w:val="24"/>
        </w:rPr>
        <w:lastRenderedPageBreak/>
        <w:t xml:space="preserve">datasets. This analysis </w:t>
      </w:r>
      <w:r w:rsidR="00EF1BEE">
        <w:rPr>
          <w:rFonts w:ascii="Times New Roman" w:eastAsia="Times New Roman" w:hAnsi="Times New Roman" w:cs="Times New Roman"/>
          <w:sz w:val="24"/>
          <w:szCs w:val="24"/>
        </w:rPr>
        <w:t xml:space="preserve">makes the </w:t>
      </w:r>
      <w:r>
        <w:rPr>
          <w:rFonts w:ascii="Times New Roman" w:eastAsia="Times New Roman" w:hAnsi="Times New Roman" w:cs="Times New Roman"/>
          <w:sz w:val="24"/>
          <w:szCs w:val="24"/>
        </w:rPr>
        <w:t>project unde</w:t>
      </w:r>
      <w:r>
        <w:rPr>
          <w:rFonts w:ascii="Times New Roman" w:eastAsia="Times New Roman" w:hAnsi="Times New Roman" w:cs="Times New Roman"/>
          <w:sz w:val="24"/>
          <w:szCs w:val="24"/>
        </w:rPr>
        <w:t xml:space="preserve">rscores the increasing importance of data-driven approaches in shaping the future of mobility and </w:t>
      </w:r>
      <w:r w:rsidR="00EF1BEE">
        <w:rPr>
          <w:rFonts w:ascii="Times New Roman" w:eastAsia="Times New Roman" w:hAnsi="Times New Roman" w:cs="Times New Roman"/>
          <w:sz w:val="24"/>
          <w:szCs w:val="24"/>
        </w:rPr>
        <w:t>accidents avoidance through alarm systems</w:t>
      </w:r>
      <w:r>
        <w:rPr>
          <w:rFonts w:ascii="Times New Roman" w:eastAsia="Times New Roman" w:hAnsi="Times New Roman" w:cs="Times New Roman"/>
          <w:sz w:val="24"/>
          <w:szCs w:val="24"/>
        </w:rPr>
        <w:t xml:space="preserve">. </w:t>
      </w:r>
    </w:p>
    <w:p w:rsidR="00AD1E5E" w:rsidRDefault="00025474">
      <w:pPr>
        <w:spacing w:after="0" w:line="36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MOTIVATION</w:t>
      </w:r>
    </w:p>
    <w:p w:rsidR="00AD1E5E" w:rsidRDefault="0002547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 factors for analysing mobility data for road safety are 1) Distracted driving is a leading cause of accidents. Mobility data can be analysed to detect signs of driver distraction. Alarm systems can then intervene to refocus the driver's attentio</w:t>
      </w:r>
      <w:r>
        <w:rPr>
          <w:rFonts w:ascii="Times New Roman" w:eastAsia="Times New Roman" w:hAnsi="Times New Roman" w:cs="Times New Roman"/>
          <w:sz w:val="24"/>
          <w:szCs w:val="24"/>
        </w:rPr>
        <w:t>n on the road. 2) Long hours of driving and fatigue can impair a driver's reaction time and decision-making. Mobility data can help identify signs of fatigue, such as irregular driving patterns or extended periods without rest breaks. Alarm systems can pro</w:t>
      </w:r>
      <w:r>
        <w:rPr>
          <w:rFonts w:ascii="Times New Roman" w:eastAsia="Times New Roman" w:hAnsi="Times New Roman" w:cs="Times New Roman"/>
          <w:sz w:val="24"/>
          <w:szCs w:val="24"/>
        </w:rPr>
        <w:t>vide timely alerts to prevent accidents due to driver exhaustion.3) In summary, the motivation for analysing mobility data to develop alarm systems for drivers is rooted in the critical need to enhance driver safety, reduce accidents, and improve road cond</w:t>
      </w:r>
      <w:r>
        <w:rPr>
          <w:rFonts w:ascii="Times New Roman" w:eastAsia="Times New Roman" w:hAnsi="Times New Roman" w:cs="Times New Roman"/>
          <w:sz w:val="24"/>
          <w:szCs w:val="24"/>
        </w:rPr>
        <w:t>itions. These systems have the potential to save lives, reduce injuries, and create safer roadways for all users.</w:t>
      </w:r>
    </w:p>
    <w:p w:rsidR="00AD1E5E" w:rsidRDefault="00025474">
      <w:pPr>
        <w:spacing w:after="0" w:line="360" w:lineRule="auto"/>
        <w:jc w:val="both"/>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DATA SOURCES:</w:t>
      </w:r>
    </w:p>
    <w:p w:rsidR="00AD1E5E" w:rsidRDefault="00025474">
      <w:pPr>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Utilized the </w:t>
      </w:r>
      <w:proofErr w:type="spellStart"/>
      <w:r>
        <w:rPr>
          <w:rFonts w:ascii="Times New Roman" w:eastAsia="Times New Roman" w:hAnsi="Times New Roman" w:cs="Times New Roman"/>
          <w:color w:val="000000"/>
          <w:sz w:val="24"/>
          <w:szCs w:val="24"/>
        </w:rPr>
        <w:t>LocationIQ</w:t>
      </w:r>
      <w:proofErr w:type="spellEnd"/>
      <w:r>
        <w:rPr>
          <w:rFonts w:ascii="Times New Roman" w:eastAsia="Times New Roman" w:hAnsi="Times New Roman" w:cs="Times New Roman"/>
          <w:color w:val="000000"/>
          <w:sz w:val="24"/>
          <w:szCs w:val="24"/>
        </w:rPr>
        <w:t xml:space="preserve"> website's API capabilities to access and extract pertinent data, encompassing tasks such as plotting geo</w:t>
      </w:r>
      <w:r>
        <w:rPr>
          <w:rFonts w:ascii="Times New Roman" w:eastAsia="Times New Roman" w:hAnsi="Times New Roman" w:cs="Times New Roman"/>
          <w:color w:val="000000"/>
          <w:sz w:val="24"/>
          <w:szCs w:val="24"/>
        </w:rPr>
        <w:t>graphical coordinates on maps, conducting searches for nearby hospitals, geocoding, and reverse geocoding operations.</w:t>
      </w:r>
    </w:p>
    <w:p w:rsidR="00AD1E5E" w:rsidRDefault="00025474">
      <w:pPr>
        <w:spacing w:after="0" w:line="276"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ARCHITECTURE:</w:t>
      </w:r>
    </w:p>
    <w:p w:rsidR="00AD1E5E" w:rsidRDefault="00025474">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g">
            <w:drawing>
              <wp:inline distT="114300" distB="114300" distL="114300" distR="114300">
                <wp:extent cx="5989647" cy="821136"/>
                <wp:effectExtent l="0" t="0" r="11430" b="17145"/>
                <wp:docPr id="1995823505" name="Group 1995823505"/>
                <wp:cNvGraphicFramePr/>
                <a:graphic xmlns:a="http://schemas.openxmlformats.org/drawingml/2006/main">
                  <a:graphicData uri="http://schemas.microsoft.com/office/word/2010/wordprocessingGroup">
                    <wpg:wgp>
                      <wpg:cNvGrpSpPr/>
                      <wpg:grpSpPr>
                        <a:xfrm>
                          <a:off x="0" y="0"/>
                          <a:ext cx="5989647" cy="821136"/>
                          <a:chOff x="0" y="773220"/>
                          <a:chExt cx="7382115" cy="1148432"/>
                        </a:xfrm>
                      </wpg:grpSpPr>
                      <wps:wsp>
                        <wps:cNvPr id="1" name="Round Diagonal Corner Rectangle 1"/>
                        <wps:cNvSpPr/>
                        <wps:spPr>
                          <a:xfrm>
                            <a:off x="0" y="773269"/>
                            <a:ext cx="1420884" cy="1005000"/>
                          </a:xfrm>
                          <a:prstGeom prst="round2DiagRect">
                            <a:avLst>
                              <a:gd name="adj1" fmla="val 16667"/>
                              <a:gd name="adj2" fmla="val 0"/>
                            </a:avLst>
                          </a:prstGeom>
                          <a:solidFill>
                            <a:srgbClr val="FFFFFF"/>
                          </a:solidFill>
                          <a:ln w="9525" cap="flat" cmpd="sng">
                            <a:solidFill>
                              <a:srgbClr val="000000"/>
                            </a:solidFill>
                            <a:prstDash val="solid"/>
                            <a:round/>
                            <a:headEnd type="none" w="sm" len="sm"/>
                            <a:tailEnd type="none" w="sm" len="sm"/>
                          </a:ln>
                        </wps:spPr>
                        <wps:txbx>
                          <w:txbxContent>
                            <w:p w:rsidR="00AD1E5E" w:rsidRPr="007A0686" w:rsidRDefault="007A0686" w:rsidP="007A0686">
                              <w:pPr>
                                <w:spacing w:after="0" w:line="240" w:lineRule="auto"/>
                                <w:jc w:val="both"/>
                                <w:textDirection w:val="btLr"/>
                              </w:pPr>
                              <w:r w:rsidRPr="007A0686">
                                <w:rPr>
                                  <w:rFonts w:ascii="Arial" w:eastAsia="Arial" w:hAnsi="Arial" w:cs="Arial"/>
                                  <w:color w:val="000000"/>
                                </w:rPr>
                                <w:t>Input Data (Mobility Data Set)</w:t>
                              </w:r>
                            </w:p>
                          </w:txbxContent>
                        </wps:txbx>
                        <wps:bodyPr spcFirstLastPara="1" wrap="square" lIns="91425" tIns="91425" rIns="91425" bIns="91425" anchor="ctr" anchorCtr="0">
                          <a:noAutofit/>
                        </wps:bodyPr>
                      </wps:wsp>
                      <wps:wsp>
                        <wps:cNvPr id="2" name="Rectangle 2"/>
                        <wps:cNvSpPr/>
                        <wps:spPr>
                          <a:xfrm>
                            <a:off x="1684719" y="773220"/>
                            <a:ext cx="2156025" cy="1148432"/>
                          </a:xfrm>
                          <a:prstGeom prst="rect">
                            <a:avLst/>
                          </a:prstGeom>
                          <a:solidFill>
                            <a:srgbClr val="FFFFFF"/>
                          </a:solidFill>
                          <a:ln w="9525" cap="flat" cmpd="sng">
                            <a:solidFill>
                              <a:srgbClr val="000000"/>
                            </a:solidFill>
                            <a:prstDash val="solid"/>
                            <a:round/>
                            <a:headEnd type="none" w="sm" len="sm"/>
                            <a:tailEnd type="none" w="sm" len="sm"/>
                          </a:ln>
                        </wps:spPr>
                        <wps:txbx>
                          <w:txbxContent>
                            <w:p w:rsidR="00AD1E5E" w:rsidRPr="007A0686" w:rsidRDefault="00025474">
                              <w:pPr>
                                <w:spacing w:after="0" w:line="240" w:lineRule="auto"/>
                                <w:textDirection w:val="btLr"/>
                                <w:rPr>
                                  <w:sz w:val="24"/>
                                  <w:szCs w:val="24"/>
                                </w:rPr>
                              </w:pPr>
                              <w:r w:rsidRPr="007A0686">
                                <w:rPr>
                                  <w:rFonts w:ascii="Arial" w:eastAsia="Arial" w:hAnsi="Arial" w:cs="Arial"/>
                                  <w:color w:val="000000"/>
                                  <w:sz w:val="24"/>
                                  <w:szCs w:val="24"/>
                                </w:rPr>
                                <w:t>D</w:t>
                              </w:r>
                              <w:r w:rsidR="007A0686" w:rsidRPr="007A0686">
                                <w:rPr>
                                  <w:rFonts w:ascii="Arial" w:eastAsia="Arial" w:hAnsi="Arial" w:cs="Arial"/>
                                  <w:color w:val="000000"/>
                                  <w:sz w:val="24"/>
                                  <w:szCs w:val="24"/>
                                </w:rPr>
                                <w:t>ata</w:t>
                              </w:r>
                              <w:r w:rsidRPr="007A0686">
                                <w:rPr>
                                  <w:rFonts w:ascii="Arial" w:eastAsia="Arial" w:hAnsi="Arial" w:cs="Arial"/>
                                  <w:color w:val="000000"/>
                                  <w:sz w:val="24"/>
                                  <w:szCs w:val="24"/>
                                </w:rPr>
                                <w:t xml:space="preserve"> </w:t>
                              </w:r>
                              <w:r w:rsidR="007A0686" w:rsidRPr="007A0686">
                                <w:rPr>
                                  <w:rFonts w:ascii="Arial" w:eastAsia="Arial" w:hAnsi="Arial" w:cs="Arial"/>
                                  <w:color w:val="000000"/>
                                  <w:sz w:val="24"/>
                                  <w:szCs w:val="24"/>
                                </w:rPr>
                                <w:t>pre-processing</w:t>
                              </w:r>
                            </w:p>
                            <w:p w:rsidR="00AD1E5E" w:rsidRPr="007A0686" w:rsidRDefault="007A0686">
                              <w:pPr>
                                <w:spacing w:after="0" w:line="240" w:lineRule="auto"/>
                                <w:textDirection w:val="btLr"/>
                                <w:rPr>
                                  <w:sz w:val="24"/>
                                  <w:szCs w:val="24"/>
                                </w:rPr>
                              </w:pPr>
                              <w:r w:rsidRPr="007A0686">
                                <w:rPr>
                                  <w:rFonts w:ascii="Arial" w:eastAsia="Arial" w:hAnsi="Arial" w:cs="Arial"/>
                                  <w:color w:val="000000"/>
                                  <w:sz w:val="24"/>
                                  <w:szCs w:val="24"/>
                                </w:rPr>
                                <w:t>Data Visualisation</w:t>
                              </w:r>
                            </w:p>
                            <w:p w:rsidR="00AD1E5E" w:rsidRPr="007A0686" w:rsidRDefault="007A0686">
                              <w:pPr>
                                <w:spacing w:after="0" w:line="240" w:lineRule="auto"/>
                                <w:textDirection w:val="btLr"/>
                                <w:rPr>
                                  <w:sz w:val="24"/>
                                  <w:szCs w:val="24"/>
                                </w:rPr>
                              </w:pPr>
                              <w:r w:rsidRPr="007A0686">
                                <w:rPr>
                                  <w:rFonts w:ascii="Arial" w:eastAsia="Arial" w:hAnsi="Arial" w:cs="Arial"/>
                                  <w:color w:val="000000"/>
                                  <w:sz w:val="24"/>
                                  <w:szCs w:val="24"/>
                                </w:rPr>
                                <w:t>Multi linear</w:t>
                              </w:r>
                              <w:r>
                                <w:rPr>
                                  <w:rFonts w:ascii="Arial" w:eastAsia="Arial" w:hAnsi="Arial" w:cs="Arial"/>
                                  <w:color w:val="000000"/>
                                  <w:sz w:val="24"/>
                                  <w:szCs w:val="24"/>
                                </w:rPr>
                                <w:t xml:space="preserve"> </w:t>
                              </w:r>
                              <w:r w:rsidRPr="007A0686">
                                <w:rPr>
                                  <w:rFonts w:ascii="Arial" w:eastAsia="Arial" w:hAnsi="Arial" w:cs="Arial"/>
                                  <w:color w:val="000000"/>
                                  <w:sz w:val="24"/>
                                  <w:szCs w:val="24"/>
                                </w:rPr>
                                <w:t>Regression</w:t>
                              </w:r>
                            </w:p>
                          </w:txbxContent>
                        </wps:txbx>
                        <wps:bodyPr spcFirstLastPara="1" wrap="square" lIns="91425" tIns="91425" rIns="91425" bIns="91425" anchor="ctr" anchorCtr="0">
                          <a:noAutofit/>
                        </wps:bodyPr>
                      </wps:wsp>
                      <wps:wsp>
                        <wps:cNvPr id="3" name="Rectangle 3"/>
                        <wps:cNvSpPr/>
                        <wps:spPr>
                          <a:xfrm>
                            <a:off x="4104785" y="834622"/>
                            <a:ext cx="1472743" cy="1005000"/>
                          </a:xfrm>
                          <a:prstGeom prst="rect">
                            <a:avLst/>
                          </a:prstGeom>
                          <a:solidFill>
                            <a:srgbClr val="FFFFFF"/>
                          </a:solidFill>
                          <a:ln w="9525" cap="flat" cmpd="sng">
                            <a:solidFill>
                              <a:srgbClr val="000000"/>
                            </a:solidFill>
                            <a:prstDash val="solid"/>
                            <a:round/>
                            <a:headEnd type="none" w="sm" len="sm"/>
                            <a:tailEnd type="none" w="sm" len="sm"/>
                          </a:ln>
                        </wps:spPr>
                        <wps:txbx>
                          <w:txbxContent>
                            <w:p w:rsidR="00AD1E5E" w:rsidRPr="007A0686" w:rsidRDefault="007A0686">
                              <w:pPr>
                                <w:spacing w:after="0" w:line="240" w:lineRule="auto"/>
                                <w:textDirection w:val="btLr"/>
                                <w:rPr>
                                  <w:sz w:val="24"/>
                                  <w:szCs w:val="24"/>
                                </w:rPr>
                              </w:pPr>
                              <w:r w:rsidRPr="007A0686">
                                <w:rPr>
                                  <w:rFonts w:ascii="Arial" w:eastAsia="Arial" w:hAnsi="Arial" w:cs="Arial"/>
                                  <w:color w:val="000000"/>
                                  <w:sz w:val="24"/>
                                  <w:szCs w:val="24"/>
                                </w:rPr>
                                <w:t>Clustering &amp;</w:t>
                              </w:r>
                            </w:p>
                            <w:p w:rsidR="00AD1E5E" w:rsidRPr="007A0686" w:rsidRDefault="007A0686">
                              <w:pPr>
                                <w:spacing w:after="0" w:line="240" w:lineRule="auto"/>
                                <w:textDirection w:val="btLr"/>
                                <w:rPr>
                                  <w:sz w:val="24"/>
                                  <w:szCs w:val="24"/>
                                </w:rPr>
                              </w:pPr>
                              <w:r w:rsidRPr="007A0686">
                                <w:rPr>
                                  <w:rFonts w:ascii="Arial" w:eastAsia="Arial" w:hAnsi="Arial" w:cs="Arial"/>
                                  <w:color w:val="000000"/>
                                  <w:sz w:val="24"/>
                                  <w:szCs w:val="24"/>
                                </w:rPr>
                                <w:t>Mapping</w:t>
                              </w:r>
                            </w:p>
                          </w:txbxContent>
                        </wps:txbx>
                        <wps:bodyPr spcFirstLastPara="1" wrap="square" lIns="91425" tIns="91425" rIns="91425" bIns="91425" anchor="ctr" anchorCtr="0">
                          <a:noAutofit/>
                        </wps:bodyPr>
                      </wps:wsp>
                      <wps:wsp>
                        <wps:cNvPr id="4" name="Right Arrow 4"/>
                        <wps:cNvSpPr/>
                        <wps:spPr>
                          <a:xfrm>
                            <a:off x="1420884" y="1153999"/>
                            <a:ext cx="264000" cy="243601"/>
                          </a:xfrm>
                          <a:prstGeom prst="rightArrow">
                            <a:avLst>
                              <a:gd name="adj1" fmla="val 50000"/>
                              <a:gd name="adj2" fmla="val 50000"/>
                            </a:avLst>
                          </a:prstGeom>
                          <a:solidFill>
                            <a:srgbClr val="FFFFFF"/>
                          </a:solidFill>
                          <a:ln w="9525" cap="flat" cmpd="sng">
                            <a:solidFill>
                              <a:srgbClr val="000000"/>
                            </a:solidFill>
                            <a:prstDash val="solid"/>
                            <a:round/>
                            <a:headEnd type="none" w="sm" len="sm"/>
                            <a:tailEnd type="none" w="sm" len="sm"/>
                          </a:ln>
                        </wps:spPr>
                        <wps:txbx>
                          <w:txbxContent>
                            <w:p w:rsidR="00AD1E5E" w:rsidRDefault="00AD1E5E">
                              <w:pPr>
                                <w:spacing w:after="0" w:line="240" w:lineRule="auto"/>
                                <w:jc w:val="center"/>
                                <w:textDirection w:val="btLr"/>
                              </w:pPr>
                            </w:p>
                          </w:txbxContent>
                        </wps:txbx>
                        <wps:bodyPr spcFirstLastPara="1" wrap="square" lIns="91425" tIns="91425" rIns="91425" bIns="91425" anchor="ctr" anchorCtr="0">
                          <a:noAutofit/>
                        </wps:bodyPr>
                      </wps:wsp>
                      <wps:wsp>
                        <wps:cNvPr id="5" name="Right Arrow 5"/>
                        <wps:cNvSpPr/>
                        <wps:spPr>
                          <a:xfrm>
                            <a:off x="3840765" y="1164200"/>
                            <a:ext cx="263999" cy="243599"/>
                          </a:xfrm>
                          <a:prstGeom prst="rightArrow">
                            <a:avLst>
                              <a:gd name="adj1" fmla="val 50000"/>
                              <a:gd name="adj2" fmla="val 50000"/>
                            </a:avLst>
                          </a:prstGeom>
                          <a:solidFill>
                            <a:srgbClr val="FFFFFF"/>
                          </a:solidFill>
                          <a:ln w="9525" cap="flat" cmpd="sng">
                            <a:solidFill>
                              <a:srgbClr val="000000"/>
                            </a:solidFill>
                            <a:prstDash val="solid"/>
                            <a:round/>
                            <a:headEnd type="none" w="sm" len="sm"/>
                            <a:tailEnd type="none" w="sm" len="sm"/>
                          </a:ln>
                        </wps:spPr>
                        <wps:txbx>
                          <w:txbxContent>
                            <w:p w:rsidR="00AD1E5E" w:rsidRDefault="00AD1E5E">
                              <w:pPr>
                                <w:spacing w:after="0" w:line="240" w:lineRule="auto"/>
                                <w:jc w:val="center"/>
                                <w:textDirection w:val="btLr"/>
                              </w:pPr>
                            </w:p>
                          </w:txbxContent>
                        </wps:txbx>
                        <wps:bodyPr spcFirstLastPara="1" wrap="square" lIns="91425" tIns="91425" rIns="91425" bIns="91425" anchor="ctr" anchorCtr="0">
                          <a:noAutofit/>
                        </wps:bodyPr>
                      </wps:wsp>
                      <wps:wsp>
                        <wps:cNvPr id="6" name="Oval 6"/>
                        <wps:cNvSpPr/>
                        <wps:spPr>
                          <a:xfrm>
                            <a:off x="5847041" y="792947"/>
                            <a:ext cx="1535074" cy="1014759"/>
                          </a:xfrm>
                          <a:prstGeom prst="ellipse">
                            <a:avLst/>
                          </a:prstGeom>
                          <a:solidFill>
                            <a:srgbClr val="FFFFFF"/>
                          </a:solidFill>
                          <a:ln w="9525" cap="flat" cmpd="sng">
                            <a:solidFill>
                              <a:srgbClr val="000000"/>
                            </a:solidFill>
                            <a:prstDash val="solid"/>
                            <a:round/>
                            <a:headEnd type="none" w="sm" len="sm"/>
                            <a:tailEnd type="none" w="sm" len="sm"/>
                          </a:ln>
                        </wps:spPr>
                        <wps:txbx>
                          <w:txbxContent>
                            <w:p w:rsidR="00AD1E5E" w:rsidRPr="007A0686" w:rsidRDefault="007A0686" w:rsidP="007A0686">
                              <w:pPr>
                                <w:spacing w:after="0" w:line="240" w:lineRule="auto"/>
                                <w:textDirection w:val="btLr"/>
                                <w:rPr>
                                  <w:lang w:val="en-US"/>
                                </w:rPr>
                              </w:pPr>
                              <w:r w:rsidRPr="007A0686">
                                <w:rPr>
                                  <w:rFonts w:ascii="Arial" w:eastAsia="Arial" w:hAnsi="Arial" w:cs="Arial"/>
                                  <w:color w:val="000000"/>
                                  <w:sz w:val="20"/>
                                  <w:szCs w:val="20"/>
                                  <w:lang w:val="en-US"/>
                                </w:rPr>
                                <w:t>Results &amp;</w:t>
                              </w:r>
                              <w:r>
                                <w:rPr>
                                  <w:rFonts w:ascii="Arial" w:eastAsia="Arial" w:hAnsi="Arial" w:cs="Arial"/>
                                  <w:color w:val="000000"/>
                                  <w:lang w:val="en-US"/>
                                </w:rPr>
                                <w:t xml:space="preserve"> Conclusions</w:t>
                              </w:r>
                            </w:p>
                          </w:txbxContent>
                        </wps:txbx>
                        <wps:bodyPr spcFirstLastPara="1" wrap="square" lIns="91425" tIns="91425" rIns="91425" bIns="91425" anchor="ctr" anchorCtr="0">
                          <a:noAutofit/>
                        </wps:bodyPr>
                      </wps:wsp>
                      <wps:wsp>
                        <wps:cNvPr id="7" name="Right Arrow 7"/>
                        <wps:cNvSpPr/>
                        <wps:spPr>
                          <a:xfrm>
                            <a:off x="5583014" y="1164200"/>
                            <a:ext cx="263999" cy="243601"/>
                          </a:xfrm>
                          <a:prstGeom prst="rightArrow">
                            <a:avLst>
                              <a:gd name="adj1" fmla="val 50000"/>
                              <a:gd name="adj2" fmla="val 50000"/>
                            </a:avLst>
                          </a:prstGeom>
                          <a:solidFill>
                            <a:srgbClr val="FFFFFF"/>
                          </a:solidFill>
                          <a:ln w="9525" cap="flat" cmpd="sng">
                            <a:solidFill>
                              <a:srgbClr val="000000"/>
                            </a:solidFill>
                            <a:prstDash val="solid"/>
                            <a:round/>
                            <a:headEnd type="none" w="sm" len="sm"/>
                            <a:tailEnd type="none" w="sm" len="sm"/>
                          </a:ln>
                        </wps:spPr>
                        <wps:txbx>
                          <w:txbxContent>
                            <w:p w:rsidR="00AD1E5E" w:rsidRDefault="00AD1E5E">
                              <w:pPr>
                                <w:spacing w:after="0" w:line="240" w:lineRule="auto"/>
                                <w:jc w:val="center"/>
                                <w:textDirection w:val="btLr"/>
                              </w:pPr>
                            </w:p>
                          </w:txbxContent>
                        </wps:txbx>
                        <wps:bodyPr spcFirstLastPara="1" wrap="square" lIns="91425" tIns="91425" rIns="91425" bIns="91425" anchor="ctr" anchorCtr="0">
                          <a:noAutofit/>
                        </wps:bodyPr>
                      </wps:wsp>
                    </wpg:wgp>
                  </a:graphicData>
                </a:graphic>
              </wp:inline>
            </w:drawing>
          </mc:Choice>
          <mc:Fallback>
            <w:pict>
              <v:group id="Group 1995823505" o:spid="_x0000_s1026" style="width:471.65pt;height:64.65pt;mso-position-horizontal-relative:char;mso-position-vertical-relative:line" coordorigin=",7732" coordsize="73821,1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">
                <v:shape id="Round Diagonal Corner Rectangle 1" o:spid="_x0000_s1027" style="position:absolute;top:7732;width:14208;height:10050;visibility:visible;mso-wrap-style:square;v-text-anchor:middle" coordsize="1420884,1005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guicMA&#10;AADaAAAADwAAAGRycy9kb3ducmV2LnhtbERP22rCQBB9F/oPyxT6ImZTEdHUVWovIApeC+njkJ0m&#10;wexsyG419uu7guDTcDjXmcxaU4kTNa60rOA5ikEQZ1aXnCv4Onz2RiCcR9ZYWSYFF3Iwmz50Jpho&#10;e+YdnfY+FyGEXYIKCu/rREqXFWTQRbYmDtyPbQz6AJtc6gbPIdxUsh/HQ2mw5NBQYE1vBWXH/a9R&#10;8H78s+kmXffHH6txd7Dczr+zwVypp8f29QWEp9bfxTf3Qof5cH3leuX0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guicMAAADaAAAADwAAAAAAAAAAAAAAAACYAgAAZHJzL2Rv&#10;d25yZXYueG1sUEsFBgAAAAAEAAQA9QAAAIgDAAAAAA==&#10;" adj="-11796480,,5400" path="m167503,l1420884,r,l1420884,837497v,92509,-74994,167503,-167503,167503l,1005000r,l,167503c,74994,74994,,167503,xe">
                  <v:stroke startarrowwidth="narrow" startarrowlength="short" endarrowwidth="narrow" endarrowlength="short" joinstyle="round"/>
                  <v:formulas/>
                  <v:path arrowok="t" o:connecttype="custom" o:connectlocs="167503,0;1420884,0;1420884,0;1420884,837497;1253381,1005000;0,1005000;0,1005000;0,167503;167503,0" o:connectangles="0,0,0,0,0,0,0,0,0" textboxrect="0,0,1420884,1005000"/>
                  <v:textbox inset="2.53958mm,2.53958mm,2.53958mm,2.53958mm">
                    <w:txbxContent>
                      <w:p w:rsidR="00AD1E5E" w:rsidRPr="007A0686" w:rsidRDefault="007A0686" w:rsidP="007A0686">
                        <w:pPr>
                          <w:spacing w:after="0" w:line="240" w:lineRule="auto"/>
                          <w:jc w:val="both"/>
                          <w:textDirection w:val="btLr"/>
                        </w:pPr>
                        <w:r w:rsidRPr="007A0686">
                          <w:rPr>
                            <w:rFonts w:ascii="Arial" w:eastAsia="Arial" w:hAnsi="Arial" w:cs="Arial"/>
                            <w:color w:val="000000"/>
                          </w:rPr>
                          <w:t>Input Data (Mobility Data Set)</w:t>
                        </w:r>
                      </w:p>
                    </w:txbxContent>
                  </v:textbox>
                </v:shape>
                <v:rect id="Rectangle 2" o:spid="_x0000_s1028" style="position:absolute;left:16847;top:7732;width:21560;height:11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pGur0A&#10;AADaAAAADwAAAGRycy9kb3ducmV2LnhtbESPzQrCMBCE74LvEFbwpqkeRKpRRFQET/7geWm2TbHZ&#10;1CZqfXsjCB6HmfmGmS9bW4knNb50rGA0TEAQZ06XXCi4nLeDKQgfkDVWjknBmzwsF93OHFPtXnyk&#10;5ykUIkLYp6jAhFCnUvrMkEU/dDVx9HLXWAxRNoXUDb4i3FZynCQTabHkuGCwprWh7HZ6WAX5gXf5&#10;9bBp88RMze24vtME70r1e+1qBiJQG/7hX3uvFYzheyXeAL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JpGur0AAADaAAAADwAAAAAAAAAAAAAAAACYAgAAZHJzL2Rvd25yZXYu&#10;eG1sUEsFBgAAAAAEAAQA9QAAAIIDAAAAAA==&#10;">
                  <v:stroke startarrowwidth="narrow" startarrowlength="short" endarrowwidth="narrow" endarrowlength="short" joinstyle="round"/>
                  <v:textbox inset="2.53958mm,2.53958mm,2.53958mm,2.53958mm">
                    <w:txbxContent>
                      <w:p w:rsidR="00AD1E5E" w:rsidRPr="007A0686" w:rsidRDefault="00025474">
                        <w:pPr>
                          <w:spacing w:after="0" w:line="240" w:lineRule="auto"/>
                          <w:textDirection w:val="btLr"/>
                          <w:rPr>
                            <w:sz w:val="24"/>
                            <w:szCs w:val="24"/>
                          </w:rPr>
                        </w:pPr>
                        <w:r w:rsidRPr="007A0686">
                          <w:rPr>
                            <w:rFonts w:ascii="Arial" w:eastAsia="Arial" w:hAnsi="Arial" w:cs="Arial"/>
                            <w:color w:val="000000"/>
                            <w:sz w:val="24"/>
                            <w:szCs w:val="24"/>
                          </w:rPr>
                          <w:t>D</w:t>
                        </w:r>
                        <w:r w:rsidR="007A0686" w:rsidRPr="007A0686">
                          <w:rPr>
                            <w:rFonts w:ascii="Arial" w:eastAsia="Arial" w:hAnsi="Arial" w:cs="Arial"/>
                            <w:color w:val="000000"/>
                            <w:sz w:val="24"/>
                            <w:szCs w:val="24"/>
                          </w:rPr>
                          <w:t>ata</w:t>
                        </w:r>
                        <w:r w:rsidRPr="007A0686">
                          <w:rPr>
                            <w:rFonts w:ascii="Arial" w:eastAsia="Arial" w:hAnsi="Arial" w:cs="Arial"/>
                            <w:color w:val="000000"/>
                            <w:sz w:val="24"/>
                            <w:szCs w:val="24"/>
                          </w:rPr>
                          <w:t xml:space="preserve"> </w:t>
                        </w:r>
                        <w:r w:rsidR="007A0686" w:rsidRPr="007A0686">
                          <w:rPr>
                            <w:rFonts w:ascii="Arial" w:eastAsia="Arial" w:hAnsi="Arial" w:cs="Arial"/>
                            <w:color w:val="000000"/>
                            <w:sz w:val="24"/>
                            <w:szCs w:val="24"/>
                          </w:rPr>
                          <w:t>pre-processing</w:t>
                        </w:r>
                      </w:p>
                      <w:p w:rsidR="00AD1E5E" w:rsidRPr="007A0686" w:rsidRDefault="007A0686">
                        <w:pPr>
                          <w:spacing w:after="0" w:line="240" w:lineRule="auto"/>
                          <w:textDirection w:val="btLr"/>
                          <w:rPr>
                            <w:sz w:val="24"/>
                            <w:szCs w:val="24"/>
                          </w:rPr>
                        </w:pPr>
                        <w:r w:rsidRPr="007A0686">
                          <w:rPr>
                            <w:rFonts w:ascii="Arial" w:eastAsia="Arial" w:hAnsi="Arial" w:cs="Arial"/>
                            <w:color w:val="000000"/>
                            <w:sz w:val="24"/>
                            <w:szCs w:val="24"/>
                          </w:rPr>
                          <w:t>Data Visualisation</w:t>
                        </w:r>
                      </w:p>
                      <w:p w:rsidR="00AD1E5E" w:rsidRPr="007A0686" w:rsidRDefault="007A0686">
                        <w:pPr>
                          <w:spacing w:after="0" w:line="240" w:lineRule="auto"/>
                          <w:textDirection w:val="btLr"/>
                          <w:rPr>
                            <w:sz w:val="24"/>
                            <w:szCs w:val="24"/>
                          </w:rPr>
                        </w:pPr>
                        <w:r w:rsidRPr="007A0686">
                          <w:rPr>
                            <w:rFonts w:ascii="Arial" w:eastAsia="Arial" w:hAnsi="Arial" w:cs="Arial"/>
                            <w:color w:val="000000"/>
                            <w:sz w:val="24"/>
                            <w:szCs w:val="24"/>
                          </w:rPr>
                          <w:t>Multi linear</w:t>
                        </w:r>
                        <w:r>
                          <w:rPr>
                            <w:rFonts w:ascii="Arial" w:eastAsia="Arial" w:hAnsi="Arial" w:cs="Arial"/>
                            <w:color w:val="000000"/>
                            <w:sz w:val="24"/>
                            <w:szCs w:val="24"/>
                          </w:rPr>
                          <w:t xml:space="preserve"> </w:t>
                        </w:r>
                        <w:r w:rsidRPr="007A0686">
                          <w:rPr>
                            <w:rFonts w:ascii="Arial" w:eastAsia="Arial" w:hAnsi="Arial" w:cs="Arial"/>
                            <w:color w:val="000000"/>
                            <w:sz w:val="24"/>
                            <w:szCs w:val="24"/>
                          </w:rPr>
                          <w:t>Regression</w:t>
                        </w:r>
                      </w:p>
                    </w:txbxContent>
                  </v:textbox>
                </v:rect>
                <v:rect id="Rectangle 3" o:spid="_x0000_s1029" style="position:absolute;left:41047;top:8346;width:14728;height:100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bjIcEA&#10;AADaAAAADwAAAGRycy9kb3ducmV2LnhtbESPQWvCQBSE70L/w/IK3symFUSiq5SgpeApqXh+ZF+y&#10;wezbJLvV9N93BaHHYWa+Ybb7yXbiRqNvHSt4S1IQxJXTLTcKzt/HxRqED8gaO8ek4Jc87Hcvsy1m&#10;2t25oFsZGhEh7DNUYELoMyl9ZciiT1xPHL3ajRZDlGMj9Yj3CLedfE/TlbTYclww2FNuqLqWP1ZB&#10;feLP+nI6THVq1uZa5AOtcFBq/jp9bEAEmsJ/+Nn+0gqW8LgSb4D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W4yHBAAAA2gAAAA8AAAAAAAAAAAAAAAAAmAIAAGRycy9kb3du&#10;cmV2LnhtbFBLBQYAAAAABAAEAPUAAACGAwAAAAA=&#10;">
                  <v:stroke startarrowwidth="narrow" startarrowlength="short" endarrowwidth="narrow" endarrowlength="short" joinstyle="round"/>
                  <v:textbox inset="2.53958mm,2.53958mm,2.53958mm,2.53958mm">
                    <w:txbxContent>
                      <w:p w:rsidR="00AD1E5E" w:rsidRPr="007A0686" w:rsidRDefault="007A0686">
                        <w:pPr>
                          <w:spacing w:after="0" w:line="240" w:lineRule="auto"/>
                          <w:textDirection w:val="btLr"/>
                          <w:rPr>
                            <w:sz w:val="24"/>
                            <w:szCs w:val="24"/>
                          </w:rPr>
                        </w:pPr>
                        <w:r w:rsidRPr="007A0686">
                          <w:rPr>
                            <w:rFonts w:ascii="Arial" w:eastAsia="Arial" w:hAnsi="Arial" w:cs="Arial"/>
                            <w:color w:val="000000"/>
                            <w:sz w:val="24"/>
                            <w:szCs w:val="24"/>
                          </w:rPr>
                          <w:t>Clustering &amp;</w:t>
                        </w:r>
                      </w:p>
                      <w:p w:rsidR="00AD1E5E" w:rsidRPr="007A0686" w:rsidRDefault="007A0686">
                        <w:pPr>
                          <w:spacing w:after="0" w:line="240" w:lineRule="auto"/>
                          <w:textDirection w:val="btLr"/>
                          <w:rPr>
                            <w:sz w:val="24"/>
                            <w:szCs w:val="24"/>
                          </w:rPr>
                        </w:pPr>
                        <w:r w:rsidRPr="007A0686">
                          <w:rPr>
                            <w:rFonts w:ascii="Arial" w:eastAsia="Arial" w:hAnsi="Arial" w:cs="Arial"/>
                            <w:color w:val="000000"/>
                            <w:sz w:val="24"/>
                            <w:szCs w:val="24"/>
                          </w:rPr>
                          <w:t>Mapping</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0" type="#_x0000_t13" style="position:absolute;left:14208;top:11539;width:2640;height:24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X5MMEA&#10;AADaAAAADwAAAGRycy9kb3ducmV2LnhtbESPQWvCQBSE74L/YXmCN90YJGh0FREKvYlpS/H2zD6T&#10;YPZt3F01/vtuodDjMDPfMOttb1rxIOcbywpm0wQEcWl1w5WCz4+3yQKED8gaW8uk4EUetpvhYI25&#10;tk8+0qMIlYgQ9jkqqEPocil9WZNBP7UdcfQu1hkMUbpKaofPCDetTJMkkwYbjgs1drSvqbwWd6PA&#10;L9x3i9ktLU7LbJmW54vhr4NS41G/W4EI1If/8F/7XSuYw++Ve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1+TDBAAAA2gAAAA8AAAAAAAAAAAAAAAAAmAIAAGRycy9kb3du&#10;cmV2LnhtbFBLBQYAAAAABAAEAPUAAACGAwAAAAA=&#10;" adj="11635">
                  <v:stroke startarrowwidth="narrow" startarrowlength="short" endarrowwidth="narrow" endarrowlength="short" joinstyle="round"/>
                  <v:textbox inset="2.53958mm,2.53958mm,2.53958mm,2.53958mm">
                    <w:txbxContent>
                      <w:p w:rsidR="00AD1E5E" w:rsidRDefault="00AD1E5E">
                        <w:pPr>
                          <w:spacing w:after="0" w:line="240" w:lineRule="auto"/>
                          <w:jc w:val="center"/>
                          <w:textDirection w:val="btLr"/>
                        </w:pPr>
                      </w:p>
                    </w:txbxContent>
                  </v:textbox>
                </v:shape>
                <v:shape id="Right Arrow 5" o:spid="_x0000_s1031" type="#_x0000_t13" style="position:absolute;left:38407;top:11642;width:2640;height:2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cq8EA&#10;AADaAAAADwAAAGRycy9kb3ducmV2LnhtbESPQWvCQBSE74L/YXmCN90YMGh0FREKvYlpS/H2zD6T&#10;YPZt3F01/vtuodDjMDPfMOttb1rxIOcbywpm0wQEcWl1w5WCz4+3yQKED8gaW8uk4EUetpvhYI25&#10;tk8+0qMIlYgQ9jkqqEPocil9WZNBP7UdcfQu1hkMUbpKaofPCDetTJMkkwYbjgs1drSvqbwWd6PA&#10;L9x3i9ktLU7LbJmW54vhr4NS41G/W4EI1If/8F/7XSuYw++VeAP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5XKvBAAAA2gAAAA8AAAAAAAAAAAAAAAAAmAIAAGRycy9kb3du&#10;cmV2LnhtbFBLBQYAAAAABAAEAPUAAACGAwAAAAA=&#10;" adj="11635">
                  <v:stroke startarrowwidth="narrow" startarrowlength="short" endarrowwidth="narrow" endarrowlength="short" joinstyle="round"/>
                  <v:textbox inset="2.53958mm,2.53958mm,2.53958mm,2.53958mm">
                    <w:txbxContent>
                      <w:p w:rsidR="00AD1E5E" w:rsidRDefault="00AD1E5E">
                        <w:pPr>
                          <w:spacing w:after="0" w:line="240" w:lineRule="auto"/>
                          <w:jc w:val="center"/>
                          <w:textDirection w:val="btLr"/>
                        </w:pPr>
                      </w:p>
                    </w:txbxContent>
                  </v:textbox>
                </v:shape>
                <v:oval id="Oval 6" o:spid="_x0000_s1032" style="position:absolute;left:58470;top:7929;width:15351;height:101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TfcQA&#10;AADaAAAADwAAAGRycy9kb3ducmV2LnhtbESPW2vCQBSE3wv+h+UIvpS6aQpSUlcRoV7eahKhj4fs&#10;yQWzZ0N2NfHfu4WCj8PMfMMs16NpxY1611hW8D6PQBAXVjdcKciz77dPEM4ja2wtk4I7OVivJi9L&#10;TLQd+ES31FciQNglqKD2vkukdEVNBt3cdsTBK21v0AfZV1L3OAS4aWUcRQtpsOGwUGNH25qKS3o1&#10;Cq6746X4aF/PvzYr47z8uZ/tvlFqNh03XyA8jf4Z/m8ftIIF/F0JN0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v033EAAAA2gAAAA8AAAAAAAAAAAAAAAAAmAIAAGRycy9k&#10;b3ducmV2LnhtbFBLBQYAAAAABAAEAPUAAACJAwAAAAA=&#10;">
                  <v:stroke startarrowwidth="narrow" startarrowlength="short" endarrowwidth="narrow" endarrowlength="short"/>
                  <v:textbox inset="2.53958mm,2.53958mm,2.53958mm,2.53958mm">
                    <w:txbxContent>
                      <w:p w:rsidR="00AD1E5E" w:rsidRPr="007A0686" w:rsidRDefault="007A0686" w:rsidP="007A0686">
                        <w:pPr>
                          <w:spacing w:after="0" w:line="240" w:lineRule="auto"/>
                          <w:textDirection w:val="btLr"/>
                          <w:rPr>
                            <w:lang w:val="en-US"/>
                          </w:rPr>
                        </w:pPr>
                        <w:r w:rsidRPr="007A0686">
                          <w:rPr>
                            <w:rFonts w:ascii="Arial" w:eastAsia="Arial" w:hAnsi="Arial" w:cs="Arial"/>
                            <w:color w:val="000000"/>
                            <w:sz w:val="20"/>
                            <w:szCs w:val="20"/>
                            <w:lang w:val="en-US"/>
                          </w:rPr>
                          <w:t>Results &amp;</w:t>
                        </w:r>
                        <w:r>
                          <w:rPr>
                            <w:rFonts w:ascii="Arial" w:eastAsia="Arial" w:hAnsi="Arial" w:cs="Arial"/>
                            <w:color w:val="000000"/>
                            <w:lang w:val="en-US"/>
                          </w:rPr>
                          <w:t xml:space="preserve"> Conclusions</w:t>
                        </w:r>
                      </w:p>
                    </w:txbxContent>
                  </v:textbox>
                </v:oval>
                <v:shape id="Right Arrow 7" o:spid="_x0000_s1033" type="#_x0000_t13" style="position:absolute;left:55830;top:11642;width:2640;height:24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bXlcIA&#10;AADaAAAADwAAAGRycy9kb3ducmV2LnhtbESPT2sCMRTE74LfITyhN81qoStbo4ho6Un8h+fH5nU3&#10;7eZl2aRu+u1NQfA4zMxvmMUq2kbcqPPGsYLpJANBXDptuFJwOe/GcxA+IGtsHJOCP/KwWg4HCyy0&#10;6/lIt1OoRIKwL1BBHUJbSOnLmiz6iWuJk/flOoshya6SusM+wW0jZ1n2Ji0aTgs1trSpqfw5/VoF&#10;7XfemP1x2x8+fP66M9FeD3Gm1Msort9BBIrhGX60P7WCHP6vpBs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teVwgAAANoAAAAPAAAAAAAAAAAAAAAAAJgCAABkcnMvZG93&#10;bnJldi54bWxQSwUGAAAAAAQABAD1AAAAhwMAAAAA&#10;" adj="11634">
                  <v:stroke startarrowwidth="narrow" startarrowlength="short" endarrowwidth="narrow" endarrowlength="short" joinstyle="round"/>
                  <v:textbox inset="2.53958mm,2.53958mm,2.53958mm,2.53958mm">
                    <w:txbxContent>
                      <w:p w:rsidR="00AD1E5E" w:rsidRDefault="00AD1E5E">
                        <w:pPr>
                          <w:spacing w:after="0" w:line="240" w:lineRule="auto"/>
                          <w:jc w:val="center"/>
                          <w:textDirection w:val="btLr"/>
                        </w:pPr>
                      </w:p>
                    </w:txbxContent>
                  </v:textbox>
                </v:shape>
                <w10:anchorlock/>
              </v:group>
            </w:pict>
          </mc:Fallback>
        </mc:AlternateContent>
      </w:r>
    </w:p>
    <w:p w:rsidR="00AD1E5E" w:rsidRDefault="00D40F6B">
      <w:pPr>
        <w:spacing w:line="276" w:lineRule="auto"/>
        <w:rPr>
          <w:rFonts w:ascii="Times New Roman" w:eastAsia="Times New Roman" w:hAnsi="Times New Roman" w:cs="Times New Roman"/>
          <w:b/>
          <w:color w:val="002060"/>
          <w:sz w:val="24"/>
          <w:szCs w:val="24"/>
        </w:rPr>
      </w:pPr>
      <w:r>
        <w:rPr>
          <w:rFonts w:ascii="Times New Roman" w:eastAsia="Times New Roman" w:hAnsi="Times New Roman" w:cs="Times New Roman"/>
          <w:b/>
          <w:color w:val="002060"/>
          <w:sz w:val="24"/>
          <w:szCs w:val="24"/>
        </w:rPr>
        <w:t>MOBILITY DATA SET RESULTS, A</w:t>
      </w:r>
      <w:r w:rsidR="00025474">
        <w:rPr>
          <w:rFonts w:ascii="Times New Roman" w:eastAsia="Times New Roman" w:hAnsi="Times New Roman" w:cs="Times New Roman"/>
          <w:b/>
          <w:color w:val="002060"/>
          <w:sz w:val="24"/>
          <w:szCs w:val="24"/>
        </w:rPr>
        <w:t xml:space="preserve">NALYSIS </w:t>
      </w:r>
      <w:r>
        <w:rPr>
          <w:rFonts w:ascii="Times New Roman" w:eastAsia="Times New Roman" w:hAnsi="Times New Roman" w:cs="Times New Roman"/>
          <w:b/>
          <w:color w:val="002060"/>
          <w:sz w:val="24"/>
          <w:szCs w:val="24"/>
        </w:rPr>
        <w:t>AND CONCLUSIONS:</w:t>
      </w:r>
    </w:p>
    <w:p w:rsidR="00AD1E5E" w:rsidRDefault="00025474" w:rsidP="00F37CFF">
      <w:pPr>
        <w:pStyle w:val="NoSpacing"/>
        <w:jc w:val="both"/>
        <w:rPr>
          <w:color w:val="002060"/>
        </w:rPr>
      </w:pPr>
      <w:r>
        <w:t xml:space="preserve">Filtered PCW alerts with speeds exceeding 40 km/h and FCW alerts surpassing 50 km/h. </w:t>
      </w:r>
      <w:r>
        <w:t xml:space="preserve">DBSCAN clustering algorithm </w:t>
      </w:r>
      <w:r w:rsidR="00F37CFF">
        <w:t xml:space="preserve">was employed </w:t>
      </w:r>
      <w:r>
        <w:t xml:space="preserve">to identify safety-centric spatial clusters, extracting cluster centroids as focal points representing </w:t>
      </w:r>
      <w:r>
        <w:t>areas with dense alerts and high-speed vehicle occurrences. These centroids were visually mapped, amalgamating insights from both PCW and FCW analyses to guide precise safety strategies.</w:t>
      </w:r>
    </w:p>
    <w:p w:rsidR="00AD1E5E" w:rsidRDefault="00025474">
      <w:pPr>
        <w:spacing w:line="276" w:lineRule="auto"/>
        <w:rPr>
          <w:rFonts w:ascii="Times New Roman" w:eastAsia="Times New Roman" w:hAnsi="Times New Roman" w:cs="Times New Roman"/>
          <w:sz w:val="24"/>
          <w:szCs w:val="24"/>
        </w:rPr>
      </w:pPr>
      <w:r>
        <w:rPr>
          <w:noProof/>
          <w:lang w:val="en-US"/>
        </w:rPr>
        <w:drawing>
          <wp:inline distT="0" distB="0" distL="0" distR="0">
            <wp:extent cx="2780643" cy="2467155"/>
            <wp:effectExtent l="0" t="0" r="1270" b="0"/>
            <wp:docPr id="19958235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2786570" cy="2472413"/>
                    </a:xfrm>
                    <a:prstGeom prst="rect">
                      <a:avLst/>
                    </a:prstGeom>
                    <a:ln/>
                  </pic:spPr>
                </pic:pic>
              </a:graphicData>
            </a:graphic>
          </wp:inline>
        </w:drawing>
      </w:r>
      <w:r>
        <w:rPr>
          <w:rFonts w:ascii="Times New Roman" w:eastAsia="Times New Roman" w:hAnsi="Times New Roman" w:cs="Times New Roman"/>
          <w:sz w:val="24"/>
          <w:szCs w:val="24"/>
        </w:rPr>
        <w:t xml:space="preserve"> </w:t>
      </w:r>
      <w:r w:rsidR="007A0E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noProof/>
          <w:lang w:val="en-US"/>
        </w:rPr>
        <w:drawing>
          <wp:inline distT="0" distB="0" distL="0" distR="0">
            <wp:extent cx="2897731" cy="2458529"/>
            <wp:effectExtent l="0" t="0" r="0" b="0"/>
            <wp:docPr id="19958235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99951" cy="2460412"/>
                    </a:xfrm>
                    <a:prstGeom prst="rect">
                      <a:avLst/>
                    </a:prstGeom>
                    <a:ln/>
                  </pic:spPr>
                </pic:pic>
              </a:graphicData>
            </a:graphic>
          </wp:inline>
        </w:drawing>
      </w:r>
    </w:p>
    <w:p w:rsidR="00AD1E5E" w:rsidRDefault="00025474">
      <w:pPr>
        <w:spacing w:line="276"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Fig 1.</w:t>
      </w:r>
      <w:proofErr w:type="gram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xml:space="preserve">Areas unsafe for </w:t>
      </w:r>
      <w:proofErr w:type="spellStart"/>
      <w:r>
        <w:rPr>
          <w:rFonts w:ascii="Times New Roman" w:eastAsia="Times New Roman" w:hAnsi="Times New Roman" w:cs="Times New Roman"/>
          <w:b/>
          <w:sz w:val="24"/>
          <w:szCs w:val="24"/>
        </w:rPr>
        <w:t>pedestrains</w:t>
      </w:r>
      <w:proofErr w:type="spellEnd"/>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Fig 2.</w:t>
      </w:r>
      <w:proofErr w:type="gramEnd"/>
      <w:r>
        <w:rPr>
          <w:rFonts w:ascii="Times New Roman" w:eastAsia="Times New Roman" w:hAnsi="Times New Roman" w:cs="Times New Roman"/>
          <w:b/>
          <w:sz w:val="24"/>
          <w:szCs w:val="24"/>
        </w:rPr>
        <w:t xml:space="preserve"> FCW alert hotspot</w:t>
      </w:r>
      <w:r>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ab/>
      </w:r>
    </w:p>
    <w:p w:rsidR="00AD1E5E" w:rsidRDefault="005B4568" w:rsidP="00832372">
      <w:pPr>
        <w:pStyle w:val="NoSpacing"/>
      </w:pPr>
      <w:r>
        <w:rPr>
          <w:noProof/>
          <w:lang w:val="en-US"/>
        </w:rPr>
        <w:lastRenderedPageBreak/>
        <w:drawing>
          <wp:anchor distT="114300" distB="114300" distL="114300" distR="114300" simplePos="0" relativeHeight="251658240" behindDoc="0" locked="0" layoutInCell="1" hidden="0" allowOverlap="1" wp14:anchorId="3F2BBC8E" wp14:editId="0BED6A6E">
            <wp:simplePos x="0" y="0"/>
            <wp:positionH relativeFrom="column">
              <wp:posOffset>17145</wp:posOffset>
            </wp:positionH>
            <wp:positionV relativeFrom="paragraph">
              <wp:posOffset>222250</wp:posOffset>
            </wp:positionV>
            <wp:extent cx="3026410" cy="2259965"/>
            <wp:effectExtent l="0" t="0" r="2540" b="6985"/>
            <wp:wrapSquare wrapText="bothSides" distT="114300" distB="114300" distL="114300" distR="114300"/>
            <wp:docPr id="199582350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026410" cy="2259965"/>
                    </a:xfrm>
                    <a:prstGeom prst="rect">
                      <a:avLst/>
                    </a:prstGeom>
                    <a:ln/>
                  </pic:spPr>
                </pic:pic>
              </a:graphicData>
            </a:graphic>
            <wp14:sizeRelV relativeFrom="margin">
              <wp14:pctHeight>0</wp14:pctHeight>
            </wp14:sizeRelV>
          </wp:anchor>
        </w:drawing>
      </w:r>
      <w:r w:rsidR="00025474">
        <w:t xml:space="preserve">Red marks -&gt; </w:t>
      </w:r>
      <w:proofErr w:type="spellStart"/>
      <w:r w:rsidR="00025474">
        <w:t>blackspots</w:t>
      </w:r>
      <w:proofErr w:type="spellEnd"/>
    </w:p>
    <w:p w:rsidR="00AD1E5E" w:rsidRDefault="00025474" w:rsidP="00832372">
      <w:pPr>
        <w:pStyle w:val="NoSpacing"/>
      </w:pPr>
      <w:r>
        <w:t xml:space="preserve">Blue marks -&gt; hospitals </w:t>
      </w:r>
    </w:p>
    <w:p w:rsidR="00AD1E5E" w:rsidRDefault="008E6882" w:rsidP="008E6882">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map Fig.3 shows marked</w:t>
      </w:r>
      <w:r w:rsidR="00025474">
        <w:rPr>
          <w:rFonts w:ascii="Times New Roman" w:eastAsia="Times New Roman" w:hAnsi="Times New Roman" w:cs="Times New Roman"/>
          <w:sz w:val="24"/>
          <w:szCs w:val="24"/>
        </w:rPr>
        <w:t xml:space="preserve"> accident-prone areas, emphasizing high-frequency accident zones. Notably, the </w:t>
      </w:r>
      <w:proofErr w:type="spellStart"/>
      <w:r w:rsidR="00025474">
        <w:rPr>
          <w:rFonts w:ascii="Times New Roman" w:eastAsia="Times New Roman" w:hAnsi="Times New Roman" w:cs="Times New Roman"/>
          <w:sz w:val="24"/>
          <w:szCs w:val="24"/>
        </w:rPr>
        <w:t>Kelambakkam</w:t>
      </w:r>
      <w:proofErr w:type="spellEnd"/>
      <w:r w:rsidR="00025474">
        <w:rPr>
          <w:rFonts w:ascii="Times New Roman" w:eastAsia="Times New Roman" w:hAnsi="Times New Roman" w:cs="Times New Roman"/>
          <w:sz w:val="24"/>
          <w:szCs w:val="24"/>
        </w:rPr>
        <w:t xml:space="preserve"> accident hotspot lacked hospitals within a 3-kilometer radius, demanding the urgent establishment of healthcare facilities for enhanced road safety and pro</w:t>
      </w:r>
      <w:r w:rsidR="00025474">
        <w:rPr>
          <w:rFonts w:ascii="Times New Roman" w:eastAsia="Times New Roman" w:hAnsi="Times New Roman" w:cs="Times New Roman"/>
          <w:sz w:val="24"/>
          <w:szCs w:val="24"/>
        </w:rPr>
        <w:t>mpt medical care in accidents.</w:t>
      </w:r>
    </w:p>
    <w:p w:rsidR="00AD1E5E" w:rsidRDefault="00AD1E5E" w:rsidP="008E6882">
      <w:pPr>
        <w:spacing w:after="0" w:line="360" w:lineRule="auto"/>
        <w:rPr>
          <w:rFonts w:ascii="Times New Roman" w:eastAsia="Times New Roman" w:hAnsi="Times New Roman" w:cs="Times New Roman"/>
          <w:sz w:val="24"/>
          <w:szCs w:val="24"/>
        </w:rPr>
      </w:pPr>
    </w:p>
    <w:p w:rsidR="00AD1E5E" w:rsidRDefault="00025474" w:rsidP="008E6882">
      <w:pPr>
        <w:spacing w:after="0"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Fig 3.</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Blackspots</w:t>
      </w:r>
      <w:proofErr w:type="spellEnd"/>
      <w:r>
        <w:rPr>
          <w:rFonts w:ascii="Times New Roman" w:eastAsia="Times New Roman" w:hAnsi="Times New Roman" w:cs="Times New Roman"/>
          <w:b/>
          <w:sz w:val="24"/>
          <w:szCs w:val="24"/>
        </w:rPr>
        <w:t xml:space="preserve"> and nearby hospitals</w:t>
      </w:r>
    </w:p>
    <w:p w:rsidR="00AD1E5E" w:rsidRDefault="00025474" w:rsidP="008E6882">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unusual number of alerts have been recorded in the first 15 days of August </w:t>
      </w:r>
      <w:r w:rsidR="008E6882">
        <w:rPr>
          <w:rFonts w:ascii="Times New Roman" w:eastAsia="Times New Roman" w:hAnsi="Times New Roman" w:cs="Times New Roman"/>
          <w:sz w:val="24"/>
          <w:szCs w:val="24"/>
        </w:rPr>
        <w:t xml:space="preserve">2022 </w:t>
      </w:r>
      <w:r>
        <w:rPr>
          <w:rFonts w:ascii="Times New Roman" w:eastAsia="Times New Roman" w:hAnsi="Times New Roman" w:cs="Times New Roman"/>
          <w:sz w:val="24"/>
          <w:szCs w:val="24"/>
        </w:rPr>
        <w:t>(depicted in the red box in</w:t>
      </w:r>
      <w:r w:rsidR="008E6882">
        <w:rPr>
          <w:rFonts w:ascii="Times New Roman" w:eastAsia="Times New Roman" w:hAnsi="Times New Roman" w:cs="Times New Roman"/>
          <w:sz w:val="24"/>
          <w:szCs w:val="24"/>
        </w:rPr>
        <w:t>Fig</w:t>
      </w:r>
      <w:r>
        <w:rPr>
          <w:rFonts w:ascii="Times New Roman" w:eastAsia="Times New Roman" w:hAnsi="Times New Roman" w:cs="Times New Roman"/>
          <w:sz w:val="24"/>
          <w:szCs w:val="24"/>
        </w:rPr>
        <w:t>-4). The cause for this is believed to be because of the festival ‘</w:t>
      </w:r>
      <w:proofErr w:type="spellStart"/>
      <w:r>
        <w:rPr>
          <w:rFonts w:ascii="Times New Roman" w:eastAsia="Times New Roman" w:hAnsi="Times New Roman" w:cs="Times New Roman"/>
          <w:sz w:val="24"/>
          <w:szCs w:val="24"/>
        </w:rPr>
        <w:t>Vinayaka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Chaturthi</w:t>
      </w:r>
      <w:proofErr w:type="spellEnd"/>
      <w:r>
        <w:rPr>
          <w:rFonts w:ascii="Times New Roman" w:eastAsia="Times New Roman" w:hAnsi="Times New Roman" w:cs="Times New Roman"/>
          <w:sz w:val="24"/>
          <w:szCs w:val="24"/>
        </w:rPr>
        <w:t>’.Extra measures should be taken by the government during this</w:t>
      </w:r>
      <w:r>
        <w:rPr>
          <w:rFonts w:ascii="Times New Roman" w:eastAsia="Times New Roman" w:hAnsi="Times New Roman" w:cs="Times New Roman"/>
          <w:sz w:val="24"/>
          <w:szCs w:val="24"/>
        </w:rPr>
        <w:t xml:space="preserve"> festival.</w:t>
      </w:r>
      <w:r>
        <w:rPr>
          <w:rFonts w:ascii="Times New Roman" w:eastAsia="Times New Roman" w:hAnsi="Times New Roman" w:cs="Times New Roman"/>
          <w:noProof/>
          <w:sz w:val="24"/>
          <w:szCs w:val="24"/>
          <w:lang w:val="en-US"/>
        </w:rPr>
        <w:drawing>
          <wp:inline distT="0" distB="0" distL="0" distR="0">
            <wp:extent cx="5779698" cy="1897811"/>
            <wp:effectExtent l="0" t="0" r="0" b="7620"/>
            <wp:docPr id="199582350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780097" cy="1897942"/>
                    </a:xfrm>
                    <a:prstGeom prst="rect">
                      <a:avLst/>
                    </a:prstGeom>
                    <a:ln/>
                  </pic:spPr>
                </pic:pic>
              </a:graphicData>
            </a:graphic>
          </wp:inline>
        </w:drawing>
      </w:r>
    </w:p>
    <w:p w:rsidR="00AD1E5E" w:rsidRDefault="00025474">
      <w:pPr>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Fig-4</w:t>
      </w:r>
      <w:r w:rsidR="005B4568">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 xml:space="preserve"> Frequency of Alerts on different dates</w:t>
      </w:r>
    </w:p>
    <w:p w:rsidR="00AD1E5E" w:rsidRDefault="00025474" w:rsidP="005B4568">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trend discovered is the number of </w:t>
      </w:r>
      <w:proofErr w:type="spellStart"/>
      <w:r>
        <w:rPr>
          <w:rFonts w:ascii="Times New Roman" w:eastAsia="Times New Roman" w:hAnsi="Times New Roman" w:cs="Times New Roman"/>
          <w:sz w:val="24"/>
          <w:szCs w:val="24"/>
        </w:rPr>
        <w:t>ldw</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hmw</w:t>
      </w:r>
      <w:proofErr w:type="spellEnd"/>
      <w:r>
        <w:rPr>
          <w:rFonts w:ascii="Times New Roman" w:eastAsia="Times New Roman" w:hAnsi="Times New Roman" w:cs="Times New Roman"/>
          <w:sz w:val="24"/>
          <w:szCs w:val="24"/>
        </w:rPr>
        <w:t xml:space="preserve"> alerts that were recorded starting from 1:00 am to 3:00 am</w:t>
      </w:r>
      <w:r w:rsidR="005B4568">
        <w:rPr>
          <w:rFonts w:ascii="Times New Roman" w:eastAsia="Times New Roman" w:hAnsi="Times New Roman" w:cs="Times New Roman"/>
          <w:sz w:val="24"/>
          <w:szCs w:val="24"/>
        </w:rPr>
        <w:t xml:space="preserve"> in early hours of </w:t>
      </w:r>
      <w:r>
        <w:rPr>
          <w:rFonts w:ascii="Times New Roman" w:eastAsia="Times New Roman" w:hAnsi="Times New Roman" w:cs="Times New Roman"/>
          <w:sz w:val="24"/>
          <w:szCs w:val="24"/>
        </w:rPr>
        <w:t>everyday were unusually high. This can be attributed with the driver’s drowsiness. So</w:t>
      </w:r>
      <w:r>
        <w:rPr>
          <w:rFonts w:ascii="Times New Roman" w:eastAsia="Times New Roman" w:hAnsi="Times New Roman" w:cs="Times New Roman"/>
          <w:sz w:val="24"/>
          <w:szCs w:val="24"/>
        </w:rPr>
        <w:t xml:space="preserve"> instead of just giving a visual alert, it would be be</w:t>
      </w:r>
      <w:r w:rsidR="005B4568">
        <w:rPr>
          <w:rFonts w:ascii="Times New Roman" w:eastAsia="Times New Roman" w:hAnsi="Times New Roman" w:cs="Times New Roman"/>
          <w:sz w:val="24"/>
          <w:szCs w:val="24"/>
        </w:rPr>
        <w:t xml:space="preserve">tter if an audio alert is given </w:t>
      </w:r>
      <w:r>
        <w:rPr>
          <w:rFonts w:ascii="Times New Roman" w:eastAsia="Times New Roman" w:hAnsi="Times New Roman" w:cs="Times New Roman"/>
          <w:sz w:val="24"/>
          <w:szCs w:val="24"/>
        </w:rPr>
        <w:t xml:space="preserve">as it would increase the driver’s attention towards the road. (See </w:t>
      </w:r>
      <w:r w:rsidR="005B4568">
        <w:rPr>
          <w:rFonts w:ascii="Times New Roman" w:eastAsia="Times New Roman" w:hAnsi="Times New Roman" w:cs="Times New Roman"/>
          <w:sz w:val="24"/>
          <w:szCs w:val="24"/>
        </w:rPr>
        <w:t>F</w:t>
      </w:r>
      <w:r>
        <w:rPr>
          <w:rFonts w:ascii="Times New Roman" w:eastAsia="Times New Roman" w:hAnsi="Times New Roman" w:cs="Times New Roman"/>
          <w:sz w:val="24"/>
          <w:szCs w:val="24"/>
        </w:rPr>
        <w:t>ig-5</w:t>
      </w:r>
      <w:proofErr w:type="gramStart"/>
      <w:r>
        <w:rPr>
          <w:rFonts w:ascii="Times New Roman" w:eastAsia="Times New Roman" w:hAnsi="Times New Roman" w:cs="Times New Roman"/>
          <w:sz w:val="24"/>
          <w:szCs w:val="24"/>
        </w:rPr>
        <w:t>,</w:t>
      </w:r>
      <w:r w:rsidR="005B4568">
        <w:rPr>
          <w:rFonts w:ascii="Times New Roman" w:eastAsia="Times New Roman" w:hAnsi="Times New Roman" w:cs="Times New Roman"/>
          <w:sz w:val="24"/>
          <w:szCs w:val="24"/>
        </w:rPr>
        <w:t>F</w:t>
      </w:r>
      <w:r>
        <w:rPr>
          <w:rFonts w:ascii="Times New Roman" w:eastAsia="Times New Roman" w:hAnsi="Times New Roman" w:cs="Times New Roman"/>
          <w:sz w:val="24"/>
          <w:szCs w:val="24"/>
        </w:rPr>
        <w:t>ig</w:t>
      </w:r>
      <w:proofErr w:type="gramEnd"/>
      <w:r>
        <w:rPr>
          <w:rFonts w:ascii="Times New Roman" w:eastAsia="Times New Roman" w:hAnsi="Times New Roman" w:cs="Times New Roman"/>
          <w:sz w:val="24"/>
          <w:szCs w:val="24"/>
        </w:rPr>
        <w:t>-6)</w:t>
      </w:r>
    </w:p>
    <w:p w:rsidR="00AD1E5E" w:rsidRDefault="00025474" w:rsidP="00D40F6B">
      <w:pPr>
        <w:pStyle w:val="NoSpacing"/>
      </w:pPr>
      <w:r>
        <w:rPr>
          <w:noProof/>
          <w:lang w:val="en-US"/>
        </w:rPr>
        <w:drawing>
          <wp:anchor distT="0" distB="0" distL="114300" distR="114300" simplePos="0" relativeHeight="251659264" behindDoc="0" locked="0" layoutInCell="1" hidden="0" allowOverlap="1" wp14:anchorId="1DF095AE" wp14:editId="31AAF5ED">
            <wp:simplePos x="0" y="0"/>
            <wp:positionH relativeFrom="column">
              <wp:posOffset>1</wp:posOffset>
            </wp:positionH>
            <wp:positionV relativeFrom="paragraph">
              <wp:posOffset>19050</wp:posOffset>
            </wp:positionV>
            <wp:extent cx="2933700" cy="1669641"/>
            <wp:effectExtent l="0" t="0" r="0" b="0"/>
            <wp:wrapSquare wrapText="bothSides" distT="0" distB="0" distL="114300" distR="114300"/>
            <wp:docPr id="19958235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2933700" cy="1669641"/>
                    </a:xfrm>
                    <a:prstGeom prst="rect">
                      <a:avLst/>
                    </a:prstGeom>
                    <a:ln/>
                  </pic:spPr>
                </pic:pic>
              </a:graphicData>
            </a:graphic>
          </wp:anchor>
        </w:drawing>
      </w:r>
      <w:r>
        <w:rPr>
          <w:noProof/>
          <w:lang w:val="en-US"/>
        </w:rPr>
        <w:drawing>
          <wp:anchor distT="0" distB="0" distL="114300" distR="114300" simplePos="0" relativeHeight="251660288" behindDoc="0" locked="0" layoutInCell="1" hidden="0" allowOverlap="1" wp14:anchorId="06A9440B" wp14:editId="26A3FD4A">
            <wp:simplePos x="0" y="0"/>
            <wp:positionH relativeFrom="column">
              <wp:posOffset>3219450</wp:posOffset>
            </wp:positionH>
            <wp:positionV relativeFrom="paragraph">
              <wp:posOffset>57150</wp:posOffset>
            </wp:positionV>
            <wp:extent cx="2524125" cy="1628775"/>
            <wp:effectExtent l="0" t="0" r="0" b="0"/>
            <wp:wrapSquare wrapText="bothSides" distT="0" distB="0" distL="114300" distR="114300"/>
            <wp:docPr id="199582350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524125" cy="1628775"/>
                    </a:xfrm>
                    <a:prstGeom prst="rect">
                      <a:avLst/>
                    </a:prstGeom>
                    <a:ln/>
                  </pic:spPr>
                </pic:pic>
              </a:graphicData>
            </a:graphic>
          </wp:anchor>
        </w:drawing>
      </w:r>
    </w:p>
    <w:p w:rsidR="00D40F6B" w:rsidRDefault="005B4568" w:rsidP="00D40F6B">
      <w:pPr>
        <w:pStyle w:val="NoSpacing"/>
        <w:rPr>
          <w:b/>
        </w:rPr>
      </w:pPr>
      <w:r>
        <w:rPr>
          <w:b/>
        </w:rPr>
        <w:t xml:space="preserve">     </w:t>
      </w:r>
      <w:proofErr w:type="gramStart"/>
      <w:r w:rsidR="00025474">
        <w:rPr>
          <w:b/>
        </w:rPr>
        <w:t>Fig-5.</w:t>
      </w:r>
      <w:proofErr w:type="gramEnd"/>
      <w:r w:rsidR="00025474">
        <w:rPr>
          <w:b/>
        </w:rPr>
        <w:t xml:space="preserve"> Temporal trends of </w:t>
      </w:r>
      <w:proofErr w:type="spellStart"/>
      <w:r w:rsidR="00025474">
        <w:rPr>
          <w:b/>
        </w:rPr>
        <w:t>ldw</w:t>
      </w:r>
      <w:proofErr w:type="spellEnd"/>
      <w:r w:rsidR="00025474">
        <w:rPr>
          <w:b/>
        </w:rPr>
        <w:t xml:space="preserve"> alerts                        Fig-6.Temporal trends o</w:t>
      </w:r>
      <w:r w:rsidR="00025474">
        <w:rPr>
          <w:b/>
        </w:rPr>
        <w:t xml:space="preserve">f </w:t>
      </w:r>
      <w:proofErr w:type="spellStart"/>
      <w:r w:rsidR="00025474">
        <w:rPr>
          <w:b/>
        </w:rPr>
        <w:t>hmw</w:t>
      </w:r>
      <w:proofErr w:type="spellEnd"/>
      <w:r w:rsidR="00025474">
        <w:rPr>
          <w:b/>
        </w:rPr>
        <w:t xml:space="preserve"> alerts.     </w:t>
      </w:r>
    </w:p>
    <w:p w:rsidR="00D40F6B" w:rsidRDefault="00D40F6B" w:rsidP="00D40F6B">
      <w:pPr>
        <w:spacing w:line="276" w:lineRule="auto"/>
        <w:rPr>
          <w:rFonts w:ascii="Times New Roman" w:eastAsia="Times New Roman" w:hAnsi="Times New Roman" w:cs="Times New Roman"/>
          <w:b/>
          <w:color w:val="002060"/>
          <w:sz w:val="24"/>
          <w:szCs w:val="24"/>
        </w:rPr>
      </w:pPr>
      <w:r>
        <w:rPr>
          <w:noProof/>
          <w:lang w:val="en-US"/>
        </w:rPr>
        <w:lastRenderedPageBreak/>
        <w:drawing>
          <wp:anchor distT="0" distB="0" distL="114300" distR="114300" simplePos="0" relativeHeight="251662336" behindDoc="0" locked="0" layoutInCell="1" hidden="0" allowOverlap="1" wp14:anchorId="2D714A9C" wp14:editId="6E481A8F">
            <wp:simplePos x="0" y="0"/>
            <wp:positionH relativeFrom="column">
              <wp:posOffset>-66040</wp:posOffset>
            </wp:positionH>
            <wp:positionV relativeFrom="paragraph">
              <wp:posOffset>600075</wp:posOffset>
            </wp:positionV>
            <wp:extent cx="5859145" cy="2018665"/>
            <wp:effectExtent l="0" t="0" r="8255" b="635"/>
            <wp:wrapSquare wrapText="bothSides" distT="0" distB="0" distL="114300" distR="114300"/>
            <wp:docPr id="19958235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859145" cy="2018665"/>
                    </a:xfrm>
                    <a:prstGeom prst="rect">
                      <a:avLst/>
                    </a:prstGeom>
                    <a:ln/>
                  </pic:spPr>
                </pic:pic>
              </a:graphicData>
            </a:graphic>
            <wp14:sizeRelV relativeFrom="margin">
              <wp14:pctHeight>0</wp14:pctHeight>
            </wp14:sizeRelV>
          </wp:anchor>
        </w:drawing>
      </w:r>
      <w:r>
        <w:rPr>
          <w:rFonts w:ascii="Times New Roman" w:eastAsia="Times New Roman" w:hAnsi="Times New Roman" w:cs="Times New Roman"/>
          <w:sz w:val="24"/>
          <w:szCs w:val="24"/>
        </w:rPr>
        <w:t xml:space="preserve">In the span of 53 days, 6431 </w:t>
      </w:r>
      <w:proofErr w:type="spellStart"/>
      <w:r>
        <w:rPr>
          <w:rFonts w:ascii="Times New Roman" w:eastAsia="Times New Roman" w:hAnsi="Times New Roman" w:cs="Times New Roman"/>
          <w:sz w:val="24"/>
          <w:szCs w:val="24"/>
        </w:rPr>
        <w:t>ldw</w:t>
      </w:r>
      <w:proofErr w:type="spellEnd"/>
      <w:r>
        <w:rPr>
          <w:rFonts w:ascii="Times New Roman" w:eastAsia="Times New Roman" w:hAnsi="Times New Roman" w:cs="Times New Roman"/>
          <w:sz w:val="24"/>
          <w:szCs w:val="24"/>
        </w:rPr>
        <w:t xml:space="preserve"> alerts were recorded which is alarming and actions need to be taken to make drivers follow lane discipline</w:t>
      </w:r>
      <w:r>
        <w:rPr>
          <w:rFonts w:ascii="Times New Roman" w:eastAsia="Times New Roman" w:hAnsi="Times New Roman" w:cs="Times New Roman"/>
          <w:b/>
          <w:color w:val="002060"/>
          <w:sz w:val="24"/>
          <w:szCs w:val="24"/>
        </w:rPr>
        <w:t>.</w:t>
      </w:r>
    </w:p>
    <w:p w:rsidR="00AD1E5E" w:rsidRDefault="00AD1E5E" w:rsidP="00D40F6B">
      <w:pPr>
        <w:pStyle w:val="NoSpacing"/>
      </w:pPr>
    </w:p>
    <w:p w:rsidR="00AD1E5E" w:rsidRDefault="00025474" w:rsidP="00832D06">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Fig-7 Vehicles and their alerts </w:t>
      </w:r>
    </w:p>
    <w:p w:rsidR="00AD1E5E" w:rsidRDefault="00035E0C" w:rsidP="00832D06">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Table-1 showed the results of Multi </w:t>
      </w:r>
      <w:r w:rsidR="00953CA0">
        <w:rPr>
          <w:rFonts w:ascii="Times New Roman" w:eastAsia="Times New Roman" w:hAnsi="Times New Roman" w:cs="Times New Roman"/>
          <w:sz w:val="24"/>
          <w:szCs w:val="24"/>
        </w:rPr>
        <w:t xml:space="preserve">linear regression </w:t>
      </w:r>
      <w:r>
        <w:rPr>
          <w:rFonts w:ascii="Times New Roman" w:eastAsia="Times New Roman" w:hAnsi="Times New Roman" w:cs="Times New Roman"/>
          <w:sz w:val="24"/>
          <w:szCs w:val="24"/>
        </w:rPr>
        <w:t xml:space="preserve">(MLR) predicted values of Alerts </w:t>
      </w:r>
    </w:p>
    <w:tbl>
      <w:tblPr>
        <w:tblStyle w:val="TableGrid"/>
        <w:tblW w:w="0" w:type="auto"/>
        <w:tblLook w:val="04A0" w:firstRow="1" w:lastRow="0" w:firstColumn="1" w:lastColumn="0" w:noHBand="0" w:noVBand="1"/>
      </w:tblPr>
      <w:tblGrid>
        <w:gridCol w:w="1458"/>
        <w:gridCol w:w="1710"/>
        <w:gridCol w:w="2700"/>
        <w:gridCol w:w="2970"/>
      </w:tblGrid>
      <w:tr w:rsidR="00953CA0" w:rsidRPr="00953CA0" w:rsidTr="00D40F6B">
        <w:trPr>
          <w:trHeight w:val="288"/>
        </w:trPr>
        <w:tc>
          <w:tcPr>
            <w:tcW w:w="8838" w:type="dxa"/>
            <w:gridSpan w:val="4"/>
          </w:tcPr>
          <w:p w:rsidR="00953CA0" w:rsidRPr="00953CA0" w:rsidRDefault="00953CA0" w:rsidP="00D86394">
            <w:pPr>
              <w:spacing w:line="276" w:lineRule="auto"/>
              <w:rPr>
                <w:rFonts w:ascii="Times New Roman" w:eastAsia="Times New Roman" w:hAnsi="Times New Roman" w:cs="Times New Roman"/>
                <w:b/>
                <w:sz w:val="24"/>
                <w:szCs w:val="24"/>
              </w:rPr>
            </w:pPr>
            <w:r w:rsidRPr="00953CA0">
              <w:rPr>
                <w:rFonts w:ascii="Times New Roman" w:eastAsia="Times New Roman" w:hAnsi="Times New Roman" w:cs="Times New Roman"/>
                <w:b/>
                <w:sz w:val="20"/>
                <w:szCs w:val="20"/>
              </w:rPr>
              <w:t xml:space="preserve">                         </w:t>
            </w:r>
            <w:r w:rsidRPr="00953CA0">
              <w:rPr>
                <w:rFonts w:ascii="Times New Roman" w:eastAsia="Times New Roman" w:hAnsi="Times New Roman" w:cs="Times New Roman"/>
                <w:b/>
                <w:sz w:val="24"/>
                <w:szCs w:val="24"/>
              </w:rPr>
              <w:t xml:space="preserve">Table-1: Multi Linear Regression prediction results on </w:t>
            </w:r>
            <w:r>
              <w:rPr>
                <w:rFonts w:ascii="Times New Roman" w:eastAsia="Times New Roman" w:hAnsi="Times New Roman" w:cs="Times New Roman"/>
                <w:b/>
                <w:sz w:val="24"/>
                <w:szCs w:val="24"/>
              </w:rPr>
              <w:t>Alert Prediction</w:t>
            </w:r>
          </w:p>
        </w:tc>
      </w:tr>
      <w:tr w:rsidR="00FD7382" w:rsidRPr="00953CA0" w:rsidTr="00D40F6B">
        <w:trPr>
          <w:trHeight w:val="288"/>
        </w:trPr>
        <w:tc>
          <w:tcPr>
            <w:tcW w:w="1458" w:type="dxa"/>
          </w:tcPr>
          <w:p w:rsidR="00FD7382" w:rsidRPr="00953CA0" w:rsidRDefault="00FD7382" w:rsidP="00D40F6B">
            <w:pPr>
              <w:pStyle w:val="NoSpacing"/>
            </w:pPr>
            <w:r w:rsidRPr="00953CA0">
              <w:t>Index of Record</w:t>
            </w:r>
          </w:p>
        </w:tc>
        <w:tc>
          <w:tcPr>
            <w:tcW w:w="1710" w:type="dxa"/>
          </w:tcPr>
          <w:p w:rsidR="00FD7382" w:rsidRPr="00953CA0" w:rsidRDefault="00953CA0" w:rsidP="00D40F6B">
            <w:pPr>
              <w:pStyle w:val="NoSpacing"/>
            </w:pPr>
            <w:r w:rsidRPr="00953CA0">
              <w:t xml:space="preserve">Alert </w:t>
            </w:r>
            <w:r w:rsidR="00FD7382" w:rsidRPr="00953CA0">
              <w:t xml:space="preserve"> </w:t>
            </w:r>
          </w:p>
        </w:tc>
        <w:tc>
          <w:tcPr>
            <w:tcW w:w="2700" w:type="dxa"/>
          </w:tcPr>
          <w:p w:rsidR="00FD7382" w:rsidRPr="00953CA0" w:rsidRDefault="00D86394" w:rsidP="00D40F6B">
            <w:pPr>
              <w:pStyle w:val="NoSpacing"/>
            </w:pPr>
            <w:r w:rsidRPr="00953CA0">
              <w:t xml:space="preserve">Predicted value </w:t>
            </w:r>
            <w:r w:rsidR="00953CA0" w:rsidRPr="00953CA0">
              <w:t xml:space="preserve">of alert </w:t>
            </w:r>
            <w:r w:rsidRPr="00953CA0">
              <w:t>without Date attribute included in independent variable</w:t>
            </w:r>
            <w:r w:rsidR="00953CA0" w:rsidRPr="00953CA0">
              <w:t xml:space="preserve"> (accuracy 80%)</w:t>
            </w:r>
          </w:p>
        </w:tc>
        <w:tc>
          <w:tcPr>
            <w:tcW w:w="2970" w:type="dxa"/>
          </w:tcPr>
          <w:p w:rsidR="00FD7382" w:rsidRPr="00953CA0" w:rsidRDefault="00D86394" w:rsidP="00D40F6B">
            <w:pPr>
              <w:pStyle w:val="NoSpacing"/>
            </w:pPr>
            <w:r w:rsidRPr="00953CA0">
              <w:t xml:space="preserve">Predicted value </w:t>
            </w:r>
            <w:r w:rsidR="00953CA0" w:rsidRPr="00953CA0">
              <w:t xml:space="preserve">of alert </w:t>
            </w:r>
            <w:r w:rsidRPr="00953CA0">
              <w:t>with Date attribute included in independent variable</w:t>
            </w:r>
          </w:p>
          <w:p w:rsidR="00953CA0" w:rsidRPr="00953CA0" w:rsidRDefault="00953CA0" w:rsidP="00D40F6B">
            <w:pPr>
              <w:pStyle w:val="NoSpacing"/>
            </w:pPr>
            <w:r w:rsidRPr="00953CA0">
              <w:t>(</w:t>
            </w:r>
            <w:proofErr w:type="gramStart"/>
            <w:r w:rsidRPr="00953CA0">
              <w:t>accuracy</w:t>
            </w:r>
            <w:proofErr w:type="gramEnd"/>
            <w:r w:rsidRPr="00953CA0">
              <w:t xml:space="preserve"> 80%)</w:t>
            </w:r>
          </w:p>
        </w:tc>
      </w:tr>
      <w:tr w:rsidR="00FD7382" w:rsidRPr="00953CA0" w:rsidTr="00D40F6B">
        <w:trPr>
          <w:trHeight w:val="288"/>
        </w:trPr>
        <w:tc>
          <w:tcPr>
            <w:tcW w:w="1458" w:type="dxa"/>
          </w:tcPr>
          <w:p w:rsidR="00FD7382" w:rsidRPr="00953CA0" w:rsidRDefault="00D86394" w:rsidP="00D40F6B">
            <w:pPr>
              <w:pStyle w:val="NoSpacing"/>
            </w:pPr>
            <w:r w:rsidRPr="00953CA0">
              <w:t>15132</w:t>
            </w:r>
          </w:p>
        </w:tc>
        <w:tc>
          <w:tcPr>
            <w:tcW w:w="1710" w:type="dxa"/>
          </w:tcPr>
          <w:p w:rsidR="00FD7382" w:rsidRPr="00953CA0" w:rsidRDefault="00953CA0" w:rsidP="00D40F6B">
            <w:pPr>
              <w:pStyle w:val="NoSpacing"/>
            </w:pPr>
            <w:proofErr w:type="spellStart"/>
            <w:r w:rsidRPr="00953CA0">
              <w:rPr>
                <w:color w:val="000000"/>
              </w:rPr>
              <w:t>cas_ldw</w:t>
            </w:r>
            <w:proofErr w:type="spellEnd"/>
          </w:p>
        </w:tc>
        <w:tc>
          <w:tcPr>
            <w:tcW w:w="2700" w:type="dxa"/>
          </w:tcPr>
          <w:p w:rsidR="00FD7382" w:rsidRPr="00953CA0" w:rsidRDefault="00953CA0" w:rsidP="00D40F6B">
            <w:pPr>
              <w:pStyle w:val="NoSpacing"/>
            </w:pPr>
            <w:proofErr w:type="spellStart"/>
            <w:r w:rsidRPr="00953CA0">
              <w:rPr>
                <w:color w:val="000000"/>
              </w:rPr>
              <w:t>cas_ldw</w:t>
            </w:r>
            <w:proofErr w:type="spellEnd"/>
          </w:p>
        </w:tc>
        <w:tc>
          <w:tcPr>
            <w:tcW w:w="2970" w:type="dxa"/>
          </w:tcPr>
          <w:p w:rsidR="00FD7382" w:rsidRPr="00953CA0" w:rsidRDefault="00953CA0" w:rsidP="00D40F6B">
            <w:pPr>
              <w:pStyle w:val="NoSpacing"/>
            </w:pPr>
            <w:proofErr w:type="spellStart"/>
            <w:r w:rsidRPr="00953CA0">
              <w:rPr>
                <w:color w:val="000000"/>
              </w:rPr>
              <w:t>cas_ldw</w:t>
            </w:r>
            <w:proofErr w:type="spellEnd"/>
          </w:p>
        </w:tc>
      </w:tr>
      <w:tr w:rsidR="00FD7382" w:rsidRPr="00953CA0" w:rsidTr="00D40F6B">
        <w:trPr>
          <w:trHeight w:val="288"/>
        </w:trPr>
        <w:tc>
          <w:tcPr>
            <w:tcW w:w="1458" w:type="dxa"/>
          </w:tcPr>
          <w:p w:rsidR="00FD7382" w:rsidRPr="00953CA0" w:rsidRDefault="00D86394" w:rsidP="00D40F6B">
            <w:pPr>
              <w:pStyle w:val="NoSpacing"/>
            </w:pPr>
            <w:r w:rsidRPr="00953CA0">
              <w:t>4704</w:t>
            </w:r>
          </w:p>
        </w:tc>
        <w:tc>
          <w:tcPr>
            <w:tcW w:w="1710" w:type="dxa"/>
          </w:tcPr>
          <w:p w:rsidR="00FD7382" w:rsidRPr="00953CA0" w:rsidRDefault="00953CA0" w:rsidP="00D40F6B">
            <w:pPr>
              <w:pStyle w:val="NoSpacing"/>
            </w:pPr>
            <w:proofErr w:type="spellStart"/>
            <w:r w:rsidRPr="00953CA0">
              <w:rPr>
                <w:color w:val="000000"/>
              </w:rPr>
              <w:t>cas_hmw</w:t>
            </w:r>
            <w:proofErr w:type="spellEnd"/>
          </w:p>
        </w:tc>
        <w:tc>
          <w:tcPr>
            <w:tcW w:w="2700" w:type="dxa"/>
          </w:tcPr>
          <w:p w:rsidR="00FD7382" w:rsidRPr="00953CA0" w:rsidRDefault="00953CA0" w:rsidP="00D40F6B">
            <w:pPr>
              <w:pStyle w:val="NoSpacing"/>
            </w:pPr>
            <w:proofErr w:type="spellStart"/>
            <w:r w:rsidRPr="00953CA0">
              <w:rPr>
                <w:color w:val="000000"/>
              </w:rPr>
              <w:t>cas_ldw</w:t>
            </w:r>
            <w:proofErr w:type="spellEnd"/>
          </w:p>
        </w:tc>
        <w:tc>
          <w:tcPr>
            <w:tcW w:w="2970" w:type="dxa"/>
          </w:tcPr>
          <w:p w:rsidR="00FD7382" w:rsidRPr="00953CA0" w:rsidRDefault="00953CA0" w:rsidP="00D40F6B">
            <w:pPr>
              <w:pStyle w:val="NoSpacing"/>
            </w:pPr>
            <w:proofErr w:type="spellStart"/>
            <w:r w:rsidRPr="00953CA0">
              <w:rPr>
                <w:color w:val="000000"/>
              </w:rPr>
              <w:t>cas_ldw</w:t>
            </w:r>
            <w:proofErr w:type="spellEnd"/>
          </w:p>
        </w:tc>
      </w:tr>
      <w:tr w:rsidR="00FD7382" w:rsidRPr="00953CA0" w:rsidTr="00D40F6B">
        <w:trPr>
          <w:trHeight w:val="288"/>
        </w:trPr>
        <w:tc>
          <w:tcPr>
            <w:tcW w:w="1458" w:type="dxa"/>
          </w:tcPr>
          <w:p w:rsidR="00FD7382" w:rsidRPr="00953CA0" w:rsidRDefault="00D86394" w:rsidP="00D40F6B">
            <w:pPr>
              <w:pStyle w:val="NoSpacing"/>
            </w:pPr>
            <w:r w:rsidRPr="00953CA0">
              <w:t>7273</w:t>
            </w:r>
          </w:p>
        </w:tc>
        <w:tc>
          <w:tcPr>
            <w:tcW w:w="1710" w:type="dxa"/>
          </w:tcPr>
          <w:p w:rsidR="00FD7382" w:rsidRPr="00953CA0" w:rsidRDefault="00953CA0" w:rsidP="00D40F6B">
            <w:pPr>
              <w:pStyle w:val="NoSpacing"/>
            </w:pPr>
            <w:proofErr w:type="spellStart"/>
            <w:r w:rsidRPr="00953CA0">
              <w:rPr>
                <w:color w:val="000000"/>
              </w:rPr>
              <w:t>cas_hmw</w:t>
            </w:r>
            <w:proofErr w:type="spellEnd"/>
          </w:p>
        </w:tc>
        <w:tc>
          <w:tcPr>
            <w:tcW w:w="2700" w:type="dxa"/>
          </w:tcPr>
          <w:p w:rsidR="00FD7382" w:rsidRPr="00953CA0" w:rsidRDefault="00953CA0" w:rsidP="00D40F6B">
            <w:pPr>
              <w:pStyle w:val="NoSpacing"/>
            </w:pPr>
            <w:proofErr w:type="spellStart"/>
            <w:r w:rsidRPr="00953CA0">
              <w:rPr>
                <w:color w:val="000000"/>
              </w:rPr>
              <w:t>cas_hmw</w:t>
            </w:r>
            <w:proofErr w:type="spellEnd"/>
          </w:p>
        </w:tc>
        <w:tc>
          <w:tcPr>
            <w:tcW w:w="2970" w:type="dxa"/>
          </w:tcPr>
          <w:p w:rsidR="00FD7382" w:rsidRPr="00953CA0" w:rsidRDefault="00953CA0" w:rsidP="00D40F6B">
            <w:pPr>
              <w:pStyle w:val="NoSpacing"/>
            </w:pPr>
            <w:proofErr w:type="spellStart"/>
            <w:r w:rsidRPr="00953CA0">
              <w:rPr>
                <w:color w:val="000000"/>
              </w:rPr>
              <w:t>cas_hmw</w:t>
            </w:r>
            <w:proofErr w:type="spellEnd"/>
          </w:p>
        </w:tc>
      </w:tr>
      <w:tr w:rsidR="00FD7382" w:rsidRPr="00953CA0" w:rsidTr="00D40F6B">
        <w:trPr>
          <w:trHeight w:val="288"/>
        </w:trPr>
        <w:tc>
          <w:tcPr>
            <w:tcW w:w="1458" w:type="dxa"/>
          </w:tcPr>
          <w:p w:rsidR="00FD7382" w:rsidRPr="00953CA0" w:rsidRDefault="00D86394" w:rsidP="00D40F6B">
            <w:pPr>
              <w:pStyle w:val="NoSpacing"/>
            </w:pPr>
            <w:r w:rsidRPr="00953CA0">
              <w:t>18244</w:t>
            </w:r>
          </w:p>
        </w:tc>
        <w:tc>
          <w:tcPr>
            <w:tcW w:w="1710" w:type="dxa"/>
          </w:tcPr>
          <w:p w:rsidR="00FD7382" w:rsidRPr="00953CA0" w:rsidRDefault="00953CA0" w:rsidP="00D40F6B">
            <w:pPr>
              <w:pStyle w:val="NoSpacing"/>
            </w:pPr>
            <w:proofErr w:type="spellStart"/>
            <w:r w:rsidRPr="00953CA0">
              <w:rPr>
                <w:color w:val="000000"/>
              </w:rPr>
              <w:t>cas_hmw</w:t>
            </w:r>
            <w:proofErr w:type="spellEnd"/>
          </w:p>
        </w:tc>
        <w:tc>
          <w:tcPr>
            <w:tcW w:w="2700" w:type="dxa"/>
          </w:tcPr>
          <w:p w:rsidR="00FD7382" w:rsidRPr="00953CA0" w:rsidRDefault="00953CA0" w:rsidP="00D40F6B">
            <w:pPr>
              <w:pStyle w:val="NoSpacing"/>
            </w:pPr>
            <w:proofErr w:type="spellStart"/>
            <w:r w:rsidRPr="00953CA0">
              <w:rPr>
                <w:color w:val="000000"/>
              </w:rPr>
              <w:t>cas_hmw</w:t>
            </w:r>
            <w:proofErr w:type="spellEnd"/>
          </w:p>
        </w:tc>
        <w:tc>
          <w:tcPr>
            <w:tcW w:w="2970" w:type="dxa"/>
          </w:tcPr>
          <w:p w:rsidR="00FD7382" w:rsidRPr="00953CA0" w:rsidRDefault="00953CA0" w:rsidP="00D40F6B">
            <w:pPr>
              <w:pStyle w:val="NoSpacing"/>
            </w:pPr>
            <w:proofErr w:type="spellStart"/>
            <w:r w:rsidRPr="00953CA0">
              <w:rPr>
                <w:color w:val="000000"/>
              </w:rPr>
              <w:t>cas_hmw</w:t>
            </w:r>
            <w:proofErr w:type="spellEnd"/>
          </w:p>
        </w:tc>
      </w:tr>
      <w:tr w:rsidR="00D86394" w:rsidRPr="00953CA0" w:rsidTr="00D40F6B">
        <w:trPr>
          <w:trHeight w:val="188"/>
        </w:trPr>
        <w:tc>
          <w:tcPr>
            <w:tcW w:w="1458" w:type="dxa"/>
          </w:tcPr>
          <w:p w:rsidR="00D86394" w:rsidRPr="00953CA0" w:rsidRDefault="00D86394" w:rsidP="00D40F6B">
            <w:pPr>
              <w:pStyle w:val="NoSpacing"/>
            </w:pPr>
            <w:r w:rsidRPr="00953CA0">
              <w:t>12175</w:t>
            </w:r>
          </w:p>
        </w:tc>
        <w:tc>
          <w:tcPr>
            <w:tcW w:w="1710" w:type="dxa"/>
          </w:tcPr>
          <w:p w:rsidR="00D86394" w:rsidRPr="00953CA0" w:rsidRDefault="00953CA0" w:rsidP="00D40F6B">
            <w:pPr>
              <w:pStyle w:val="NoSpacing"/>
            </w:pPr>
            <w:proofErr w:type="spellStart"/>
            <w:r w:rsidRPr="00953CA0">
              <w:rPr>
                <w:color w:val="000000"/>
              </w:rPr>
              <w:t>cas_ldw</w:t>
            </w:r>
            <w:proofErr w:type="spellEnd"/>
          </w:p>
        </w:tc>
        <w:tc>
          <w:tcPr>
            <w:tcW w:w="2700" w:type="dxa"/>
          </w:tcPr>
          <w:p w:rsidR="00D86394" w:rsidRPr="00953CA0" w:rsidRDefault="00953CA0" w:rsidP="00D40F6B">
            <w:pPr>
              <w:pStyle w:val="NoSpacing"/>
            </w:pPr>
            <w:proofErr w:type="spellStart"/>
            <w:r w:rsidRPr="00953CA0">
              <w:rPr>
                <w:color w:val="000000"/>
              </w:rPr>
              <w:t>cas_ldw</w:t>
            </w:r>
            <w:proofErr w:type="spellEnd"/>
          </w:p>
        </w:tc>
        <w:tc>
          <w:tcPr>
            <w:tcW w:w="2970" w:type="dxa"/>
          </w:tcPr>
          <w:p w:rsidR="00D86394" w:rsidRPr="00953CA0" w:rsidRDefault="00953CA0" w:rsidP="00D40F6B">
            <w:pPr>
              <w:pStyle w:val="NoSpacing"/>
            </w:pPr>
            <w:proofErr w:type="spellStart"/>
            <w:r w:rsidRPr="00953CA0">
              <w:rPr>
                <w:color w:val="000000"/>
              </w:rPr>
              <w:t>cas_ldw</w:t>
            </w:r>
            <w:proofErr w:type="spellEnd"/>
          </w:p>
        </w:tc>
      </w:tr>
    </w:tbl>
    <w:p w:rsidR="00D40F6B" w:rsidRDefault="00D40F6B" w:rsidP="00953CA0">
      <w:pPr>
        <w:pStyle w:val="NoSpacing"/>
        <w:rPr>
          <w:b/>
        </w:rPr>
      </w:pPr>
      <w:r>
        <w:rPr>
          <w:b/>
        </w:rPr>
        <w:t xml:space="preserve">CONCLUSIONS: </w:t>
      </w:r>
    </w:p>
    <w:p w:rsidR="00D40F6B" w:rsidRDefault="00D40F6B" w:rsidP="00D40F6B">
      <w:pPr>
        <w:pStyle w:val="NoSpacing"/>
        <w:jc w:val="both"/>
        <w:rPr>
          <w:b/>
        </w:rPr>
      </w:pPr>
      <w:r>
        <w:t xml:space="preserve">DBSCAN clustering algorithm </w:t>
      </w:r>
      <w:r>
        <w:t>has shown</w:t>
      </w:r>
      <w:r>
        <w:t xml:space="preserve"> safety-centric spatial clusters, representing areas with dense alerts and high-speed vehicle occurrences.</w:t>
      </w:r>
      <w:r>
        <w:t xml:space="preserve"> Multi linear regression has predicted the alerts with 80% accuracy. </w:t>
      </w:r>
      <w:r w:rsidRPr="00D40F6B">
        <w:t xml:space="preserve">In the span of 53 days, 6431 </w:t>
      </w:r>
      <w:proofErr w:type="spellStart"/>
      <w:r w:rsidRPr="00D40F6B">
        <w:t>ldw</w:t>
      </w:r>
      <w:proofErr w:type="spellEnd"/>
      <w:r w:rsidRPr="00D40F6B">
        <w:t xml:space="preserve"> alerts were recorded which is alarming and actions need to be taken to make drivers follow lane discipline.</w:t>
      </w:r>
      <w:r>
        <w:t xml:space="preserve"> T</w:t>
      </w:r>
      <w:r w:rsidRPr="00D40F6B">
        <w:t xml:space="preserve">he number of </w:t>
      </w:r>
      <w:proofErr w:type="spellStart"/>
      <w:r w:rsidRPr="00D40F6B">
        <w:t>ldw</w:t>
      </w:r>
      <w:proofErr w:type="spellEnd"/>
      <w:r w:rsidRPr="00D40F6B">
        <w:t xml:space="preserve"> and </w:t>
      </w:r>
      <w:proofErr w:type="spellStart"/>
      <w:r w:rsidRPr="00D40F6B">
        <w:t>hmw</w:t>
      </w:r>
      <w:proofErr w:type="spellEnd"/>
      <w:r w:rsidRPr="00D40F6B">
        <w:t xml:space="preserve"> alerts that were recorded starting from 1:00 am to 3:00 am in early hours of everyday </w:t>
      </w:r>
      <w:proofErr w:type="gramStart"/>
      <w:r w:rsidRPr="00D40F6B">
        <w:t>were</w:t>
      </w:r>
      <w:proofErr w:type="gramEnd"/>
      <w:r w:rsidRPr="00D40F6B">
        <w:t xml:space="preserve"> unusually high.</w:t>
      </w:r>
      <w:r>
        <w:t xml:space="preserve"> The </w:t>
      </w:r>
      <w:r w:rsidRPr="00D40F6B">
        <w:t xml:space="preserve">high-frequency accident </w:t>
      </w:r>
      <w:proofErr w:type="gramStart"/>
      <w:r w:rsidRPr="00D40F6B">
        <w:t>zones</w:t>
      </w:r>
      <w:r>
        <w:t xml:space="preserve"> is</w:t>
      </w:r>
      <w:proofErr w:type="gramEnd"/>
      <w:r>
        <w:t xml:space="preserve"> identified as </w:t>
      </w:r>
      <w:proofErr w:type="spellStart"/>
      <w:r w:rsidRPr="00D40F6B">
        <w:t>Kelambakkam</w:t>
      </w:r>
      <w:proofErr w:type="spellEnd"/>
      <w:r w:rsidRPr="00D40F6B">
        <w:t xml:space="preserve"> </w:t>
      </w:r>
      <w:r>
        <w:t xml:space="preserve">area which has no </w:t>
      </w:r>
      <w:r w:rsidRPr="00D40F6B">
        <w:t>hospit</w:t>
      </w:r>
      <w:r>
        <w:t xml:space="preserve">als within a 3-kilometer radius. These are the important conclusion observed from the Mobility Data analysis project. </w:t>
      </w:r>
    </w:p>
    <w:p w:rsidR="00AD1E5E" w:rsidRPr="00953CA0" w:rsidRDefault="00025474" w:rsidP="00953CA0">
      <w:pPr>
        <w:pStyle w:val="NoSpacing"/>
        <w:rPr>
          <w:b/>
        </w:rPr>
      </w:pPr>
      <w:r w:rsidRPr="00953CA0">
        <w:rPr>
          <w:b/>
        </w:rPr>
        <w:t>FUTURE SCOPE</w:t>
      </w:r>
      <w:r w:rsidR="00953CA0">
        <w:rPr>
          <w:b/>
        </w:rPr>
        <w:t>:</w:t>
      </w:r>
    </w:p>
    <w:p w:rsidR="00AD1E5E" w:rsidRPr="006204D6" w:rsidRDefault="00025474" w:rsidP="00F33681">
      <w:pPr>
        <w:pStyle w:val="NoSpacing"/>
        <w:jc w:val="both"/>
      </w:pPr>
      <w:r w:rsidRPr="006204D6">
        <w:t>Future road safety data analysis includes: 1)</w:t>
      </w:r>
      <w:r w:rsidR="00953CA0" w:rsidRPr="006204D6">
        <w:t xml:space="preserve"> </w:t>
      </w:r>
      <w:r w:rsidRPr="006204D6">
        <w:t>Enhanced predictive models.2</w:t>
      </w:r>
      <w:proofErr w:type="gramStart"/>
      <w:r w:rsidRPr="006204D6">
        <w:t>)Real</w:t>
      </w:r>
      <w:proofErr w:type="gramEnd"/>
      <w:r w:rsidRPr="006204D6">
        <w:t xml:space="preserve">-time monitoring with IoT.3)Targeted driver </w:t>
      </w:r>
      <w:r w:rsidR="00D40F6B" w:rsidRPr="006204D6">
        <w:t>behaviour</w:t>
      </w:r>
      <w:r w:rsidRPr="006204D6">
        <w:t xml:space="preserve"> interventions.4)Smart inf</w:t>
      </w:r>
      <w:r w:rsidRPr="006204D6">
        <w:t>rastructure implementation.5)</w:t>
      </w:r>
      <w:r w:rsidR="00F33681" w:rsidRPr="006204D6">
        <w:t xml:space="preserve"> </w:t>
      </w:r>
      <w:r w:rsidRPr="006204D6">
        <w:t>Optimized emergency response.6)Improved regulatory compliance.7)Integration with autonomous vehicles.</w:t>
      </w:r>
    </w:p>
    <w:p w:rsidR="00AD1E5E" w:rsidRPr="00953CA0" w:rsidRDefault="00025474" w:rsidP="00953CA0">
      <w:pPr>
        <w:pStyle w:val="NoSpacing"/>
        <w:rPr>
          <w:b/>
        </w:rPr>
      </w:pPr>
      <w:r w:rsidRPr="00953CA0">
        <w:rPr>
          <w:b/>
        </w:rPr>
        <w:t>REFERENCES</w:t>
      </w:r>
    </w:p>
    <w:p w:rsidR="00AD1E5E" w:rsidRPr="00953CA0" w:rsidRDefault="00025474" w:rsidP="00953CA0">
      <w:pPr>
        <w:pStyle w:val="NoSpacing"/>
      </w:pPr>
      <w:r w:rsidRPr="00953CA0">
        <w:t xml:space="preserve">[1]. </w:t>
      </w:r>
      <w:hyperlink r:id="rId17">
        <w:r w:rsidRPr="00953CA0">
          <w:rPr>
            <w:color w:val="0000FF"/>
            <w:u w:val="single"/>
          </w:rPr>
          <w:t>Advanced_Driver-Assistance_Systems_A_Path_Toward_Autonomous_Vehicles</w:t>
        </w:r>
      </w:hyperlink>
    </w:p>
    <w:p w:rsidR="00832D06" w:rsidRDefault="00025474" w:rsidP="00832D06">
      <w:pPr>
        <w:pStyle w:val="NoSpacing"/>
        <w:jc w:val="both"/>
      </w:pPr>
      <w:proofErr w:type="gramStart"/>
      <w:r w:rsidRPr="00953CA0">
        <w:t>[2].</w:t>
      </w:r>
      <w:r w:rsidRPr="00953CA0">
        <w:t xml:space="preserve"> </w:t>
      </w:r>
      <w:hyperlink r:id="rId18">
        <w:proofErr w:type="spellStart"/>
        <w:r w:rsidRPr="00953CA0">
          <w:rPr>
            <w:color w:val="0000FF"/>
            <w:u w:val="single"/>
          </w:rPr>
          <w:t>LocationIQ</w:t>
        </w:r>
        <w:proofErr w:type="spellEnd"/>
      </w:hyperlink>
      <w:r w:rsidR="00A16FC8">
        <w:rPr>
          <w:color w:val="0000FF"/>
          <w:u w:val="single"/>
        </w:rPr>
        <w:t xml:space="preserve"> </w:t>
      </w:r>
      <w:r w:rsidR="00A16FC8" w:rsidRPr="00A16FC8">
        <w:rPr>
          <w:color w:val="0000FF"/>
        </w:rPr>
        <w:tab/>
      </w:r>
      <w:r w:rsidRPr="00A16FC8">
        <w:t>3].</w:t>
      </w:r>
      <w:proofErr w:type="spellStart"/>
      <w:proofErr w:type="gramEnd"/>
      <w:r w:rsidRPr="00A16FC8">
        <w:fldChar w:fldCharType="begin"/>
      </w:r>
      <w:r w:rsidRPr="00A16FC8">
        <w:instrText xml:space="preserve"> HYPERLINK "https://numpy.org/" \h </w:instrText>
      </w:r>
      <w:r w:rsidRPr="00A16FC8">
        <w:fldChar w:fldCharType="separate"/>
      </w:r>
      <w:proofErr w:type="gramStart"/>
      <w:r w:rsidRPr="00A16FC8">
        <w:t>NumPy</w:t>
      </w:r>
      <w:proofErr w:type="spellEnd"/>
      <w:r w:rsidRPr="00A16FC8">
        <w:fldChar w:fldCharType="end"/>
      </w:r>
      <w:r w:rsidR="00F33681">
        <w:t xml:space="preserve"> </w:t>
      </w:r>
      <w:r w:rsidRPr="00A16FC8">
        <w:t>[4].</w:t>
      </w:r>
      <w:proofErr w:type="gramEnd"/>
      <w:r w:rsidR="00F33681">
        <w:t xml:space="preserve"> </w:t>
      </w:r>
      <w:hyperlink r:id="rId19">
        <w:proofErr w:type="spellStart"/>
        <w:r w:rsidRPr="00A16FC8">
          <w:t>Matplotlib</w:t>
        </w:r>
        <w:proofErr w:type="spellEnd"/>
      </w:hyperlink>
      <w:r w:rsidR="00A16FC8" w:rsidRPr="00A16FC8">
        <w:t xml:space="preserve"> </w:t>
      </w:r>
      <w:r w:rsidRPr="00A16FC8">
        <w:t xml:space="preserve">[5]. </w:t>
      </w:r>
      <w:hyperlink r:id="rId20">
        <w:proofErr w:type="spellStart"/>
        <w:proofErr w:type="gramStart"/>
        <w:r w:rsidRPr="00A16FC8">
          <w:t>TamilNadu</w:t>
        </w:r>
        <w:proofErr w:type="spellEnd"/>
        <w:r w:rsidRPr="00A16FC8">
          <w:t xml:space="preserve"> Road Safety</w:t>
        </w:r>
      </w:hyperlink>
      <w:r w:rsidR="00A16FC8">
        <w:t xml:space="preserve"> </w:t>
      </w:r>
      <w:r w:rsidR="00F33681">
        <w:t>[</w:t>
      </w:r>
      <w:r w:rsidRPr="00A16FC8">
        <w:t>6].</w:t>
      </w:r>
      <w:proofErr w:type="gramEnd"/>
      <w:r w:rsidRPr="00A16FC8">
        <w:t xml:space="preserve"> </w:t>
      </w:r>
      <w:hyperlink r:id="rId21">
        <w:proofErr w:type="spellStart"/>
        <w:r w:rsidRPr="00A16FC8">
          <w:t>Review_of_advanced_driver_assistance_systems_ADAS</w:t>
        </w:r>
        <w:proofErr w:type="spellEnd"/>
      </w:hyperlink>
      <w:r w:rsidR="00832D06">
        <w:t xml:space="preserve"> </w:t>
      </w:r>
    </w:p>
    <w:p w:rsidR="00D9704E" w:rsidRDefault="00832D06" w:rsidP="00832D06">
      <w:pPr>
        <w:pStyle w:val="NoSpacing"/>
        <w:jc w:val="both"/>
      </w:pPr>
      <w:r w:rsidRPr="00A16FC8">
        <w:rPr>
          <w:b/>
        </w:rPr>
        <w:t>SOURCE CODE AND CONFIGURATION FILES:</w:t>
      </w:r>
      <w:r w:rsidRPr="00A16FC8">
        <w:t xml:space="preserve"> </w:t>
      </w:r>
      <w:proofErr w:type="spellStart"/>
      <w:r w:rsidRPr="00A16FC8">
        <w:t>Github</w:t>
      </w:r>
      <w:proofErr w:type="spellEnd"/>
      <w:r w:rsidRPr="00A16FC8">
        <w:t xml:space="preserve"> repository for the project is </w:t>
      </w:r>
      <w:proofErr w:type="spellStart"/>
      <w:r w:rsidRPr="00A16FC8">
        <w:t>attacted</w:t>
      </w:r>
      <w:proofErr w:type="spellEnd"/>
      <w:r w:rsidRPr="00A16FC8">
        <w:t xml:space="preserve">.           </w:t>
      </w:r>
      <w:hyperlink r:id="rId22">
        <w:r w:rsidRPr="00A16FC8">
          <w:t>GithubLink</w:t>
        </w:r>
      </w:hyperlink>
      <w:r w:rsidR="00D9704E">
        <w:t xml:space="preserve"> </w:t>
      </w:r>
      <w:hyperlink r:id="rId23" w:tgtFrame="_blank" w:history="1">
        <w:r w:rsidR="00D9704E">
          <w:rPr>
            <w:rStyle w:val="Hyperlink"/>
            <w:rFonts w:ascii="Arial" w:hAnsi="Arial" w:cs="Arial"/>
            <w:color w:val="1967D2"/>
            <w:sz w:val="20"/>
            <w:szCs w:val="20"/>
            <w:shd w:val="clear" w:color="auto" w:fill="FFFFFF"/>
          </w:rPr>
          <w:t>https://github.com/Bharath26214/IntelChallenge</w:t>
        </w:r>
      </w:hyperlink>
      <w:r w:rsidRPr="00A16FC8">
        <w:t xml:space="preserve">, </w:t>
      </w:r>
    </w:p>
    <w:p w:rsidR="00D75FB8" w:rsidRDefault="00832D06" w:rsidP="00832D06">
      <w:pPr>
        <w:pStyle w:val="NoSpacing"/>
        <w:jc w:val="both"/>
      </w:pPr>
      <w:proofErr w:type="spellStart"/>
      <w:r w:rsidRPr="00A16FC8">
        <w:t>Clustering_insights.ipynb</w:t>
      </w:r>
      <w:proofErr w:type="spellEnd"/>
      <w:r w:rsidRPr="00A16FC8">
        <w:t xml:space="preserve">, </w:t>
      </w:r>
      <w:proofErr w:type="spellStart"/>
      <w:r w:rsidRPr="00A16FC8">
        <w:t>Data_visualization.ipynb</w:t>
      </w:r>
      <w:proofErr w:type="spellEnd"/>
      <w:r w:rsidR="003E4B98">
        <w:t>.</w:t>
      </w:r>
      <w:bookmarkStart w:id="0" w:name="_GoBack"/>
      <w:bookmarkEnd w:id="0"/>
    </w:p>
    <w:p w:rsidR="00AD1E5E" w:rsidRDefault="00AD1E5E" w:rsidP="00F33681">
      <w:pPr>
        <w:pStyle w:val="NoSpacing"/>
        <w:jc w:val="both"/>
      </w:pPr>
    </w:p>
    <w:sectPr w:rsidR="00AD1E5E" w:rsidSect="00B917E3">
      <w:footerReference w:type="default" r:id="rId24"/>
      <w:pgSz w:w="12240" w:h="15840"/>
      <w:pgMar w:top="990" w:right="1440" w:bottom="27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474" w:rsidRDefault="00025474">
      <w:pPr>
        <w:spacing w:after="0" w:line="240" w:lineRule="auto"/>
      </w:pPr>
      <w:r>
        <w:separator/>
      </w:r>
    </w:p>
  </w:endnote>
  <w:endnote w:type="continuationSeparator" w:id="0">
    <w:p w:rsidR="00025474" w:rsidRDefault="00025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1E5E" w:rsidRDefault="0002547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sidR="005979D1">
      <w:rPr>
        <w:color w:val="000000"/>
      </w:rPr>
      <w:fldChar w:fldCharType="separate"/>
    </w:r>
    <w:r w:rsidR="00D9704E">
      <w:rPr>
        <w:noProof/>
        <w:color w:val="000000"/>
      </w:rPr>
      <w:t>4</w:t>
    </w:r>
    <w:r>
      <w:rPr>
        <w:color w:val="000000"/>
      </w:rPr>
      <w:fldChar w:fldCharType="end"/>
    </w:r>
  </w:p>
  <w:p w:rsidR="00AD1E5E" w:rsidRDefault="00AD1E5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474" w:rsidRDefault="00025474">
      <w:pPr>
        <w:spacing w:after="0" w:line="240" w:lineRule="auto"/>
      </w:pPr>
      <w:r>
        <w:separator/>
      </w:r>
    </w:p>
  </w:footnote>
  <w:footnote w:type="continuationSeparator" w:id="0">
    <w:p w:rsidR="00025474" w:rsidRDefault="000254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D1E5E"/>
    <w:rsid w:val="00025474"/>
    <w:rsid w:val="00035E0C"/>
    <w:rsid w:val="000D066F"/>
    <w:rsid w:val="003E4B98"/>
    <w:rsid w:val="00440F51"/>
    <w:rsid w:val="005979D1"/>
    <w:rsid w:val="005B4568"/>
    <w:rsid w:val="006204D6"/>
    <w:rsid w:val="00655076"/>
    <w:rsid w:val="007A0686"/>
    <w:rsid w:val="007A0ED2"/>
    <w:rsid w:val="00832372"/>
    <w:rsid w:val="00832D06"/>
    <w:rsid w:val="00880907"/>
    <w:rsid w:val="008E6882"/>
    <w:rsid w:val="00953CA0"/>
    <w:rsid w:val="00A16FC8"/>
    <w:rsid w:val="00A96E64"/>
    <w:rsid w:val="00AD1E5E"/>
    <w:rsid w:val="00B917E3"/>
    <w:rsid w:val="00C47D25"/>
    <w:rsid w:val="00D40F6B"/>
    <w:rsid w:val="00D75FB8"/>
    <w:rsid w:val="00D86394"/>
    <w:rsid w:val="00D9704E"/>
    <w:rsid w:val="00EE151E"/>
    <w:rsid w:val="00EF1BEE"/>
    <w:rsid w:val="00F33681"/>
    <w:rsid w:val="00F37CFF"/>
    <w:rsid w:val="00FD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5F"/>
    <w:rPr>
      <w:kern w:val="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F3225F"/>
    <w:rPr>
      <w:color w:val="0000FF"/>
      <w:u w:val="single"/>
    </w:rPr>
  </w:style>
  <w:style w:type="paragraph" w:styleId="Header">
    <w:name w:val="header"/>
    <w:basedOn w:val="Normal"/>
    <w:link w:val="HeaderChar"/>
    <w:uiPriority w:val="99"/>
    <w:unhideWhenUsed/>
    <w:rsid w:val="00794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36"/>
    <w:rPr>
      <w:kern w:val="2"/>
      <w:lang w:val="en-IN"/>
    </w:rPr>
  </w:style>
  <w:style w:type="paragraph" w:styleId="Footer">
    <w:name w:val="footer"/>
    <w:basedOn w:val="Normal"/>
    <w:link w:val="FooterChar"/>
    <w:uiPriority w:val="99"/>
    <w:unhideWhenUsed/>
    <w:rsid w:val="00794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36"/>
    <w:rPr>
      <w:kern w:val="2"/>
      <w:lang w:val="en-IN"/>
    </w:rPr>
  </w:style>
  <w:style w:type="paragraph" w:styleId="BalloonText">
    <w:name w:val="Balloon Text"/>
    <w:basedOn w:val="Normal"/>
    <w:link w:val="BalloonTextChar"/>
    <w:uiPriority w:val="99"/>
    <w:semiHidden/>
    <w:unhideWhenUsed/>
    <w:rsid w:val="00D71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73"/>
    <w:rPr>
      <w:rFonts w:ascii="Tahoma" w:hAnsi="Tahoma" w:cs="Tahoma"/>
      <w:kern w:val="2"/>
      <w:sz w:val="16"/>
      <w:szCs w:val="16"/>
      <w:lang w:val="en-IN"/>
    </w:rPr>
  </w:style>
  <w:style w:type="paragraph" w:styleId="ListParagraph">
    <w:name w:val="List Paragraph"/>
    <w:basedOn w:val="Normal"/>
    <w:uiPriority w:val="34"/>
    <w:qFormat/>
    <w:rsid w:val="00D71D73"/>
    <w:pPr>
      <w:ind w:left="720"/>
      <w:contextualSpacing/>
    </w:pPr>
    <w:rPr>
      <w:kern w:val="0"/>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C47D25"/>
    <w:pPr>
      <w:spacing w:after="0" w:line="240" w:lineRule="auto"/>
    </w:pPr>
    <w:rPr>
      <w:kern w:val="2"/>
    </w:rPr>
  </w:style>
  <w:style w:type="table" w:styleId="TableGrid">
    <w:name w:val="Table Grid"/>
    <w:basedOn w:val="TableNormal"/>
    <w:uiPriority w:val="59"/>
    <w:rsid w:val="00FD7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25F"/>
    <w:rPr>
      <w:kern w:val="2"/>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F3225F"/>
    <w:rPr>
      <w:color w:val="0000FF"/>
      <w:u w:val="single"/>
    </w:rPr>
  </w:style>
  <w:style w:type="paragraph" w:styleId="Header">
    <w:name w:val="header"/>
    <w:basedOn w:val="Normal"/>
    <w:link w:val="HeaderChar"/>
    <w:uiPriority w:val="99"/>
    <w:unhideWhenUsed/>
    <w:rsid w:val="00794B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36"/>
    <w:rPr>
      <w:kern w:val="2"/>
      <w:lang w:val="en-IN"/>
    </w:rPr>
  </w:style>
  <w:style w:type="paragraph" w:styleId="Footer">
    <w:name w:val="footer"/>
    <w:basedOn w:val="Normal"/>
    <w:link w:val="FooterChar"/>
    <w:uiPriority w:val="99"/>
    <w:unhideWhenUsed/>
    <w:rsid w:val="00794B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36"/>
    <w:rPr>
      <w:kern w:val="2"/>
      <w:lang w:val="en-IN"/>
    </w:rPr>
  </w:style>
  <w:style w:type="paragraph" w:styleId="BalloonText">
    <w:name w:val="Balloon Text"/>
    <w:basedOn w:val="Normal"/>
    <w:link w:val="BalloonTextChar"/>
    <w:uiPriority w:val="99"/>
    <w:semiHidden/>
    <w:unhideWhenUsed/>
    <w:rsid w:val="00D71D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D73"/>
    <w:rPr>
      <w:rFonts w:ascii="Tahoma" w:hAnsi="Tahoma" w:cs="Tahoma"/>
      <w:kern w:val="2"/>
      <w:sz w:val="16"/>
      <w:szCs w:val="16"/>
      <w:lang w:val="en-IN"/>
    </w:rPr>
  </w:style>
  <w:style w:type="paragraph" w:styleId="ListParagraph">
    <w:name w:val="List Paragraph"/>
    <w:basedOn w:val="Normal"/>
    <w:uiPriority w:val="34"/>
    <w:qFormat/>
    <w:rsid w:val="00D71D73"/>
    <w:pPr>
      <w:ind w:left="720"/>
      <w:contextualSpacing/>
    </w:pPr>
    <w:rPr>
      <w:kern w:val="0"/>
      <w:lang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C47D25"/>
    <w:pPr>
      <w:spacing w:after="0" w:line="240" w:lineRule="auto"/>
    </w:pPr>
    <w:rPr>
      <w:kern w:val="2"/>
    </w:rPr>
  </w:style>
  <w:style w:type="table" w:styleId="TableGrid">
    <w:name w:val="Table Grid"/>
    <w:basedOn w:val="TableNormal"/>
    <w:uiPriority w:val="59"/>
    <w:rsid w:val="00FD73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3849344">
      <w:bodyDiv w:val="1"/>
      <w:marLeft w:val="0"/>
      <w:marRight w:val="0"/>
      <w:marTop w:val="0"/>
      <w:marBottom w:val="0"/>
      <w:divBdr>
        <w:top w:val="none" w:sz="0" w:space="0" w:color="auto"/>
        <w:left w:val="none" w:sz="0" w:space="0" w:color="auto"/>
        <w:bottom w:val="none" w:sz="0" w:space="0" w:color="auto"/>
        <w:right w:val="none" w:sz="0" w:space="0" w:color="auto"/>
      </w:divBdr>
    </w:div>
    <w:div w:id="907572519">
      <w:bodyDiv w:val="1"/>
      <w:marLeft w:val="0"/>
      <w:marRight w:val="0"/>
      <w:marTop w:val="0"/>
      <w:marBottom w:val="0"/>
      <w:divBdr>
        <w:top w:val="none" w:sz="0" w:space="0" w:color="auto"/>
        <w:left w:val="none" w:sz="0" w:space="0" w:color="auto"/>
        <w:bottom w:val="none" w:sz="0" w:space="0" w:color="auto"/>
        <w:right w:val="none" w:sz="0" w:space="0" w:color="auto"/>
      </w:divBdr>
    </w:div>
    <w:div w:id="1252665457">
      <w:bodyDiv w:val="1"/>
      <w:marLeft w:val="0"/>
      <w:marRight w:val="0"/>
      <w:marTop w:val="0"/>
      <w:marBottom w:val="0"/>
      <w:divBdr>
        <w:top w:val="none" w:sz="0" w:space="0" w:color="auto"/>
        <w:left w:val="none" w:sz="0" w:space="0" w:color="auto"/>
        <w:bottom w:val="none" w:sz="0" w:space="0" w:color="auto"/>
        <w:right w:val="none" w:sz="0" w:space="0" w:color="auto"/>
      </w:divBdr>
    </w:div>
    <w:div w:id="1417554050">
      <w:bodyDiv w:val="1"/>
      <w:marLeft w:val="0"/>
      <w:marRight w:val="0"/>
      <w:marTop w:val="0"/>
      <w:marBottom w:val="0"/>
      <w:divBdr>
        <w:top w:val="none" w:sz="0" w:space="0" w:color="auto"/>
        <w:left w:val="none" w:sz="0" w:space="0" w:color="auto"/>
        <w:bottom w:val="none" w:sz="0" w:space="0" w:color="auto"/>
        <w:right w:val="none" w:sz="0" w:space="0" w:color="auto"/>
      </w:divBdr>
    </w:div>
    <w:div w:id="1501119195">
      <w:bodyDiv w:val="1"/>
      <w:marLeft w:val="0"/>
      <w:marRight w:val="0"/>
      <w:marTop w:val="0"/>
      <w:marBottom w:val="0"/>
      <w:divBdr>
        <w:top w:val="none" w:sz="0" w:space="0" w:color="auto"/>
        <w:left w:val="none" w:sz="0" w:space="0" w:color="auto"/>
        <w:bottom w:val="none" w:sz="0" w:space="0" w:color="auto"/>
        <w:right w:val="none" w:sz="0" w:space="0" w:color="auto"/>
      </w:divBdr>
    </w:div>
    <w:div w:id="2147354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jinitv@gmail.com" TargetMode="External"/><Relationship Id="rId13" Type="http://schemas.openxmlformats.org/officeDocument/2006/relationships/image" Target="media/image4.png"/><Relationship Id="rId18" Type="http://schemas.openxmlformats.org/officeDocument/2006/relationships/hyperlink" Target="https://my.locationiq.com/"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researchgate.net/publication/321364551_Review_of_advanced_driver_assistance_systems_ADA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researchgate.net/publication/327253343_Advanced_Driver-Assistance_Systems_A_Path_Toward_Autonomous_Vehicl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tnhighways.tn.gov.in/en/roadsafe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github.com/Bharath26214/IntelChallenge" TargetMode="External"/><Relationship Id="rId10" Type="http://schemas.openxmlformats.org/officeDocument/2006/relationships/image" Target="media/image1.png"/><Relationship Id="rId19" Type="http://schemas.openxmlformats.org/officeDocument/2006/relationships/hyperlink" Target="https://matplotlib.org/" TargetMode="External"/><Relationship Id="rId4" Type="http://schemas.openxmlformats.org/officeDocument/2006/relationships/settings" Target="settings.xml"/><Relationship Id="rId9" Type="http://schemas.openxmlformats.org/officeDocument/2006/relationships/hyperlink" Target="mailto:rajinikanthtv@sreenidhi.edu.in" TargetMode="External"/><Relationship Id="rId14" Type="http://schemas.openxmlformats.org/officeDocument/2006/relationships/image" Target="media/image5.png"/><Relationship Id="rId22" Type="http://schemas.openxmlformats.org/officeDocument/2006/relationships/hyperlink" Target="https://github.com/Bharath26214/Intel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t1WkcbX/U6gBN6EIWJNmPV7n5A==">CgMxLjA4AHIhMUc0cTRCc1dOVlVCQVM2YlFua1F3Tnk0SlQ3c3FEQkp5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Pages>
  <Words>1269</Words>
  <Characters>7239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24</cp:revision>
  <dcterms:created xsi:type="dcterms:W3CDTF">2023-09-09T16:46:00Z</dcterms:created>
  <dcterms:modified xsi:type="dcterms:W3CDTF">2023-09-10T10:39:00Z</dcterms:modified>
</cp:coreProperties>
</file>