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D6017" w14:textId="0F3725E2" w:rsidR="00AC77E0" w:rsidRDefault="00AC77E0" w:rsidP="00AC77E0">
      <w:pPr>
        <w:jc w:val="center"/>
        <w:rPr>
          <w:rFonts w:ascii="Tahoma" w:hAnsi="Tahoma" w:cs="Tahoma"/>
          <w:b/>
          <w:sz w:val="28"/>
          <w:szCs w:val="28"/>
        </w:rPr>
      </w:pPr>
      <w:r w:rsidRPr="00AC77E0">
        <w:rPr>
          <w:rFonts w:ascii="Tahoma" w:hAnsi="Tahoma" w:cs="Tahoma"/>
          <w:b/>
          <w:sz w:val="28"/>
          <w:szCs w:val="28"/>
        </w:rPr>
        <w:t>Difference between HTTP1.1 vs HTTP2</w:t>
      </w:r>
    </w:p>
    <w:p w14:paraId="51B5184E" w14:textId="77777777" w:rsidR="00AC77E0" w:rsidRPr="00AC77E0" w:rsidRDefault="00AC77E0" w:rsidP="00AC77E0">
      <w:pPr>
        <w:jc w:val="center"/>
        <w:rPr>
          <w:rFonts w:ascii="Tahoma" w:hAnsi="Tahoma" w:cs="Tahoma"/>
          <w:b/>
          <w:sz w:val="28"/>
          <w:szCs w:val="28"/>
        </w:rPr>
      </w:pPr>
    </w:p>
    <w:p w14:paraId="551B19F4" w14:textId="2DB3B96D" w:rsidR="00AC77E0" w:rsidRPr="00AC77E0" w:rsidRDefault="004E22E1" w:rsidP="00AC77E0">
      <w:pPr>
        <w:rPr>
          <w:rFonts w:ascii="Tahoma" w:hAnsi="Tahoma" w:cs="Tahoma"/>
          <w:b/>
          <w:sz w:val="24"/>
          <w:szCs w:val="24"/>
        </w:rPr>
      </w:pPr>
      <w:r w:rsidRPr="00AC77E0">
        <w:rPr>
          <w:rFonts w:ascii="Tahoma" w:hAnsi="Tahoma" w:cs="Tahoma"/>
          <w:b/>
          <w:sz w:val="24"/>
          <w:szCs w:val="24"/>
        </w:rPr>
        <w:t xml:space="preserve">Introduction: </w:t>
      </w:r>
    </w:p>
    <w:p w14:paraId="4BC3868D" w14:textId="270DBD12" w:rsidR="00AC77E0" w:rsidRPr="00AC77E0" w:rsidRDefault="004E22E1" w:rsidP="00AC77E0">
      <w:pPr>
        <w:ind w:firstLine="720"/>
        <w:rPr>
          <w:rFonts w:ascii="Tahoma" w:hAnsi="Tahoma" w:cs="Tahoma"/>
          <w:sz w:val="24"/>
          <w:szCs w:val="24"/>
        </w:rPr>
      </w:pPr>
      <w:r w:rsidRPr="00AC77E0">
        <w:rPr>
          <w:rFonts w:ascii="Tahoma" w:hAnsi="Tahoma" w:cs="Tahoma"/>
          <w:sz w:val="24"/>
          <w:szCs w:val="24"/>
        </w:rPr>
        <w:t>In the ever-evolving landscape of web technologies, protocols play a crucial role in determining the speed, efficiency, and overall performance of the internet. One such critical protocol is Hypertext Transfer Protocol (HTTP), which governs how data is transmitted between a web server and a client. Over the years, HTTP has seen significant upgrades, with HTTP/1.1 and HTTP/2 being two major iterations. In this blog post, we'll explore the key differences between these two versions, shedding light on how they've shaped the way we experience the web.</w:t>
      </w:r>
    </w:p>
    <w:p w14:paraId="6E18D8E3" w14:textId="457C472E" w:rsidR="004E22E1" w:rsidRPr="00AC77E0" w:rsidRDefault="004E22E1" w:rsidP="00AC77E0">
      <w:pPr>
        <w:rPr>
          <w:rFonts w:ascii="Tahoma" w:hAnsi="Tahoma" w:cs="Tahoma"/>
          <w:sz w:val="24"/>
          <w:szCs w:val="24"/>
        </w:rPr>
      </w:pPr>
      <w:r w:rsidRPr="00AC77E0">
        <w:rPr>
          <w:rFonts w:ascii="Tahoma" w:hAnsi="Tahoma" w:cs="Tahoma"/>
          <w:sz w:val="24"/>
          <w:szCs w:val="24"/>
        </w:rPr>
        <w:tab/>
      </w:r>
    </w:p>
    <w:p w14:paraId="2649476E" w14:textId="77777777" w:rsidR="00AC77E0" w:rsidRPr="00AC77E0" w:rsidRDefault="004E22E1" w:rsidP="00AC77E0">
      <w:pPr>
        <w:rPr>
          <w:rFonts w:ascii="Tahoma" w:hAnsi="Tahoma" w:cs="Tahoma"/>
          <w:b/>
          <w:sz w:val="24"/>
          <w:szCs w:val="24"/>
        </w:rPr>
      </w:pPr>
      <w:r w:rsidRPr="00AC77E0">
        <w:rPr>
          <w:rFonts w:ascii="Tahoma" w:hAnsi="Tahoma" w:cs="Tahoma"/>
          <w:b/>
          <w:sz w:val="24"/>
          <w:szCs w:val="24"/>
        </w:rPr>
        <w:t xml:space="preserve">HTTP/1.1: </w:t>
      </w:r>
    </w:p>
    <w:p w14:paraId="4201DAE9" w14:textId="391CF0A9" w:rsidR="004E22E1" w:rsidRPr="00AC77E0" w:rsidRDefault="004E22E1" w:rsidP="00AC77E0">
      <w:pPr>
        <w:ind w:firstLine="720"/>
        <w:rPr>
          <w:rFonts w:ascii="Tahoma" w:hAnsi="Tahoma" w:cs="Tahoma"/>
          <w:sz w:val="24"/>
          <w:szCs w:val="24"/>
        </w:rPr>
      </w:pPr>
      <w:r w:rsidRPr="00AC77E0">
        <w:rPr>
          <w:rFonts w:ascii="Tahoma" w:hAnsi="Tahoma" w:cs="Tahoma"/>
          <w:sz w:val="24"/>
          <w:szCs w:val="24"/>
        </w:rPr>
        <w:t>The Workhorse of the Web HTTP/1.1, the predecessor of HTTP/2, has been the backbone of the internet for over a decade. Despite its robustness, it does come with some inherent limitations that have prompted the need for a more advanced protocol.</w:t>
      </w:r>
    </w:p>
    <w:p w14:paraId="33F3C487" w14:textId="29C73614" w:rsidR="004E22E1" w:rsidRPr="00AC77E0" w:rsidRDefault="004E22E1" w:rsidP="00AC77E0">
      <w:pPr>
        <w:rPr>
          <w:rFonts w:ascii="Tahoma" w:hAnsi="Tahoma" w:cs="Tahoma"/>
          <w:sz w:val="24"/>
          <w:szCs w:val="24"/>
        </w:rPr>
      </w:pPr>
    </w:p>
    <w:p w14:paraId="57FD35FF" w14:textId="77777777" w:rsidR="004E22E1" w:rsidRPr="00AC77E0" w:rsidRDefault="004E22E1" w:rsidP="00AC77E0">
      <w:pPr>
        <w:rPr>
          <w:rFonts w:ascii="Tahoma" w:hAnsi="Tahoma" w:cs="Tahoma"/>
          <w:b/>
          <w:sz w:val="24"/>
          <w:szCs w:val="24"/>
        </w:rPr>
      </w:pPr>
      <w:r w:rsidRPr="00AC77E0">
        <w:rPr>
          <w:rFonts w:ascii="Tahoma" w:hAnsi="Tahoma" w:cs="Tahoma"/>
          <w:b/>
          <w:sz w:val="24"/>
          <w:szCs w:val="24"/>
        </w:rPr>
        <w:t>Connection Handling:</w:t>
      </w:r>
    </w:p>
    <w:p w14:paraId="280D547A" w14:textId="77777777" w:rsidR="004E22E1" w:rsidRPr="00AC77E0" w:rsidRDefault="004E22E1" w:rsidP="00AC77E0">
      <w:pPr>
        <w:ind w:firstLine="720"/>
        <w:rPr>
          <w:rFonts w:ascii="Tahoma" w:hAnsi="Tahoma" w:cs="Tahoma"/>
          <w:sz w:val="24"/>
          <w:szCs w:val="24"/>
        </w:rPr>
      </w:pPr>
      <w:r w:rsidRPr="00AC77E0">
        <w:rPr>
          <w:rFonts w:ascii="Tahoma" w:hAnsi="Tahoma" w:cs="Tahoma"/>
          <w:sz w:val="24"/>
          <w:szCs w:val="24"/>
        </w:rPr>
        <w:t>In HTTP/1.1, each request/response cycle requires a new connection to be established. This process can lead to increased latency due to the overhead of repeatedly opening and closing connections.</w:t>
      </w:r>
    </w:p>
    <w:p w14:paraId="226E81D2" w14:textId="77777777" w:rsidR="004E22E1" w:rsidRPr="00AC77E0" w:rsidRDefault="004E22E1" w:rsidP="00AC77E0">
      <w:pPr>
        <w:rPr>
          <w:rFonts w:ascii="Tahoma" w:hAnsi="Tahoma" w:cs="Tahoma"/>
          <w:sz w:val="24"/>
          <w:szCs w:val="24"/>
        </w:rPr>
      </w:pPr>
      <w:r w:rsidRPr="00AC77E0">
        <w:rPr>
          <w:rFonts w:ascii="Tahoma" w:hAnsi="Tahoma" w:cs="Tahoma"/>
          <w:sz w:val="24"/>
          <w:szCs w:val="24"/>
        </w:rPr>
        <w:t>To mitigate this, techniques like keep-alive connections were introduced, allowing multiple requests to be sent over a single connection. However, this approach still had its limitations.</w:t>
      </w:r>
    </w:p>
    <w:p w14:paraId="5A7263BC" w14:textId="0477234B" w:rsidR="004E22E1" w:rsidRPr="00AC77E0" w:rsidRDefault="004E22E1" w:rsidP="00AC77E0">
      <w:pPr>
        <w:rPr>
          <w:rFonts w:ascii="Tahoma" w:hAnsi="Tahoma" w:cs="Tahoma"/>
          <w:sz w:val="24"/>
          <w:szCs w:val="24"/>
        </w:rPr>
      </w:pPr>
    </w:p>
    <w:p w14:paraId="03EE9BCC" w14:textId="77777777" w:rsidR="004E22E1" w:rsidRPr="00AC77E0" w:rsidRDefault="004E22E1" w:rsidP="00AC77E0">
      <w:pPr>
        <w:rPr>
          <w:rFonts w:ascii="Tahoma" w:hAnsi="Tahoma" w:cs="Tahoma"/>
          <w:b/>
          <w:sz w:val="24"/>
          <w:szCs w:val="24"/>
        </w:rPr>
      </w:pPr>
      <w:r w:rsidRPr="00AC77E0">
        <w:rPr>
          <w:rFonts w:ascii="Tahoma" w:hAnsi="Tahoma" w:cs="Tahoma"/>
          <w:b/>
          <w:sz w:val="24"/>
          <w:szCs w:val="24"/>
        </w:rPr>
        <w:t>Head-of-Line Blocking:</w:t>
      </w:r>
    </w:p>
    <w:p w14:paraId="73DBA36C" w14:textId="77777777" w:rsidR="004E22E1" w:rsidRPr="00AC77E0" w:rsidRDefault="004E22E1" w:rsidP="00AC77E0">
      <w:pPr>
        <w:ind w:firstLine="720"/>
        <w:rPr>
          <w:rFonts w:ascii="Tahoma" w:hAnsi="Tahoma" w:cs="Tahoma"/>
          <w:sz w:val="24"/>
          <w:szCs w:val="24"/>
        </w:rPr>
      </w:pPr>
      <w:r w:rsidRPr="00AC77E0">
        <w:rPr>
          <w:rFonts w:ascii="Tahoma" w:hAnsi="Tahoma" w:cs="Tahoma"/>
          <w:sz w:val="24"/>
          <w:szCs w:val="24"/>
        </w:rPr>
        <w:t>HTTP/1.1 suffered from head-of-line blocking, a phenomenon where the server had to wait for a previous request to be completed before processing the next one. This could lead to delays, especially when dealing with large files or multiple resources.</w:t>
      </w:r>
    </w:p>
    <w:p w14:paraId="4367C061" w14:textId="77777777" w:rsidR="00AC77E0" w:rsidRDefault="00AC77E0" w:rsidP="00AC77E0">
      <w:pPr>
        <w:rPr>
          <w:rFonts w:ascii="Tahoma" w:hAnsi="Tahoma" w:cs="Tahoma"/>
          <w:b/>
          <w:sz w:val="24"/>
          <w:szCs w:val="24"/>
        </w:rPr>
      </w:pPr>
    </w:p>
    <w:p w14:paraId="4C194D8D" w14:textId="4F27C2C4" w:rsidR="004E22E1" w:rsidRPr="00AC77E0" w:rsidRDefault="004E22E1" w:rsidP="00AC77E0">
      <w:pPr>
        <w:rPr>
          <w:rFonts w:ascii="Tahoma" w:hAnsi="Tahoma" w:cs="Tahoma"/>
          <w:b/>
          <w:sz w:val="24"/>
          <w:szCs w:val="24"/>
        </w:rPr>
      </w:pPr>
      <w:r w:rsidRPr="00AC77E0">
        <w:rPr>
          <w:rFonts w:ascii="Tahoma" w:hAnsi="Tahoma" w:cs="Tahoma"/>
          <w:b/>
          <w:sz w:val="24"/>
          <w:szCs w:val="24"/>
        </w:rPr>
        <w:t>Compression:</w:t>
      </w:r>
    </w:p>
    <w:p w14:paraId="01C0F75D" w14:textId="77777777" w:rsidR="004E22E1" w:rsidRPr="00AC77E0" w:rsidRDefault="004E22E1" w:rsidP="00AC77E0">
      <w:pPr>
        <w:ind w:firstLine="720"/>
        <w:rPr>
          <w:rFonts w:ascii="Tahoma" w:hAnsi="Tahoma" w:cs="Tahoma"/>
          <w:sz w:val="24"/>
          <w:szCs w:val="24"/>
        </w:rPr>
      </w:pPr>
      <w:r w:rsidRPr="00AC77E0">
        <w:rPr>
          <w:rFonts w:ascii="Tahoma" w:hAnsi="Tahoma" w:cs="Tahoma"/>
          <w:sz w:val="24"/>
          <w:szCs w:val="24"/>
        </w:rPr>
        <w:t>Compression of headers and data was optional in HTTP/1.1, leading to larger amounts of data being transmitted over the network.</w:t>
      </w:r>
    </w:p>
    <w:p w14:paraId="646C6F35" w14:textId="62DE55CB" w:rsidR="004E22E1" w:rsidRPr="00AC77E0" w:rsidRDefault="004E22E1" w:rsidP="00AC77E0">
      <w:pPr>
        <w:rPr>
          <w:rFonts w:ascii="Tahoma" w:hAnsi="Tahoma" w:cs="Tahoma"/>
          <w:sz w:val="24"/>
          <w:szCs w:val="24"/>
        </w:rPr>
      </w:pPr>
    </w:p>
    <w:p w14:paraId="72915E41" w14:textId="64461E1A" w:rsidR="00AC77E0" w:rsidRDefault="004E22E1" w:rsidP="00AC77E0">
      <w:pPr>
        <w:rPr>
          <w:rFonts w:ascii="Tahoma" w:hAnsi="Tahoma" w:cs="Tahoma"/>
          <w:sz w:val="24"/>
          <w:szCs w:val="24"/>
        </w:rPr>
      </w:pPr>
      <w:bookmarkStart w:id="0" w:name="_GoBack"/>
      <w:bookmarkEnd w:id="0"/>
      <w:r w:rsidRPr="00AC77E0">
        <w:rPr>
          <w:rFonts w:ascii="Tahoma" w:hAnsi="Tahoma" w:cs="Tahoma"/>
          <w:b/>
          <w:sz w:val="24"/>
          <w:szCs w:val="24"/>
        </w:rPr>
        <w:lastRenderedPageBreak/>
        <w:t>HTTP/2:</w:t>
      </w:r>
    </w:p>
    <w:p w14:paraId="62257C4B" w14:textId="4DD9D714" w:rsidR="004E22E1" w:rsidRPr="00AC77E0" w:rsidRDefault="004E22E1" w:rsidP="00AC77E0">
      <w:pPr>
        <w:ind w:firstLine="720"/>
        <w:rPr>
          <w:rFonts w:ascii="Tahoma" w:hAnsi="Tahoma" w:cs="Tahoma"/>
          <w:sz w:val="24"/>
          <w:szCs w:val="24"/>
        </w:rPr>
      </w:pPr>
      <w:r w:rsidRPr="00AC77E0">
        <w:rPr>
          <w:rFonts w:ascii="Tahoma" w:hAnsi="Tahoma" w:cs="Tahoma"/>
          <w:sz w:val="24"/>
          <w:szCs w:val="24"/>
        </w:rPr>
        <w:t>Pioneering a New Era of Performance Enter HTTP/2, a revolutionary update designed to address the shortcomings of HTTP/1.1 and enhance the overall web experience.</w:t>
      </w:r>
    </w:p>
    <w:p w14:paraId="2AB6AD48" w14:textId="3D2278F3" w:rsidR="004E22E1" w:rsidRPr="00AC77E0" w:rsidRDefault="004E22E1" w:rsidP="00AC77E0">
      <w:pPr>
        <w:rPr>
          <w:rFonts w:ascii="Tahoma" w:hAnsi="Tahoma" w:cs="Tahoma"/>
          <w:sz w:val="24"/>
          <w:szCs w:val="24"/>
        </w:rPr>
      </w:pPr>
    </w:p>
    <w:p w14:paraId="2155701C" w14:textId="77777777" w:rsidR="004E22E1" w:rsidRPr="00AC77E0" w:rsidRDefault="004E22E1" w:rsidP="00AC77E0">
      <w:pPr>
        <w:rPr>
          <w:rFonts w:ascii="Tahoma" w:hAnsi="Tahoma" w:cs="Tahoma"/>
          <w:b/>
          <w:sz w:val="24"/>
          <w:szCs w:val="24"/>
        </w:rPr>
      </w:pPr>
      <w:r w:rsidRPr="00AC77E0">
        <w:rPr>
          <w:rFonts w:ascii="Tahoma" w:hAnsi="Tahoma" w:cs="Tahoma"/>
          <w:b/>
          <w:sz w:val="24"/>
          <w:szCs w:val="24"/>
        </w:rPr>
        <w:t>Multiplexing:</w:t>
      </w:r>
    </w:p>
    <w:p w14:paraId="65BA95A5" w14:textId="77777777" w:rsidR="004E22E1" w:rsidRPr="00AC77E0" w:rsidRDefault="004E22E1" w:rsidP="00AC77E0">
      <w:pPr>
        <w:rPr>
          <w:rFonts w:ascii="Tahoma" w:hAnsi="Tahoma" w:cs="Tahoma"/>
          <w:sz w:val="24"/>
          <w:szCs w:val="24"/>
        </w:rPr>
      </w:pPr>
      <w:r w:rsidRPr="00AC77E0">
        <w:rPr>
          <w:rFonts w:ascii="Tahoma" w:hAnsi="Tahoma" w:cs="Tahoma"/>
          <w:sz w:val="24"/>
          <w:szCs w:val="24"/>
        </w:rPr>
        <w:t>One of the most significant improvements in HTTP/2 is multiplexing, allowing multiple requests and responses to be sent and received concurrently over a single connection. This eliminates head-of-line blocking and significantly reduces latency.</w:t>
      </w:r>
    </w:p>
    <w:p w14:paraId="4A99E00C" w14:textId="77777777" w:rsidR="00AC77E0" w:rsidRDefault="00AC77E0" w:rsidP="00AC77E0">
      <w:pPr>
        <w:rPr>
          <w:rFonts w:ascii="Tahoma" w:hAnsi="Tahoma" w:cs="Tahoma"/>
          <w:b/>
          <w:sz w:val="24"/>
          <w:szCs w:val="24"/>
        </w:rPr>
      </w:pPr>
    </w:p>
    <w:p w14:paraId="420BD2FA" w14:textId="7E4C27A5" w:rsidR="004E22E1" w:rsidRPr="00AC77E0" w:rsidRDefault="004E22E1" w:rsidP="00AC77E0">
      <w:pPr>
        <w:rPr>
          <w:rFonts w:ascii="Tahoma" w:hAnsi="Tahoma" w:cs="Tahoma"/>
          <w:b/>
          <w:sz w:val="24"/>
          <w:szCs w:val="24"/>
        </w:rPr>
      </w:pPr>
      <w:r w:rsidRPr="00AC77E0">
        <w:rPr>
          <w:rFonts w:ascii="Tahoma" w:hAnsi="Tahoma" w:cs="Tahoma"/>
          <w:b/>
          <w:sz w:val="24"/>
          <w:szCs w:val="24"/>
        </w:rPr>
        <w:t>Header Compression:</w:t>
      </w:r>
    </w:p>
    <w:p w14:paraId="5AA99A35" w14:textId="77777777" w:rsidR="004E22E1" w:rsidRPr="00AC77E0" w:rsidRDefault="004E22E1" w:rsidP="00AC77E0">
      <w:pPr>
        <w:rPr>
          <w:rFonts w:ascii="Tahoma" w:hAnsi="Tahoma" w:cs="Tahoma"/>
          <w:sz w:val="24"/>
          <w:szCs w:val="24"/>
        </w:rPr>
      </w:pPr>
      <w:r w:rsidRPr="00AC77E0">
        <w:rPr>
          <w:rFonts w:ascii="Tahoma" w:hAnsi="Tahoma" w:cs="Tahoma"/>
          <w:sz w:val="24"/>
          <w:szCs w:val="24"/>
        </w:rPr>
        <w:t>HTTP/2 employs more efficient header compression algorithms, reducing the overhead of transmitting headers with each request and response. This contributes to a faster page load time.</w:t>
      </w:r>
    </w:p>
    <w:p w14:paraId="579E4538" w14:textId="6DD267AF" w:rsidR="004E22E1" w:rsidRPr="00AC77E0" w:rsidRDefault="004E22E1" w:rsidP="00AC77E0">
      <w:pPr>
        <w:rPr>
          <w:rFonts w:ascii="Tahoma" w:hAnsi="Tahoma" w:cs="Tahoma"/>
          <w:sz w:val="24"/>
          <w:szCs w:val="24"/>
        </w:rPr>
      </w:pPr>
    </w:p>
    <w:p w14:paraId="57BA4CC0" w14:textId="77777777" w:rsidR="004E22E1" w:rsidRPr="00AC77E0" w:rsidRDefault="004E22E1" w:rsidP="00AC77E0">
      <w:pPr>
        <w:rPr>
          <w:rFonts w:ascii="Tahoma" w:hAnsi="Tahoma" w:cs="Tahoma"/>
          <w:b/>
          <w:sz w:val="24"/>
          <w:szCs w:val="24"/>
        </w:rPr>
      </w:pPr>
      <w:r w:rsidRPr="00AC77E0">
        <w:rPr>
          <w:rFonts w:ascii="Tahoma" w:hAnsi="Tahoma" w:cs="Tahoma"/>
          <w:b/>
          <w:sz w:val="24"/>
          <w:szCs w:val="24"/>
        </w:rPr>
        <w:t>Server Push:</w:t>
      </w:r>
    </w:p>
    <w:p w14:paraId="211F34EC" w14:textId="77777777" w:rsidR="004E22E1" w:rsidRPr="00AC77E0" w:rsidRDefault="004E22E1" w:rsidP="00AC77E0">
      <w:pPr>
        <w:rPr>
          <w:rFonts w:ascii="Tahoma" w:hAnsi="Tahoma" w:cs="Tahoma"/>
          <w:sz w:val="24"/>
          <w:szCs w:val="24"/>
        </w:rPr>
      </w:pPr>
      <w:r w:rsidRPr="00AC77E0">
        <w:rPr>
          <w:rFonts w:ascii="Tahoma" w:hAnsi="Tahoma" w:cs="Tahoma"/>
          <w:sz w:val="24"/>
          <w:szCs w:val="24"/>
        </w:rPr>
        <w:t>HTTP/2 introduces server push, enabling the server to send additional resources to the client without waiting for a corresponding request. This proactive approach enhances page rendering and reduces the number of round-trips required.</w:t>
      </w:r>
    </w:p>
    <w:p w14:paraId="6BBF873A" w14:textId="77777777" w:rsidR="00AC77E0" w:rsidRDefault="00AC77E0" w:rsidP="00AC77E0">
      <w:pPr>
        <w:rPr>
          <w:rFonts w:ascii="Tahoma" w:hAnsi="Tahoma" w:cs="Tahoma"/>
          <w:b/>
          <w:sz w:val="24"/>
          <w:szCs w:val="24"/>
        </w:rPr>
      </w:pPr>
    </w:p>
    <w:p w14:paraId="453E0D0A" w14:textId="0C3516FC" w:rsidR="004E22E1" w:rsidRPr="00AC77E0" w:rsidRDefault="004E22E1" w:rsidP="00AC77E0">
      <w:pPr>
        <w:rPr>
          <w:rFonts w:ascii="Tahoma" w:hAnsi="Tahoma" w:cs="Tahoma"/>
          <w:b/>
          <w:sz w:val="24"/>
          <w:szCs w:val="24"/>
        </w:rPr>
      </w:pPr>
      <w:r w:rsidRPr="00AC77E0">
        <w:rPr>
          <w:rFonts w:ascii="Tahoma" w:hAnsi="Tahoma" w:cs="Tahoma"/>
          <w:b/>
          <w:sz w:val="24"/>
          <w:szCs w:val="24"/>
        </w:rPr>
        <w:t>Prioritization:</w:t>
      </w:r>
    </w:p>
    <w:p w14:paraId="78870129" w14:textId="77777777" w:rsidR="004E22E1" w:rsidRPr="00AC77E0" w:rsidRDefault="004E22E1" w:rsidP="00AC77E0">
      <w:pPr>
        <w:rPr>
          <w:rFonts w:ascii="Tahoma" w:hAnsi="Tahoma" w:cs="Tahoma"/>
          <w:sz w:val="24"/>
          <w:szCs w:val="24"/>
        </w:rPr>
      </w:pPr>
      <w:r w:rsidRPr="00AC77E0">
        <w:rPr>
          <w:rFonts w:ascii="Tahoma" w:hAnsi="Tahoma" w:cs="Tahoma"/>
          <w:sz w:val="24"/>
          <w:szCs w:val="24"/>
        </w:rPr>
        <w:t>HTTP/2 allows for the prioritization of requests, ensuring that more critical resources are delivered first. This further enhances the perceived speed of a website.</w:t>
      </w:r>
    </w:p>
    <w:p w14:paraId="3BE08575" w14:textId="6E447B80" w:rsidR="004E22E1" w:rsidRPr="00AC77E0" w:rsidRDefault="004E22E1" w:rsidP="00AC77E0">
      <w:pPr>
        <w:rPr>
          <w:rFonts w:ascii="Tahoma" w:hAnsi="Tahoma" w:cs="Tahoma"/>
          <w:sz w:val="24"/>
          <w:szCs w:val="24"/>
        </w:rPr>
      </w:pPr>
    </w:p>
    <w:p w14:paraId="00BA8031" w14:textId="77777777" w:rsidR="004E22E1" w:rsidRPr="00AC77E0" w:rsidRDefault="004E22E1" w:rsidP="00AC77E0">
      <w:pPr>
        <w:rPr>
          <w:rFonts w:ascii="Tahoma" w:hAnsi="Tahoma" w:cs="Tahoma"/>
          <w:b/>
          <w:sz w:val="24"/>
          <w:szCs w:val="24"/>
        </w:rPr>
      </w:pPr>
      <w:r w:rsidRPr="00AC77E0">
        <w:rPr>
          <w:rFonts w:ascii="Tahoma" w:hAnsi="Tahoma" w:cs="Tahoma"/>
          <w:b/>
          <w:sz w:val="24"/>
          <w:szCs w:val="24"/>
        </w:rPr>
        <w:t>Security:</w:t>
      </w:r>
    </w:p>
    <w:p w14:paraId="0DD48210" w14:textId="77777777" w:rsidR="004E22E1" w:rsidRPr="00AC77E0" w:rsidRDefault="004E22E1" w:rsidP="00AC77E0">
      <w:pPr>
        <w:ind w:firstLine="720"/>
        <w:rPr>
          <w:rFonts w:ascii="Tahoma" w:hAnsi="Tahoma" w:cs="Tahoma"/>
          <w:sz w:val="24"/>
          <w:szCs w:val="24"/>
        </w:rPr>
      </w:pPr>
      <w:r w:rsidRPr="00AC77E0">
        <w:rPr>
          <w:rFonts w:ascii="Tahoma" w:hAnsi="Tahoma" w:cs="Tahoma"/>
          <w:sz w:val="24"/>
          <w:szCs w:val="24"/>
        </w:rPr>
        <w:t>While not a direct protocol feature, HTTP/2 encourages the use of secure connections (HTTPS) due to most modern browsers supporting HTTP/2 only over encrypted connections. This promotes better security practices across the web.</w:t>
      </w:r>
    </w:p>
    <w:p w14:paraId="35D00602" w14:textId="2C8E6460" w:rsidR="004E22E1" w:rsidRPr="00AC77E0" w:rsidRDefault="004E22E1" w:rsidP="00AC77E0">
      <w:pPr>
        <w:rPr>
          <w:rFonts w:ascii="Tahoma" w:hAnsi="Tahoma" w:cs="Tahoma"/>
          <w:sz w:val="24"/>
          <w:szCs w:val="24"/>
        </w:rPr>
      </w:pPr>
    </w:p>
    <w:p w14:paraId="2A640565" w14:textId="77777777" w:rsidR="00AC77E0" w:rsidRPr="00AC77E0" w:rsidRDefault="004E22E1" w:rsidP="00AC77E0">
      <w:pPr>
        <w:rPr>
          <w:rFonts w:ascii="Tahoma" w:hAnsi="Tahoma" w:cs="Tahoma"/>
          <w:b/>
          <w:sz w:val="24"/>
          <w:szCs w:val="24"/>
        </w:rPr>
      </w:pPr>
      <w:r w:rsidRPr="00AC77E0">
        <w:rPr>
          <w:rFonts w:ascii="Tahoma" w:hAnsi="Tahoma" w:cs="Tahoma"/>
          <w:b/>
          <w:sz w:val="24"/>
          <w:szCs w:val="24"/>
        </w:rPr>
        <w:t xml:space="preserve">Conclusion: </w:t>
      </w:r>
    </w:p>
    <w:p w14:paraId="1334989C" w14:textId="6E1EB072" w:rsidR="004E22E1" w:rsidRPr="00AC77E0" w:rsidRDefault="004E22E1" w:rsidP="00AC77E0">
      <w:pPr>
        <w:ind w:firstLine="720"/>
        <w:rPr>
          <w:rFonts w:ascii="Tahoma" w:hAnsi="Tahoma" w:cs="Tahoma"/>
          <w:sz w:val="24"/>
          <w:szCs w:val="24"/>
        </w:rPr>
      </w:pPr>
      <w:r w:rsidRPr="00AC77E0">
        <w:rPr>
          <w:rFonts w:ascii="Tahoma" w:hAnsi="Tahoma" w:cs="Tahoma"/>
          <w:sz w:val="24"/>
          <w:szCs w:val="24"/>
        </w:rPr>
        <w:t xml:space="preserve">The transition from HTTP/1.1 to HTTP/2 marks a significant leap in web performance and user experience. With features like multiplexing, header compression, server push, and prioritization, HTTP/2 addresses many of the limitations that were inherent in its predecessor. Websites that have adopted </w:t>
      </w:r>
      <w:r w:rsidRPr="00AC77E0">
        <w:rPr>
          <w:rFonts w:ascii="Tahoma" w:hAnsi="Tahoma" w:cs="Tahoma"/>
          <w:sz w:val="24"/>
          <w:szCs w:val="24"/>
        </w:rPr>
        <w:lastRenderedPageBreak/>
        <w:t>HTTP/2 have seen noticeable improvements in speed, efficiency, and overall user satisfaction. As the web continues to evolve, it's essential for developers and web administrators to embrace these advancements to create faster and more responsive online experiences for users around the world.</w:t>
      </w:r>
    </w:p>
    <w:sectPr w:rsidR="004E22E1" w:rsidRPr="00AC7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271A"/>
    <w:multiLevelType w:val="multilevel"/>
    <w:tmpl w:val="B64C14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43C6A"/>
    <w:multiLevelType w:val="multilevel"/>
    <w:tmpl w:val="F9EE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90D4C"/>
    <w:multiLevelType w:val="multilevel"/>
    <w:tmpl w:val="7996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B3A13"/>
    <w:multiLevelType w:val="multilevel"/>
    <w:tmpl w:val="3684F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70515"/>
    <w:multiLevelType w:val="multilevel"/>
    <w:tmpl w:val="49CC6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14"/>
    <w:rsid w:val="003A2CC7"/>
    <w:rsid w:val="004E22E1"/>
    <w:rsid w:val="00AC77E0"/>
    <w:rsid w:val="00FE4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146E"/>
  <w15:chartTrackingRefBased/>
  <w15:docId w15:val="{93DC0EBD-0F65-4CCC-B242-E18D4BD9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2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22E1"/>
    <w:rPr>
      <w:b/>
      <w:bCs/>
    </w:rPr>
  </w:style>
  <w:style w:type="paragraph" w:styleId="z-TopofForm">
    <w:name w:val="HTML Top of Form"/>
    <w:basedOn w:val="Normal"/>
    <w:next w:val="Normal"/>
    <w:link w:val="z-TopofFormChar"/>
    <w:hidden/>
    <w:uiPriority w:val="99"/>
    <w:semiHidden/>
    <w:unhideWhenUsed/>
    <w:rsid w:val="004E22E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E22E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6005">
      <w:bodyDiv w:val="1"/>
      <w:marLeft w:val="0"/>
      <w:marRight w:val="0"/>
      <w:marTop w:val="0"/>
      <w:marBottom w:val="0"/>
      <w:divBdr>
        <w:top w:val="none" w:sz="0" w:space="0" w:color="auto"/>
        <w:left w:val="none" w:sz="0" w:space="0" w:color="auto"/>
        <w:bottom w:val="none" w:sz="0" w:space="0" w:color="auto"/>
        <w:right w:val="none" w:sz="0" w:space="0" w:color="auto"/>
      </w:divBdr>
    </w:div>
    <w:div w:id="931087824">
      <w:bodyDiv w:val="1"/>
      <w:marLeft w:val="0"/>
      <w:marRight w:val="0"/>
      <w:marTop w:val="0"/>
      <w:marBottom w:val="0"/>
      <w:divBdr>
        <w:top w:val="none" w:sz="0" w:space="0" w:color="auto"/>
        <w:left w:val="none" w:sz="0" w:space="0" w:color="auto"/>
        <w:bottom w:val="none" w:sz="0" w:space="0" w:color="auto"/>
        <w:right w:val="none" w:sz="0" w:space="0" w:color="auto"/>
      </w:divBdr>
      <w:divsChild>
        <w:div w:id="1352223799">
          <w:marLeft w:val="0"/>
          <w:marRight w:val="0"/>
          <w:marTop w:val="0"/>
          <w:marBottom w:val="0"/>
          <w:divBdr>
            <w:top w:val="single" w:sz="2" w:space="0" w:color="D9D9E3"/>
            <w:left w:val="single" w:sz="2" w:space="0" w:color="D9D9E3"/>
            <w:bottom w:val="single" w:sz="2" w:space="0" w:color="D9D9E3"/>
            <w:right w:val="single" w:sz="2" w:space="0" w:color="D9D9E3"/>
          </w:divBdr>
          <w:divsChild>
            <w:div w:id="1647585758">
              <w:marLeft w:val="0"/>
              <w:marRight w:val="0"/>
              <w:marTop w:val="0"/>
              <w:marBottom w:val="0"/>
              <w:divBdr>
                <w:top w:val="single" w:sz="2" w:space="0" w:color="D9D9E3"/>
                <w:left w:val="single" w:sz="2" w:space="0" w:color="D9D9E3"/>
                <w:bottom w:val="single" w:sz="2" w:space="0" w:color="D9D9E3"/>
                <w:right w:val="single" w:sz="2" w:space="0" w:color="D9D9E3"/>
              </w:divBdr>
              <w:divsChild>
                <w:div w:id="967777505">
                  <w:marLeft w:val="0"/>
                  <w:marRight w:val="0"/>
                  <w:marTop w:val="0"/>
                  <w:marBottom w:val="0"/>
                  <w:divBdr>
                    <w:top w:val="single" w:sz="2" w:space="0" w:color="D9D9E3"/>
                    <w:left w:val="single" w:sz="2" w:space="0" w:color="D9D9E3"/>
                    <w:bottom w:val="single" w:sz="2" w:space="0" w:color="D9D9E3"/>
                    <w:right w:val="single" w:sz="2" w:space="0" w:color="D9D9E3"/>
                  </w:divBdr>
                  <w:divsChild>
                    <w:div w:id="11035580">
                      <w:marLeft w:val="0"/>
                      <w:marRight w:val="0"/>
                      <w:marTop w:val="0"/>
                      <w:marBottom w:val="0"/>
                      <w:divBdr>
                        <w:top w:val="single" w:sz="2" w:space="0" w:color="D9D9E3"/>
                        <w:left w:val="single" w:sz="2" w:space="0" w:color="D9D9E3"/>
                        <w:bottom w:val="single" w:sz="2" w:space="0" w:color="D9D9E3"/>
                        <w:right w:val="single" w:sz="2" w:space="0" w:color="D9D9E3"/>
                      </w:divBdr>
                      <w:divsChild>
                        <w:div w:id="69693845">
                          <w:marLeft w:val="0"/>
                          <w:marRight w:val="0"/>
                          <w:marTop w:val="0"/>
                          <w:marBottom w:val="0"/>
                          <w:divBdr>
                            <w:top w:val="single" w:sz="2" w:space="0" w:color="auto"/>
                            <w:left w:val="single" w:sz="2" w:space="0" w:color="auto"/>
                            <w:bottom w:val="single" w:sz="6" w:space="0" w:color="auto"/>
                            <w:right w:val="single" w:sz="2" w:space="0" w:color="auto"/>
                          </w:divBdr>
                          <w:divsChild>
                            <w:div w:id="1663778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159945">
                                  <w:marLeft w:val="0"/>
                                  <w:marRight w:val="0"/>
                                  <w:marTop w:val="0"/>
                                  <w:marBottom w:val="0"/>
                                  <w:divBdr>
                                    <w:top w:val="single" w:sz="2" w:space="0" w:color="D9D9E3"/>
                                    <w:left w:val="single" w:sz="2" w:space="0" w:color="D9D9E3"/>
                                    <w:bottom w:val="single" w:sz="2" w:space="0" w:color="D9D9E3"/>
                                    <w:right w:val="single" w:sz="2" w:space="0" w:color="D9D9E3"/>
                                  </w:divBdr>
                                  <w:divsChild>
                                    <w:div w:id="1889491877">
                                      <w:marLeft w:val="0"/>
                                      <w:marRight w:val="0"/>
                                      <w:marTop w:val="0"/>
                                      <w:marBottom w:val="0"/>
                                      <w:divBdr>
                                        <w:top w:val="single" w:sz="2" w:space="0" w:color="D9D9E3"/>
                                        <w:left w:val="single" w:sz="2" w:space="0" w:color="D9D9E3"/>
                                        <w:bottom w:val="single" w:sz="2" w:space="0" w:color="D9D9E3"/>
                                        <w:right w:val="single" w:sz="2" w:space="0" w:color="D9D9E3"/>
                                      </w:divBdr>
                                      <w:divsChild>
                                        <w:div w:id="1439251156">
                                          <w:marLeft w:val="0"/>
                                          <w:marRight w:val="0"/>
                                          <w:marTop w:val="0"/>
                                          <w:marBottom w:val="0"/>
                                          <w:divBdr>
                                            <w:top w:val="single" w:sz="2" w:space="0" w:color="D9D9E3"/>
                                            <w:left w:val="single" w:sz="2" w:space="0" w:color="D9D9E3"/>
                                            <w:bottom w:val="single" w:sz="2" w:space="0" w:color="D9D9E3"/>
                                            <w:right w:val="single" w:sz="2" w:space="0" w:color="D9D9E3"/>
                                          </w:divBdr>
                                          <w:divsChild>
                                            <w:div w:id="86541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7569336">
          <w:marLeft w:val="0"/>
          <w:marRight w:val="0"/>
          <w:marTop w:val="0"/>
          <w:marBottom w:val="0"/>
          <w:divBdr>
            <w:top w:val="none" w:sz="0" w:space="0" w:color="auto"/>
            <w:left w:val="none" w:sz="0" w:space="0" w:color="auto"/>
            <w:bottom w:val="none" w:sz="0" w:space="0" w:color="auto"/>
            <w:right w:val="none" w:sz="0" w:space="0" w:color="auto"/>
          </w:divBdr>
        </w:div>
      </w:divsChild>
    </w:div>
    <w:div w:id="1079713369">
      <w:bodyDiv w:val="1"/>
      <w:marLeft w:val="0"/>
      <w:marRight w:val="0"/>
      <w:marTop w:val="0"/>
      <w:marBottom w:val="0"/>
      <w:divBdr>
        <w:top w:val="none" w:sz="0" w:space="0" w:color="auto"/>
        <w:left w:val="none" w:sz="0" w:space="0" w:color="auto"/>
        <w:bottom w:val="none" w:sz="0" w:space="0" w:color="auto"/>
        <w:right w:val="none" w:sz="0" w:space="0" w:color="auto"/>
      </w:divBdr>
    </w:div>
    <w:div w:id="1199508875">
      <w:bodyDiv w:val="1"/>
      <w:marLeft w:val="0"/>
      <w:marRight w:val="0"/>
      <w:marTop w:val="0"/>
      <w:marBottom w:val="0"/>
      <w:divBdr>
        <w:top w:val="none" w:sz="0" w:space="0" w:color="auto"/>
        <w:left w:val="none" w:sz="0" w:space="0" w:color="auto"/>
        <w:bottom w:val="none" w:sz="0" w:space="0" w:color="auto"/>
        <w:right w:val="none" w:sz="0" w:space="0" w:color="auto"/>
      </w:divBdr>
    </w:div>
    <w:div w:id="1448037213">
      <w:bodyDiv w:val="1"/>
      <w:marLeft w:val="0"/>
      <w:marRight w:val="0"/>
      <w:marTop w:val="0"/>
      <w:marBottom w:val="0"/>
      <w:divBdr>
        <w:top w:val="none" w:sz="0" w:space="0" w:color="auto"/>
        <w:left w:val="none" w:sz="0" w:space="0" w:color="auto"/>
        <w:bottom w:val="none" w:sz="0" w:space="0" w:color="auto"/>
        <w:right w:val="none" w:sz="0" w:space="0" w:color="auto"/>
      </w:divBdr>
    </w:div>
    <w:div w:id="1957057049">
      <w:bodyDiv w:val="1"/>
      <w:marLeft w:val="0"/>
      <w:marRight w:val="0"/>
      <w:marTop w:val="0"/>
      <w:marBottom w:val="0"/>
      <w:divBdr>
        <w:top w:val="none" w:sz="0" w:space="0" w:color="auto"/>
        <w:left w:val="none" w:sz="0" w:space="0" w:color="auto"/>
        <w:bottom w:val="none" w:sz="0" w:space="0" w:color="auto"/>
        <w:right w:val="none" w:sz="0" w:space="0" w:color="auto"/>
      </w:divBdr>
    </w:div>
    <w:div w:id="212461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C9131-D37E-4F01-987D-D1583207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2023-08-18T10:03:00Z</dcterms:created>
  <dcterms:modified xsi:type="dcterms:W3CDTF">2023-08-18T10:20:00Z</dcterms:modified>
</cp:coreProperties>
</file>