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Task0:</w:t>
      </w:r>
    </w:p>
    <w:tbl>
      <w:tblPr>
        <w:tblStyle w:val="Table1"/>
        <w:tblW w:w="2495.0" w:type="dxa"/>
        <w:jc w:val="left"/>
        <w:tblInd w:w="100.0" w:type="pct"/>
        <w:tblLayout w:type="fixed"/>
        <w:tblLook w:val="0600"/>
      </w:tblPr>
      <w:tblGrid>
        <w:gridCol w:w="2495"/>
        <w:tblGridChange w:id="0">
          <w:tblGrid>
            <w:gridCol w:w="249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Complexity: 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275.0" w:type="dxa"/>
        <w:jc w:val="left"/>
        <w:tblInd w:w="100.0" w:type="pct"/>
        <w:tblLayout w:type="fixed"/>
        <w:tblLook w:val="0600"/>
      </w:tblPr>
      <w:tblGrid>
        <w:gridCol w:w="9275"/>
        <w:tblGridChange w:id="0">
          <w:tblGrid>
            <w:gridCol w:w="9275"/>
          </w:tblGrid>
        </w:tblGridChange>
      </w:tblGrid>
      <w:tr>
        <w:trPr>
          <w:trHeight w:val="785" w:hRule="atLeast"/>
        </w:trP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 This exercise only requires access to a specific value in the array. So, no matter the size of the input, it only executes one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3"/>
        <w:tblW w:w="230.0" w:type="dxa"/>
        <w:jc w:val="left"/>
        <w:tblInd w:w="100.0" w:type="pct"/>
        <w:tblLayout w:type="fixed"/>
        <w:tblLook w:val="0600"/>
      </w:tblPr>
      <w:tblGrid>
        <w:gridCol w:w="230"/>
        <w:tblGridChange w:id="0">
          <w:tblGrid>
            <w:gridCol w:w="2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tbl>
      <w:tblPr>
        <w:tblStyle w:val="Table4"/>
        <w:tblW w:w="860.0" w:type="dxa"/>
        <w:jc w:val="left"/>
        <w:tblInd w:w="100.0" w:type="pct"/>
        <w:tblLayout w:type="fixed"/>
        <w:tblLook w:val="0600"/>
      </w:tblPr>
      <w:tblGrid>
        <w:gridCol w:w="860"/>
        <w:tblGridChange w:id="0">
          <w:tblGrid>
            <w:gridCol w:w="86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tbl>
      <w:tblPr>
        <w:tblStyle w:val="Table5"/>
        <w:tblW w:w="3215.0" w:type="dxa"/>
        <w:jc w:val="left"/>
        <w:tblInd w:w="100.0" w:type="pct"/>
        <w:tblLayout w:type="fixed"/>
        <w:tblLook w:val="0600"/>
      </w:tblPr>
      <w:tblGrid>
        <w:gridCol w:w="3215"/>
        <w:tblGridChange w:id="0">
          <w:tblGrid>
            <w:gridCol w:w="321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Complexity: O(n) +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6"/>
        <w:tblW w:w="9275.0" w:type="dxa"/>
        <w:jc w:val="left"/>
        <w:tblInd w:w="100.0" w:type="pct"/>
        <w:tblLayout w:type="fixed"/>
        <w:tblLook w:val="0600"/>
      </w:tblPr>
      <w:tblGrid>
        <w:gridCol w:w="9275"/>
        <w:tblGridChange w:id="0">
          <w:tblGrid>
            <w:gridCol w:w="9275"/>
          </w:tblGrid>
        </w:tblGridChange>
      </w:tblGrid>
      <w:tr>
        <w:trPr>
          <w:trHeight w:val="1055" w:hRule="atLeast"/>
        </w:trP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 This solution uses a set structure from a list. set() is essentially iterating over the list and adding each of those elements to a hash table. In this exercise, the time is proportional to input size for calls (n) and messages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tbl>
      <w:tblPr>
        <w:tblStyle w:val="Table7"/>
        <w:tblW w:w="230.0" w:type="dxa"/>
        <w:jc w:val="left"/>
        <w:tblInd w:w="100.0" w:type="pct"/>
        <w:tblLayout w:type="fixed"/>
        <w:tblLook w:val="0600"/>
      </w:tblPr>
      <w:tblGrid>
        <w:gridCol w:w="230"/>
        <w:tblGridChange w:id="0">
          <w:tblGrid>
            <w:gridCol w:w="2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8"/>
        <w:tblW w:w="860.0" w:type="dxa"/>
        <w:jc w:val="left"/>
        <w:tblInd w:w="100.0" w:type="pct"/>
        <w:tblLayout w:type="fixed"/>
        <w:tblLook w:val="0600"/>
      </w:tblPr>
      <w:tblGrid>
        <w:gridCol w:w="860"/>
        <w:tblGridChange w:id="0">
          <w:tblGrid>
            <w:gridCol w:w="86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9"/>
        <w:tblW w:w="2495.0" w:type="dxa"/>
        <w:jc w:val="left"/>
        <w:tblInd w:w="100.0" w:type="pct"/>
        <w:tblLayout w:type="fixed"/>
        <w:tblLook w:val="0600"/>
      </w:tblPr>
      <w:tblGrid>
        <w:gridCol w:w="2495"/>
        <w:tblGridChange w:id="0">
          <w:tblGrid>
            <w:gridCol w:w="249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Complexity: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bl>
      <w:tblPr>
        <w:tblStyle w:val="Table10"/>
        <w:tblW w:w="9275.0" w:type="dxa"/>
        <w:jc w:val="left"/>
        <w:tblInd w:w="100.0" w:type="pct"/>
        <w:tblLayout w:type="fixed"/>
        <w:tblLook w:val="0600"/>
      </w:tblPr>
      <w:tblGrid>
        <w:gridCol w:w="9275"/>
        <w:tblGridChange w:id="0">
          <w:tblGrid>
            <w:gridCol w:w="9275"/>
          </w:tblGrid>
        </w:tblGridChange>
      </w:tblGrid>
      <w:tr>
        <w:trPr>
          <w:trHeight w:val="1055" w:hRule="atLeast"/>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 The solution was to iterate each phone and store them in a list to make a relation with the total time spent. In the same iteration a compare is made to get the longest time. One iteration was required so this solution is proportional to the input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11"/>
        <w:tblW w:w="230.0" w:type="dxa"/>
        <w:jc w:val="left"/>
        <w:tblInd w:w="100.0" w:type="pct"/>
        <w:tblLayout w:type="fixed"/>
        <w:tblLook w:val="0600"/>
      </w:tblPr>
      <w:tblGrid>
        <w:gridCol w:w="230"/>
        <w:tblGridChange w:id="0">
          <w:tblGrid>
            <w:gridCol w:w="2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12"/>
        <w:tblW w:w="860.0" w:type="dxa"/>
        <w:jc w:val="left"/>
        <w:tblInd w:w="100.0" w:type="pct"/>
        <w:tblLayout w:type="fixed"/>
        <w:tblLook w:val="0600"/>
      </w:tblPr>
      <w:tblGrid>
        <w:gridCol w:w="860"/>
        <w:tblGridChange w:id="0">
          <w:tblGrid>
            <w:gridCol w:w="86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13"/>
        <w:tblW w:w="2930.0" w:type="dxa"/>
        <w:jc w:val="left"/>
        <w:tblInd w:w="100.0" w:type="pct"/>
        <w:tblLayout w:type="fixed"/>
        <w:tblLook w:val="0600"/>
      </w:tblPr>
      <w:tblGrid>
        <w:gridCol w:w="2930"/>
        <w:tblGridChange w:id="0">
          <w:tblGrid>
            <w:gridCol w:w="29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Complexity: O(nlogn)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tbl>
      <w:tblPr>
        <w:tblStyle w:val="Table14"/>
        <w:tblW w:w="9275.0" w:type="dxa"/>
        <w:jc w:val="left"/>
        <w:tblInd w:w="100.0" w:type="pct"/>
        <w:tblLayout w:type="fixed"/>
        <w:tblLook w:val="0600"/>
      </w:tblPr>
      <w:tblGrid>
        <w:gridCol w:w="9275"/>
        <w:tblGridChange w:id="0">
          <w:tblGrid>
            <w:gridCol w:w="9275"/>
          </w:tblGrid>
        </w:tblGridChange>
      </w:tblGrid>
      <w:tr>
        <w:trPr>
          <w:trHeight w:val="1325" w:hRule="atLeast"/>
        </w:trPr>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 The solution compares all items from list in a single iteration, so is proportional to the size of the input size (O(n)). But a sort function is called and the time complexity for this one is O(nlog(n)). The approximation results with O(n) and O(nlog(n)), but the higher time complexity is taken, so in this case is O(nlog(n)).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15"/>
        <w:tblW w:w="230.0" w:type="dxa"/>
        <w:jc w:val="left"/>
        <w:tblInd w:w="100.0" w:type="pct"/>
        <w:tblLayout w:type="fixed"/>
        <w:tblLook w:val="0600"/>
      </w:tblPr>
      <w:tblGrid>
        <w:gridCol w:w="230"/>
        <w:tblGridChange w:id="0">
          <w:tblGrid>
            <w:gridCol w:w="2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16"/>
        <w:tblW w:w="860.0" w:type="dxa"/>
        <w:jc w:val="left"/>
        <w:tblInd w:w="100.0" w:type="pct"/>
        <w:tblLayout w:type="fixed"/>
        <w:tblLook w:val="0600"/>
      </w:tblPr>
      <w:tblGrid>
        <w:gridCol w:w="860"/>
        <w:tblGridChange w:id="0">
          <w:tblGrid>
            <w:gridCol w:w="86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17"/>
        <w:tblW w:w="2930.0" w:type="dxa"/>
        <w:jc w:val="left"/>
        <w:tblInd w:w="100.0" w:type="pct"/>
        <w:tblLayout w:type="fixed"/>
        <w:tblLook w:val="0600"/>
      </w:tblPr>
      <w:tblGrid>
        <w:gridCol w:w="2930"/>
        <w:tblGridChange w:id="0">
          <w:tblGrid>
            <w:gridCol w:w="293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Complexity: O(nlogn)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t xml:space="preserve">Description: Same as before, the solution compares all items in a single iteration. But a sort function is called and time complexity results with O(nlog(n)).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