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EC9DF9" w14:textId="77777777" w:rsidR="00D85D02" w:rsidRPr="00414EE8" w:rsidRDefault="00D85D02">
      <w:pPr>
        <w:rPr>
          <w:rFonts w:ascii="Times New Roman" w:hAnsi="Times New Roman" w:cs="Times New Roman"/>
          <w:sz w:val="32"/>
          <w:szCs w:val="32"/>
          <w:lang w:val="en-US"/>
        </w:rPr>
      </w:pPr>
    </w:p>
    <w:p w14:paraId="29E26E76" w14:textId="2092B8D0" w:rsidR="00D85D02" w:rsidRPr="00414EE8" w:rsidRDefault="00D85D02">
      <w:pPr>
        <w:rPr>
          <w:rFonts w:ascii="Times New Roman" w:hAnsi="Times New Roman" w:cs="Times New Roman"/>
          <w:sz w:val="32"/>
          <w:szCs w:val="32"/>
          <w:lang w:val="en-US"/>
        </w:rPr>
      </w:pPr>
      <w:r w:rsidRPr="00414EE8">
        <w:rPr>
          <w:rFonts w:ascii="Times New Roman" w:hAnsi="Times New Roman" w:cs="Times New Roman"/>
          <w:noProof/>
          <w:sz w:val="32"/>
          <w:szCs w:val="32"/>
          <w:lang w:val="en-US"/>
        </w:rPr>
        <w:drawing>
          <wp:inline distT="0" distB="0" distL="0" distR="0" wp14:anchorId="37C8CEF1" wp14:editId="02DFC8CC">
            <wp:extent cx="5731510" cy="4193628"/>
            <wp:effectExtent l="0" t="0" r="2540" b="0"/>
            <wp:docPr id="271113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11371" name="Picture 27111371"/>
                    <pic:cNvPicPr/>
                  </pic:nvPicPr>
                  <pic:blipFill>
                    <a:blip r:embed="rId6">
                      <a:extLst>
                        <a:ext uri="{28A0092B-C50C-407E-A947-70E740481C1C}">
                          <a14:useLocalDpi xmlns:a14="http://schemas.microsoft.com/office/drawing/2010/main" val="0"/>
                        </a:ext>
                      </a:extLst>
                    </a:blip>
                    <a:stretch>
                      <a:fillRect/>
                    </a:stretch>
                  </pic:blipFill>
                  <pic:spPr>
                    <a:xfrm>
                      <a:off x="0" y="0"/>
                      <a:ext cx="5733410" cy="4195018"/>
                    </a:xfrm>
                    <a:prstGeom prst="rect">
                      <a:avLst/>
                    </a:prstGeom>
                  </pic:spPr>
                </pic:pic>
              </a:graphicData>
            </a:graphic>
          </wp:inline>
        </w:drawing>
      </w:r>
    </w:p>
    <w:p w14:paraId="727E8804" w14:textId="77777777" w:rsidR="00D85D02" w:rsidRPr="00414EE8" w:rsidRDefault="00D85D02">
      <w:pPr>
        <w:rPr>
          <w:rFonts w:ascii="Times New Roman" w:hAnsi="Times New Roman" w:cs="Times New Roman"/>
          <w:sz w:val="32"/>
          <w:szCs w:val="32"/>
          <w:lang w:val="en-US"/>
        </w:rPr>
      </w:pPr>
    </w:p>
    <w:p w14:paraId="5035F2E6" w14:textId="0C173CA7" w:rsidR="001216BF" w:rsidRPr="00414EE8" w:rsidRDefault="00D85D02">
      <w:pPr>
        <w:rPr>
          <w:rFonts w:ascii="Times New Roman" w:hAnsi="Times New Roman" w:cs="Times New Roman"/>
          <w:sz w:val="32"/>
          <w:szCs w:val="32"/>
          <w:lang w:val="en-US"/>
        </w:rPr>
      </w:pPr>
      <w:r w:rsidRPr="00414EE8">
        <w:rPr>
          <w:rFonts w:ascii="Times New Roman" w:hAnsi="Times New Roman" w:cs="Times New Roman"/>
          <w:sz w:val="32"/>
          <w:szCs w:val="32"/>
          <w:lang w:val="en-US"/>
        </w:rPr>
        <w:t>TITLE: CUSTOMER CHURN PREDICTION IN TELECOM DATA</w:t>
      </w:r>
    </w:p>
    <w:p w14:paraId="0BDE6834" w14:textId="3B127274" w:rsidR="00D85D02" w:rsidRPr="00414EE8" w:rsidRDefault="00D85D02">
      <w:pPr>
        <w:rPr>
          <w:rFonts w:ascii="Times New Roman" w:hAnsi="Times New Roman" w:cs="Times New Roman"/>
          <w:sz w:val="32"/>
          <w:szCs w:val="32"/>
          <w:lang w:val="en-US"/>
        </w:rPr>
      </w:pPr>
      <w:r w:rsidRPr="00414EE8">
        <w:rPr>
          <w:rFonts w:ascii="Times New Roman" w:hAnsi="Times New Roman" w:cs="Times New Roman"/>
          <w:sz w:val="32"/>
          <w:szCs w:val="32"/>
          <w:lang w:val="en-US"/>
        </w:rPr>
        <w:t xml:space="preserve">Submitted By: </w:t>
      </w:r>
      <w:proofErr w:type="spellStart"/>
      <w:r w:rsidRPr="00414EE8">
        <w:rPr>
          <w:rFonts w:ascii="Times New Roman" w:hAnsi="Times New Roman" w:cs="Times New Roman"/>
          <w:sz w:val="32"/>
          <w:szCs w:val="32"/>
          <w:lang w:val="en-US"/>
        </w:rPr>
        <w:t>Madireddy</w:t>
      </w:r>
      <w:proofErr w:type="spellEnd"/>
      <w:r w:rsidRPr="00414EE8">
        <w:rPr>
          <w:rFonts w:ascii="Times New Roman" w:hAnsi="Times New Roman" w:cs="Times New Roman"/>
          <w:sz w:val="32"/>
          <w:szCs w:val="32"/>
          <w:lang w:val="en-US"/>
        </w:rPr>
        <w:t xml:space="preserve"> Bharath Kumar Reddy </w:t>
      </w:r>
    </w:p>
    <w:p w14:paraId="0431F7D3" w14:textId="77777777" w:rsidR="00D85D02" w:rsidRPr="00414EE8" w:rsidRDefault="00D85D02" w:rsidP="00D85D02">
      <w:pPr>
        <w:rPr>
          <w:rFonts w:ascii="Times New Roman" w:hAnsi="Times New Roman" w:cs="Times New Roman"/>
          <w:sz w:val="32"/>
          <w:szCs w:val="32"/>
          <w:lang w:val="en-US"/>
        </w:rPr>
      </w:pPr>
      <w:r w:rsidRPr="00414EE8">
        <w:rPr>
          <w:rFonts w:ascii="Times New Roman" w:hAnsi="Times New Roman" w:cs="Times New Roman"/>
          <w:sz w:val="32"/>
          <w:szCs w:val="32"/>
          <w:lang w:val="en-US"/>
        </w:rPr>
        <w:t>Reg No: 12107901</w:t>
      </w:r>
    </w:p>
    <w:p w14:paraId="42D86F48" w14:textId="77777777" w:rsidR="00D85D02" w:rsidRPr="00414EE8" w:rsidRDefault="00D85D02">
      <w:pPr>
        <w:rPr>
          <w:rFonts w:ascii="Times New Roman" w:hAnsi="Times New Roman" w:cs="Times New Roman"/>
          <w:sz w:val="32"/>
          <w:szCs w:val="32"/>
          <w:lang w:val="en-US"/>
        </w:rPr>
      </w:pPr>
    </w:p>
    <w:p w14:paraId="4DBDAE4C" w14:textId="77777777" w:rsidR="00D85D02" w:rsidRPr="00414EE8" w:rsidRDefault="00D85D02">
      <w:pPr>
        <w:rPr>
          <w:rFonts w:ascii="Times New Roman" w:hAnsi="Times New Roman" w:cs="Times New Roman"/>
          <w:sz w:val="32"/>
          <w:szCs w:val="32"/>
          <w:lang w:val="en-US"/>
        </w:rPr>
      </w:pPr>
      <w:r w:rsidRPr="00414EE8">
        <w:rPr>
          <w:rFonts w:ascii="Times New Roman" w:hAnsi="Times New Roman" w:cs="Times New Roman"/>
          <w:sz w:val="32"/>
          <w:szCs w:val="32"/>
          <w:lang w:val="en-US"/>
        </w:rPr>
        <w:br w:type="page"/>
      </w:r>
    </w:p>
    <w:p w14:paraId="05EB7491" w14:textId="77777777" w:rsidR="004757F6" w:rsidRPr="00414EE8" w:rsidRDefault="00D85D02" w:rsidP="00D85D02">
      <w:pPr>
        <w:autoSpaceDE w:val="0"/>
        <w:autoSpaceDN w:val="0"/>
        <w:adjustRightInd w:val="0"/>
        <w:spacing w:after="0" w:line="360" w:lineRule="auto"/>
        <w:rPr>
          <w:rFonts w:ascii="Times New Roman" w:hAnsi="Times New Roman" w:cs="Times New Roman"/>
          <w:sz w:val="36"/>
          <w:szCs w:val="36"/>
          <w:lang w:eastAsia="en-IN"/>
        </w:rPr>
      </w:pPr>
      <w:r w:rsidRPr="00414EE8">
        <w:rPr>
          <w:rFonts w:ascii="Times New Roman" w:hAnsi="Times New Roman" w:cs="Times New Roman"/>
          <w:sz w:val="36"/>
          <w:szCs w:val="36"/>
          <w:lang w:eastAsia="en-IN"/>
        </w:rPr>
        <w:lastRenderedPageBreak/>
        <w:t xml:space="preserve">                             </w:t>
      </w:r>
    </w:p>
    <w:p w14:paraId="1B871B87" w14:textId="77777777" w:rsidR="004757F6" w:rsidRPr="00414EE8" w:rsidRDefault="004757F6" w:rsidP="00D85D02">
      <w:pPr>
        <w:autoSpaceDE w:val="0"/>
        <w:autoSpaceDN w:val="0"/>
        <w:adjustRightInd w:val="0"/>
        <w:spacing w:after="0" w:line="360" w:lineRule="auto"/>
        <w:rPr>
          <w:rFonts w:ascii="Times New Roman" w:hAnsi="Times New Roman" w:cs="Times New Roman"/>
          <w:sz w:val="36"/>
          <w:szCs w:val="36"/>
          <w:lang w:eastAsia="en-IN"/>
        </w:rPr>
      </w:pPr>
    </w:p>
    <w:p w14:paraId="44A13224" w14:textId="11746197" w:rsidR="00D85D02" w:rsidRPr="00414EE8" w:rsidRDefault="004757F6" w:rsidP="00D85D02">
      <w:pPr>
        <w:autoSpaceDE w:val="0"/>
        <w:autoSpaceDN w:val="0"/>
        <w:adjustRightInd w:val="0"/>
        <w:spacing w:after="0" w:line="360" w:lineRule="auto"/>
        <w:rPr>
          <w:rFonts w:ascii="Times New Roman" w:hAnsi="Times New Roman" w:cs="Times New Roman"/>
          <w:sz w:val="36"/>
          <w:szCs w:val="36"/>
          <w:lang w:eastAsia="en-IN"/>
        </w:rPr>
      </w:pPr>
      <w:r w:rsidRPr="00414EE8">
        <w:rPr>
          <w:rFonts w:ascii="Times New Roman" w:hAnsi="Times New Roman" w:cs="Times New Roman"/>
          <w:sz w:val="36"/>
          <w:szCs w:val="36"/>
          <w:lang w:eastAsia="en-IN"/>
        </w:rPr>
        <w:t xml:space="preserve">                             </w:t>
      </w:r>
      <w:r w:rsidR="00D85D02" w:rsidRPr="00414EE8">
        <w:rPr>
          <w:rFonts w:ascii="Times New Roman" w:hAnsi="Times New Roman" w:cs="Times New Roman"/>
          <w:b/>
          <w:bCs/>
          <w:sz w:val="32"/>
          <w:szCs w:val="30"/>
          <w:lang w:eastAsia="en-IN"/>
        </w:rPr>
        <w:t>TABLE OF CONTENTS</w:t>
      </w:r>
    </w:p>
    <w:p w14:paraId="59E620E0" w14:textId="673622BB" w:rsidR="00D85D02" w:rsidRPr="00414EE8" w:rsidRDefault="00D85D02" w:rsidP="00D85D02">
      <w:pPr>
        <w:autoSpaceDE w:val="0"/>
        <w:autoSpaceDN w:val="0"/>
        <w:adjustRightInd w:val="0"/>
        <w:spacing w:after="0" w:line="360" w:lineRule="auto"/>
        <w:rPr>
          <w:rFonts w:ascii="Times New Roman" w:hAnsi="Times New Roman" w:cs="Times New Roman"/>
          <w:sz w:val="36"/>
          <w:szCs w:val="36"/>
          <w:lang w:eastAsia="en-IN"/>
        </w:rPr>
      </w:pPr>
    </w:p>
    <w:p w14:paraId="558A3746" w14:textId="3C03A9D7" w:rsidR="00D85D02" w:rsidRPr="00414EE8" w:rsidRDefault="00D85D02" w:rsidP="00D85D02">
      <w:pPr>
        <w:autoSpaceDE w:val="0"/>
        <w:autoSpaceDN w:val="0"/>
        <w:adjustRightInd w:val="0"/>
        <w:spacing w:after="0" w:line="360" w:lineRule="auto"/>
        <w:rPr>
          <w:rFonts w:ascii="Times New Roman" w:hAnsi="Times New Roman" w:cs="Times New Roman"/>
          <w:sz w:val="36"/>
          <w:szCs w:val="36"/>
          <w:lang w:eastAsia="en-IN"/>
        </w:rPr>
      </w:pPr>
      <w:r w:rsidRPr="00414EE8">
        <w:rPr>
          <w:rFonts w:ascii="Times New Roman" w:hAnsi="Times New Roman" w:cs="Times New Roman"/>
          <w:sz w:val="36"/>
          <w:szCs w:val="36"/>
          <w:lang w:eastAsia="en-IN"/>
        </w:rPr>
        <w:t>CONTENTS                                                              PAGE NO</w:t>
      </w:r>
    </w:p>
    <w:p w14:paraId="58DF8676" w14:textId="73977F7C" w:rsidR="00D85D02" w:rsidRPr="00414EE8" w:rsidRDefault="00D85D02" w:rsidP="00D85D02">
      <w:pPr>
        <w:autoSpaceDE w:val="0"/>
        <w:autoSpaceDN w:val="0"/>
        <w:adjustRightInd w:val="0"/>
        <w:spacing w:after="0" w:line="360" w:lineRule="auto"/>
        <w:rPr>
          <w:rFonts w:ascii="Times New Roman" w:hAnsi="Times New Roman" w:cs="Times New Roman"/>
          <w:sz w:val="36"/>
          <w:szCs w:val="36"/>
          <w:lang w:eastAsia="en-IN"/>
        </w:rPr>
      </w:pPr>
      <w:r w:rsidRPr="00414EE8">
        <w:rPr>
          <w:rFonts w:ascii="Times New Roman" w:hAnsi="Times New Roman" w:cs="Times New Roman"/>
          <w:noProof/>
          <w:sz w:val="36"/>
          <w:szCs w:val="36"/>
          <w:lang w:eastAsia="en-IN"/>
        </w:rPr>
        <mc:AlternateContent>
          <mc:Choice Requires="wps">
            <w:drawing>
              <wp:anchor distT="0" distB="0" distL="114300" distR="114300" simplePos="0" relativeHeight="251661312" behindDoc="0" locked="0" layoutInCell="1" allowOverlap="1" wp14:anchorId="4C3341CD" wp14:editId="2CE530AF">
                <wp:simplePos x="0" y="0"/>
                <wp:positionH relativeFrom="margin">
                  <wp:posOffset>12700</wp:posOffset>
                </wp:positionH>
                <wp:positionV relativeFrom="paragraph">
                  <wp:posOffset>118110</wp:posOffset>
                </wp:positionV>
                <wp:extent cx="5765800" cy="25400"/>
                <wp:effectExtent l="0" t="0" r="25400" b="31750"/>
                <wp:wrapNone/>
                <wp:docPr id="1013469690" name="Straight Connector 6"/>
                <wp:cNvGraphicFramePr/>
                <a:graphic xmlns:a="http://schemas.openxmlformats.org/drawingml/2006/main">
                  <a:graphicData uri="http://schemas.microsoft.com/office/word/2010/wordprocessingShape">
                    <wps:wsp>
                      <wps:cNvCnPr/>
                      <wps:spPr>
                        <a:xfrm flipV="1">
                          <a:off x="0" y="0"/>
                          <a:ext cx="5765800" cy="2540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B29FCD" id="Straight Connector 6" o:spid="_x0000_s1026" style="position:absolute;flip:y;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pt,9.3pt" to="455pt,1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" strokecolor="black [3200]" strokeweight="1.5pt">
                <v:stroke joinstyle="miter"/>
                <w10:wrap anchorx="margin"/>
              </v:line>
            </w:pict>
          </mc:Fallback>
        </mc:AlternateContent>
      </w:r>
    </w:p>
    <w:p w14:paraId="327765E7" w14:textId="597F6285" w:rsidR="00D85D02" w:rsidRPr="00414EE8" w:rsidRDefault="00D85D02" w:rsidP="00D85D02">
      <w:pPr>
        <w:spacing w:line="360" w:lineRule="auto"/>
        <w:rPr>
          <w:rFonts w:ascii="Times New Roman" w:hAnsi="Times New Roman" w:cs="Times New Roman"/>
        </w:rPr>
      </w:pPr>
      <w:r w:rsidRPr="00414EE8">
        <w:rPr>
          <w:rFonts w:ascii="Times New Roman" w:hAnsi="Times New Roman" w:cs="Times New Roman"/>
        </w:rPr>
        <w:t>Title page                                                                                                                                1</w:t>
      </w:r>
    </w:p>
    <w:p w14:paraId="0194A6B6" w14:textId="7973DE9C" w:rsidR="00D85D02" w:rsidRPr="00414EE8" w:rsidRDefault="00D85D02" w:rsidP="00D85D02">
      <w:pPr>
        <w:spacing w:line="360" w:lineRule="auto"/>
        <w:rPr>
          <w:rFonts w:ascii="Times New Roman" w:hAnsi="Times New Roman" w:cs="Times New Roman"/>
          <w:sz w:val="24"/>
          <w:szCs w:val="24"/>
          <w:lang w:eastAsia="en-IN"/>
        </w:rPr>
      </w:pPr>
      <w:r w:rsidRPr="00414EE8">
        <w:rPr>
          <w:rFonts w:ascii="Times New Roman" w:hAnsi="Times New Roman" w:cs="Times New Roman"/>
          <w:sz w:val="24"/>
          <w:szCs w:val="24"/>
          <w:lang w:eastAsia="en-IN"/>
        </w:rPr>
        <w:t>Table of Contents</w:t>
      </w:r>
      <w:r w:rsidRPr="00414EE8">
        <w:rPr>
          <w:rFonts w:ascii="Times New Roman" w:hAnsi="Times New Roman" w:cs="Times New Roman"/>
          <w:sz w:val="24"/>
          <w:szCs w:val="24"/>
          <w:lang w:eastAsia="en-IN"/>
        </w:rPr>
        <w:tab/>
      </w:r>
      <w:r w:rsidRPr="00414EE8">
        <w:rPr>
          <w:rFonts w:ascii="Times New Roman" w:hAnsi="Times New Roman" w:cs="Times New Roman"/>
          <w:sz w:val="24"/>
          <w:szCs w:val="24"/>
          <w:lang w:eastAsia="en-IN"/>
        </w:rPr>
        <w:tab/>
      </w:r>
      <w:r w:rsidRPr="00414EE8">
        <w:rPr>
          <w:rFonts w:ascii="Times New Roman" w:hAnsi="Times New Roman" w:cs="Times New Roman"/>
          <w:sz w:val="24"/>
          <w:szCs w:val="24"/>
          <w:lang w:eastAsia="en-IN"/>
        </w:rPr>
        <w:tab/>
      </w:r>
      <w:r w:rsidRPr="00414EE8">
        <w:rPr>
          <w:rFonts w:ascii="Times New Roman" w:hAnsi="Times New Roman" w:cs="Times New Roman"/>
          <w:sz w:val="24"/>
          <w:szCs w:val="24"/>
          <w:lang w:eastAsia="en-IN"/>
        </w:rPr>
        <w:tab/>
      </w:r>
      <w:r w:rsidRPr="00414EE8">
        <w:rPr>
          <w:rFonts w:ascii="Times New Roman" w:hAnsi="Times New Roman" w:cs="Times New Roman"/>
          <w:sz w:val="24"/>
          <w:szCs w:val="24"/>
          <w:lang w:eastAsia="en-IN"/>
        </w:rPr>
        <w:tab/>
      </w:r>
      <w:r w:rsidRPr="00414EE8">
        <w:rPr>
          <w:rFonts w:ascii="Times New Roman" w:hAnsi="Times New Roman" w:cs="Times New Roman"/>
          <w:sz w:val="24"/>
          <w:szCs w:val="24"/>
          <w:lang w:eastAsia="en-IN"/>
        </w:rPr>
        <w:tab/>
      </w:r>
      <w:r w:rsidRPr="00414EE8">
        <w:rPr>
          <w:rFonts w:ascii="Times New Roman" w:hAnsi="Times New Roman" w:cs="Times New Roman"/>
          <w:sz w:val="24"/>
          <w:szCs w:val="24"/>
          <w:lang w:eastAsia="en-IN"/>
        </w:rPr>
        <w:tab/>
      </w:r>
      <w:r w:rsidRPr="00414EE8">
        <w:rPr>
          <w:rFonts w:ascii="Times New Roman" w:hAnsi="Times New Roman" w:cs="Times New Roman"/>
          <w:sz w:val="24"/>
          <w:szCs w:val="24"/>
          <w:lang w:eastAsia="en-IN"/>
        </w:rPr>
        <w:tab/>
      </w:r>
      <w:r w:rsidRPr="00414EE8">
        <w:rPr>
          <w:rFonts w:ascii="Times New Roman" w:hAnsi="Times New Roman" w:cs="Times New Roman"/>
          <w:sz w:val="24"/>
          <w:szCs w:val="24"/>
          <w:lang w:eastAsia="en-IN"/>
        </w:rPr>
        <w:tab/>
      </w:r>
      <w:r w:rsidR="00CB7CCB">
        <w:rPr>
          <w:rFonts w:ascii="Times New Roman" w:hAnsi="Times New Roman" w:cs="Times New Roman"/>
          <w:sz w:val="24"/>
          <w:szCs w:val="24"/>
          <w:lang w:eastAsia="en-IN"/>
        </w:rPr>
        <w:t>2</w:t>
      </w:r>
    </w:p>
    <w:p w14:paraId="3ECC4472" w14:textId="5547F125" w:rsidR="00D85D02" w:rsidRPr="00414EE8" w:rsidRDefault="00CB7CCB" w:rsidP="00D85D02">
      <w:pPr>
        <w:spacing w:line="360" w:lineRule="auto"/>
        <w:rPr>
          <w:rFonts w:ascii="Times New Roman" w:hAnsi="Times New Roman" w:cs="Times New Roman"/>
          <w:sz w:val="24"/>
          <w:szCs w:val="24"/>
          <w:lang w:eastAsia="en-IN"/>
        </w:rPr>
      </w:pPr>
      <w:r>
        <w:rPr>
          <w:rFonts w:ascii="Times New Roman" w:hAnsi="Times New Roman" w:cs="Times New Roman"/>
          <w:sz w:val="24"/>
          <w:szCs w:val="24"/>
          <w:lang w:eastAsia="en-IN"/>
        </w:rPr>
        <w:t>Introduction</w:t>
      </w:r>
      <w:r w:rsidRPr="00414EE8">
        <w:rPr>
          <w:rFonts w:ascii="Times New Roman" w:hAnsi="Times New Roman" w:cs="Times New Roman"/>
          <w:sz w:val="24"/>
          <w:szCs w:val="24"/>
          <w:lang w:eastAsia="en-IN"/>
        </w:rPr>
        <w:t xml:space="preserve"> </w:t>
      </w:r>
      <w:r w:rsidRPr="00414EE8">
        <w:rPr>
          <w:rFonts w:ascii="Times New Roman" w:hAnsi="Times New Roman" w:cs="Times New Roman"/>
          <w:sz w:val="24"/>
          <w:szCs w:val="24"/>
          <w:lang w:eastAsia="en-IN"/>
        </w:rPr>
        <w:tab/>
      </w:r>
      <w:r w:rsidR="00D85D02" w:rsidRPr="00414EE8">
        <w:rPr>
          <w:rFonts w:ascii="Times New Roman" w:hAnsi="Times New Roman" w:cs="Times New Roman"/>
          <w:sz w:val="24"/>
          <w:szCs w:val="24"/>
          <w:lang w:eastAsia="en-IN"/>
        </w:rPr>
        <w:tab/>
      </w:r>
      <w:r w:rsidR="00D85D02" w:rsidRPr="00414EE8">
        <w:rPr>
          <w:rFonts w:ascii="Times New Roman" w:hAnsi="Times New Roman" w:cs="Times New Roman"/>
          <w:sz w:val="24"/>
          <w:szCs w:val="24"/>
          <w:lang w:eastAsia="en-IN"/>
        </w:rPr>
        <w:tab/>
      </w:r>
      <w:r w:rsidR="00D85D02" w:rsidRPr="00414EE8">
        <w:rPr>
          <w:rFonts w:ascii="Times New Roman" w:hAnsi="Times New Roman" w:cs="Times New Roman"/>
          <w:sz w:val="24"/>
          <w:szCs w:val="24"/>
          <w:lang w:eastAsia="en-IN"/>
        </w:rPr>
        <w:tab/>
        <w:t xml:space="preserve">                                                 </w:t>
      </w:r>
      <w:r w:rsidR="00D85D02" w:rsidRPr="00414EE8">
        <w:rPr>
          <w:rFonts w:ascii="Times New Roman" w:hAnsi="Times New Roman" w:cs="Times New Roman"/>
          <w:sz w:val="24"/>
          <w:szCs w:val="24"/>
          <w:lang w:eastAsia="en-IN"/>
        </w:rPr>
        <w:tab/>
        <w:t xml:space="preserve">            </w:t>
      </w:r>
      <w:r>
        <w:rPr>
          <w:rFonts w:ascii="Times New Roman" w:hAnsi="Times New Roman" w:cs="Times New Roman"/>
          <w:sz w:val="24"/>
          <w:szCs w:val="24"/>
          <w:lang w:eastAsia="en-IN"/>
        </w:rPr>
        <w:t>3</w:t>
      </w:r>
    </w:p>
    <w:p w14:paraId="3D6AA953" w14:textId="04208DA6" w:rsidR="00D85D02" w:rsidRPr="00414EE8" w:rsidRDefault="00CB7CCB" w:rsidP="00D85D02">
      <w:pPr>
        <w:spacing w:line="360" w:lineRule="auto"/>
        <w:rPr>
          <w:rFonts w:ascii="Times New Roman" w:hAnsi="Times New Roman" w:cs="Times New Roman"/>
          <w:sz w:val="24"/>
          <w:szCs w:val="24"/>
          <w:lang w:eastAsia="en-IN"/>
        </w:rPr>
      </w:pPr>
      <w:r>
        <w:rPr>
          <w:rFonts w:ascii="Times New Roman" w:hAnsi="Times New Roman" w:cs="Times New Roman"/>
          <w:sz w:val="24"/>
          <w:szCs w:val="24"/>
          <w:lang w:eastAsia="en-IN"/>
        </w:rPr>
        <w:t>Objective &amp; Scope</w:t>
      </w:r>
      <w:r w:rsidR="00D85D02" w:rsidRPr="00414EE8">
        <w:rPr>
          <w:rFonts w:ascii="Times New Roman" w:hAnsi="Times New Roman" w:cs="Times New Roman"/>
          <w:sz w:val="24"/>
          <w:szCs w:val="24"/>
          <w:lang w:eastAsia="en-IN"/>
        </w:rPr>
        <w:t xml:space="preserve">                                                                                              </w:t>
      </w:r>
      <w:r>
        <w:rPr>
          <w:rFonts w:ascii="Times New Roman" w:hAnsi="Times New Roman" w:cs="Times New Roman"/>
          <w:sz w:val="24"/>
          <w:szCs w:val="24"/>
          <w:lang w:eastAsia="en-IN"/>
        </w:rPr>
        <w:t xml:space="preserve">        4</w:t>
      </w:r>
      <w:r w:rsidR="00D85D02" w:rsidRPr="00414EE8">
        <w:rPr>
          <w:rFonts w:ascii="Times New Roman" w:hAnsi="Times New Roman" w:cs="Times New Roman"/>
          <w:sz w:val="24"/>
          <w:szCs w:val="24"/>
          <w:lang w:eastAsia="en-IN"/>
        </w:rPr>
        <w:t xml:space="preserve"> </w:t>
      </w:r>
    </w:p>
    <w:p w14:paraId="3FEEA746" w14:textId="683E9E63" w:rsidR="00D85D02" w:rsidRPr="00414EE8" w:rsidRDefault="00CB7CCB" w:rsidP="00D85D02">
      <w:pPr>
        <w:spacing w:line="360" w:lineRule="auto"/>
        <w:rPr>
          <w:rFonts w:ascii="Times New Roman" w:hAnsi="Times New Roman" w:cs="Times New Roman"/>
          <w:sz w:val="24"/>
          <w:szCs w:val="24"/>
          <w:lang w:eastAsia="en-IN"/>
        </w:rPr>
      </w:pPr>
      <w:r>
        <w:rPr>
          <w:rFonts w:ascii="Times New Roman" w:hAnsi="Times New Roman" w:cs="Times New Roman"/>
          <w:sz w:val="24"/>
          <w:szCs w:val="24"/>
          <w:lang w:eastAsia="en-IN"/>
        </w:rPr>
        <w:t>Data Loading &amp; Data Preprocessing</w:t>
      </w:r>
      <w:r w:rsidR="00D85D02" w:rsidRPr="00414EE8">
        <w:rPr>
          <w:rFonts w:ascii="Times New Roman" w:hAnsi="Times New Roman" w:cs="Times New Roman"/>
          <w:sz w:val="24"/>
          <w:szCs w:val="24"/>
          <w:lang w:eastAsia="en-IN"/>
        </w:rPr>
        <w:t xml:space="preserve">                                                                         </w:t>
      </w:r>
      <w:r>
        <w:rPr>
          <w:rFonts w:ascii="Times New Roman" w:hAnsi="Times New Roman" w:cs="Times New Roman"/>
          <w:sz w:val="24"/>
          <w:szCs w:val="24"/>
          <w:lang w:eastAsia="en-IN"/>
        </w:rPr>
        <w:t xml:space="preserve">  9</w:t>
      </w:r>
      <w:r w:rsidR="00D85D02" w:rsidRPr="00414EE8">
        <w:rPr>
          <w:rFonts w:ascii="Times New Roman" w:hAnsi="Times New Roman" w:cs="Times New Roman"/>
          <w:sz w:val="24"/>
          <w:szCs w:val="24"/>
          <w:lang w:eastAsia="en-IN"/>
        </w:rPr>
        <w:t xml:space="preserve"> </w:t>
      </w:r>
    </w:p>
    <w:p w14:paraId="41940544" w14:textId="091DADD1" w:rsidR="00D85D02" w:rsidRPr="00414EE8" w:rsidRDefault="00CB7CCB" w:rsidP="00D85D02">
      <w:pPr>
        <w:spacing w:line="360" w:lineRule="auto"/>
        <w:rPr>
          <w:rFonts w:ascii="Times New Roman" w:hAnsi="Times New Roman" w:cs="Times New Roman"/>
          <w:sz w:val="24"/>
          <w:szCs w:val="24"/>
          <w:lang w:eastAsia="en-IN"/>
        </w:rPr>
      </w:pPr>
      <w:r>
        <w:rPr>
          <w:rFonts w:ascii="Times New Roman" w:hAnsi="Times New Roman" w:cs="Times New Roman"/>
          <w:sz w:val="24"/>
          <w:szCs w:val="24"/>
          <w:lang w:eastAsia="en-IN"/>
        </w:rPr>
        <w:t>Univariate, Bivariate &amp; Multivariate Analysis</w:t>
      </w:r>
      <w:r w:rsidR="00D85D02" w:rsidRPr="00414EE8">
        <w:rPr>
          <w:rFonts w:ascii="Times New Roman" w:hAnsi="Times New Roman" w:cs="Times New Roman"/>
          <w:sz w:val="24"/>
          <w:szCs w:val="24"/>
          <w:lang w:eastAsia="en-IN"/>
        </w:rPr>
        <w:t xml:space="preserve">                                                          1</w:t>
      </w:r>
      <w:r>
        <w:rPr>
          <w:rFonts w:ascii="Times New Roman" w:hAnsi="Times New Roman" w:cs="Times New Roman"/>
          <w:sz w:val="24"/>
          <w:szCs w:val="24"/>
          <w:lang w:eastAsia="en-IN"/>
        </w:rPr>
        <w:t>2</w:t>
      </w:r>
      <w:r w:rsidR="00D85D02" w:rsidRPr="00414EE8">
        <w:rPr>
          <w:rFonts w:ascii="Times New Roman" w:hAnsi="Times New Roman" w:cs="Times New Roman"/>
          <w:sz w:val="24"/>
          <w:szCs w:val="24"/>
          <w:lang w:eastAsia="en-IN"/>
        </w:rPr>
        <w:t xml:space="preserve"> </w:t>
      </w:r>
    </w:p>
    <w:p w14:paraId="669ADD90" w14:textId="45FD326D" w:rsidR="00D85D02" w:rsidRPr="00414EE8" w:rsidRDefault="00CB7CCB" w:rsidP="00D85D02">
      <w:pPr>
        <w:spacing w:line="360" w:lineRule="auto"/>
        <w:rPr>
          <w:rFonts w:ascii="Times New Roman" w:hAnsi="Times New Roman" w:cs="Times New Roman"/>
          <w:sz w:val="24"/>
          <w:szCs w:val="24"/>
          <w:lang w:eastAsia="en-IN"/>
        </w:rPr>
      </w:pPr>
      <w:r>
        <w:rPr>
          <w:rFonts w:ascii="Times New Roman" w:hAnsi="Times New Roman" w:cs="Times New Roman"/>
          <w:sz w:val="24"/>
          <w:szCs w:val="24"/>
          <w:lang w:eastAsia="en-IN"/>
        </w:rPr>
        <w:t xml:space="preserve">Feature Engineering                         </w:t>
      </w:r>
      <w:r w:rsidR="00D85D02" w:rsidRPr="00414EE8">
        <w:rPr>
          <w:rFonts w:ascii="Times New Roman" w:hAnsi="Times New Roman" w:cs="Times New Roman"/>
          <w:sz w:val="24"/>
          <w:szCs w:val="24"/>
          <w:lang w:eastAsia="en-IN"/>
        </w:rPr>
        <w:t xml:space="preserve">                                                                         </w:t>
      </w:r>
      <w:r>
        <w:rPr>
          <w:rFonts w:ascii="Times New Roman" w:hAnsi="Times New Roman" w:cs="Times New Roman"/>
          <w:sz w:val="24"/>
          <w:szCs w:val="24"/>
          <w:lang w:eastAsia="en-IN"/>
        </w:rPr>
        <w:t xml:space="preserve"> 13</w:t>
      </w:r>
    </w:p>
    <w:p w14:paraId="5E32D1AD" w14:textId="2C90B2FC" w:rsidR="00D85D02" w:rsidRDefault="00CB7CCB" w:rsidP="00D85D02">
      <w:pPr>
        <w:spacing w:line="360" w:lineRule="auto"/>
        <w:rPr>
          <w:rFonts w:ascii="Times New Roman" w:hAnsi="Times New Roman" w:cs="Times New Roman"/>
          <w:sz w:val="24"/>
          <w:szCs w:val="24"/>
          <w:lang w:eastAsia="en-IN"/>
        </w:rPr>
      </w:pPr>
      <w:r>
        <w:rPr>
          <w:rFonts w:ascii="Times New Roman" w:hAnsi="Times New Roman" w:cs="Times New Roman"/>
          <w:sz w:val="24"/>
          <w:szCs w:val="24"/>
          <w:lang w:eastAsia="en-IN"/>
        </w:rPr>
        <w:t xml:space="preserve">Model Building                                          </w:t>
      </w:r>
      <w:r w:rsidR="00D85D02" w:rsidRPr="00414EE8">
        <w:rPr>
          <w:rFonts w:ascii="Times New Roman" w:hAnsi="Times New Roman" w:cs="Times New Roman"/>
          <w:sz w:val="24"/>
          <w:szCs w:val="24"/>
          <w:lang w:eastAsia="en-IN"/>
        </w:rPr>
        <w:t xml:space="preserve">                                                                </w:t>
      </w:r>
      <w:r>
        <w:rPr>
          <w:rFonts w:ascii="Times New Roman" w:hAnsi="Times New Roman" w:cs="Times New Roman"/>
          <w:sz w:val="24"/>
          <w:szCs w:val="24"/>
          <w:lang w:eastAsia="en-IN"/>
        </w:rPr>
        <w:t>16</w:t>
      </w:r>
    </w:p>
    <w:p w14:paraId="1A184916" w14:textId="445AF8BE" w:rsidR="00CB7CCB" w:rsidRDefault="00CB7CCB" w:rsidP="00D85D02">
      <w:pPr>
        <w:spacing w:line="360" w:lineRule="auto"/>
        <w:rPr>
          <w:rFonts w:ascii="Times New Roman" w:hAnsi="Times New Roman" w:cs="Times New Roman"/>
          <w:sz w:val="24"/>
          <w:szCs w:val="24"/>
          <w:lang w:eastAsia="en-IN"/>
        </w:rPr>
      </w:pPr>
      <w:r>
        <w:rPr>
          <w:rFonts w:ascii="Times New Roman" w:hAnsi="Times New Roman" w:cs="Times New Roman"/>
          <w:sz w:val="24"/>
          <w:szCs w:val="24"/>
          <w:lang w:eastAsia="en-IN"/>
        </w:rPr>
        <w:t>Conclusion                                                                                                                  17</w:t>
      </w:r>
    </w:p>
    <w:p w14:paraId="06FD70A9" w14:textId="2674673D" w:rsidR="00773BE5" w:rsidRPr="00414EE8" w:rsidRDefault="00773BE5" w:rsidP="00D85D02">
      <w:pPr>
        <w:spacing w:line="360" w:lineRule="auto"/>
        <w:rPr>
          <w:rFonts w:ascii="Times New Roman" w:hAnsi="Times New Roman" w:cs="Times New Roman"/>
          <w:sz w:val="24"/>
          <w:szCs w:val="24"/>
          <w:lang w:eastAsia="en-IN"/>
        </w:rPr>
      </w:pPr>
      <w:r>
        <w:rPr>
          <w:rFonts w:ascii="Times New Roman" w:hAnsi="Times New Roman" w:cs="Times New Roman"/>
          <w:sz w:val="24"/>
          <w:szCs w:val="24"/>
          <w:lang w:eastAsia="en-IN"/>
        </w:rPr>
        <w:t>Additional Insights from Power BI Dashboard                                                          18</w:t>
      </w:r>
    </w:p>
    <w:p w14:paraId="354C4B80" w14:textId="40007BAB" w:rsidR="004757F6" w:rsidRDefault="00D85D02" w:rsidP="00CB7CCB">
      <w:pPr>
        <w:rPr>
          <w:rFonts w:ascii="Times New Roman" w:hAnsi="Times New Roman" w:cs="Times New Roman"/>
          <w:b/>
          <w:bCs/>
          <w:sz w:val="32"/>
          <w:szCs w:val="32"/>
          <w:lang w:val="en-US"/>
        </w:rPr>
      </w:pPr>
      <w:r w:rsidRPr="00414EE8">
        <w:rPr>
          <w:rFonts w:ascii="Times New Roman" w:hAnsi="Times New Roman" w:cs="Times New Roman"/>
          <w:sz w:val="32"/>
          <w:szCs w:val="32"/>
          <w:lang w:val="en-US"/>
        </w:rPr>
        <w:br w:type="page"/>
      </w:r>
      <w:r w:rsidR="004757F6" w:rsidRPr="00414EE8">
        <w:rPr>
          <w:rFonts w:ascii="Times New Roman" w:hAnsi="Times New Roman" w:cs="Times New Roman"/>
          <w:b/>
          <w:bCs/>
          <w:sz w:val="32"/>
          <w:szCs w:val="32"/>
          <w:lang w:val="en-US"/>
        </w:rPr>
        <w:lastRenderedPageBreak/>
        <w:t>IN</w:t>
      </w:r>
      <w:r w:rsidR="002145A3">
        <w:rPr>
          <w:rFonts w:ascii="Times New Roman" w:hAnsi="Times New Roman" w:cs="Times New Roman"/>
          <w:b/>
          <w:bCs/>
          <w:sz w:val="32"/>
          <w:szCs w:val="32"/>
          <w:lang w:val="en-US"/>
        </w:rPr>
        <w:t>T</w:t>
      </w:r>
      <w:r w:rsidR="004757F6" w:rsidRPr="00414EE8">
        <w:rPr>
          <w:rFonts w:ascii="Times New Roman" w:hAnsi="Times New Roman" w:cs="Times New Roman"/>
          <w:b/>
          <w:bCs/>
          <w:sz w:val="32"/>
          <w:szCs w:val="32"/>
          <w:lang w:val="en-US"/>
        </w:rPr>
        <w:t xml:space="preserve">RODUCTION: </w:t>
      </w:r>
    </w:p>
    <w:p w14:paraId="0F59AB25" w14:textId="77777777" w:rsidR="00CB7CCB" w:rsidRPr="00CB7CCB" w:rsidRDefault="00CB7CCB" w:rsidP="00CB7CCB">
      <w:pPr>
        <w:rPr>
          <w:rFonts w:ascii="Times New Roman" w:hAnsi="Times New Roman" w:cs="Times New Roman"/>
          <w:b/>
          <w:bCs/>
          <w:sz w:val="32"/>
          <w:szCs w:val="32"/>
          <w:lang w:val="en-US"/>
        </w:rPr>
      </w:pPr>
    </w:p>
    <w:p w14:paraId="24C11E9A" w14:textId="2ACA7DE4" w:rsidR="004757F6" w:rsidRPr="00414EE8" w:rsidRDefault="004757F6" w:rsidP="004757F6">
      <w:pPr>
        <w:spacing w:line="360" w:lineRule="auto"/>
        <w:rPr>
          <w:rFonts w:ascii="Times New Roman" w:hAnsi="Times New Roman" w:cs="Times New Roman"/>
          <w:b/>
          <w:bCs/>
          <w:sz w:val="28"/>
          <w:szCs w:val="28"/>
        </w:rPr>
      </w:pPr>
      <w:r w:rsidRPr="00414EE8">
        <w:rPr>
          <w:rFonts w:ascii="Times New Roman" w:hAnsi="Times New Roman" w:cs="Times New Roman"/>
          <w:b/>
          <w:bCs/>
          <w:sz w:val="28"/>
          <w:szCs w:val="28"/>
        </w:rPr>
        <w:t>What is Customer Churn?</w:t>
      </w:r>
    </w:p>
    <w:p w14:paraId="1FBFC6E6" w14:textId="77777777" w:rsidR="004757F6" w:rsidRPr="00414EE8" w:rsidRDefault="004757F6" w:rsidP="004757F6">
      <w:pPr>
        <w:tabs>
          <w:tab w:val="left" w:pos="502"/>
        </w:tabs>
        <w:autoSpaceDE w:val="0"/>
        <w:autoSpaceDN w:val="0"/>
        <w:adjustRightInd w:val="0"/>
        <w:spacing w:after="0" w:line="360" w:lineRule="auto"/>
        <w:jc w:val="both"/>
        <w:rPr>
          <w:rFonts w:ascii="Times New Roman" w:hAnsi="Times New Roman" w:cs="Times New Roman"/>
          <w:sz w:val="24"/>
          <w:szCs w:val="24"/>
          <w:lang w:eastAsia="en-IN"/>
        </w:rPr>
      </w:pPr>
      <w:r w:rsidRPr="00414EE8">
        <w:rPr>
          <w:rFonts w:ascii="Times New Roman" w:hAnsi="Times New Roman" w:cs="Times New Roman"/>
          <w:sz w:val="24"/>
          <w:szCs w:val="24"/>
          <w:lang w:eastAsia="en-IN"/>
        </w:rPr>
        <w:t>Customer churn refers to the percentage of customers that stop using a company's services during a particular time frame. In the context of the telecommunication industry, churn means the loss of customers due to various reasons such as exiting offers from competitors or network issues. When customers decide to cancel their subscription to a service, it leads to a direct impact on the company's revenue and the length of service.</w:t>
      </w:r>
    </w:p>
    <w:p w14:paraId="1B3E2DF0" w14:textId="77777777" w:rsidR="004757F6" w:rsidRPr="00414EE8" w:rsidRDefault="004757F6" w:rsidP="004757F6">
      <w:pPr>
        <w:tabs>
          <w:tab w:val="left" w:pos="502"/>
        </w:tabs>
        <w:autoSpaceDE w:val="0"/>
        <w:autoSpaceDN w:val="0"/>
        <w:adjustRightInd w:val="0"/>
        <w:spacing w:after="0" w:line="360" w:lineRule="auto"/>
        <w:jc w:val="both"/>
        <w:rPr>
          <w:rFonts w:ascii="Times New Roman" w:hAnsi="Times New Roman" w:cs="Times New Roman"/>
          <w:sz w:val="24"/>
          <w:szCs w:val="24"/>
          <w:lang w:eastAsia="en-IN"/>
        </w:rPr>
      </w:pPr>
      <w:r w:rsidRPr="00414EE8">
        <w:rPr>
          <w:rFonts w:ascii="Times New Roman" w:hAnsi="Times New Roman" w:cs="Times New Roman"/>
          <w:sz w:val="24"/>
          <w:szCs w:val="24"/>
          <w:lang w:eastAsia="en-IN"/>
        </w:rPr>
        <w:t>Churn rate is a critical metric for telecom companies as it affects the lifetime value of a customer. A high churn rate implies that the company is losing customers at a faster rate, which can have negative implications on the company's future revenue and profitability.</w:t>
      </w:r>
    </w:p>
    <w:p w14:paraId="3B75157F" w14:textId="1E5B1B7B" w:rsidR="004757F6" w:rsidRPr="00414EE8" w:rsidRDefault="004757F6" w:rsidP="004757F6">
      <w:pPr>
        <w:tabs>
          <w:tab w:val="left" w:pos="502"/>
        </w:tabs>
        <w:autoSpaceDE w:val="0"/>
        <w:autoSpaceDN w:val="0"/>
        <w:adjustRightInd w:val="0"/>
        <w:spacing w:after="0" w:line="360" w:lineRule="auto"/>
        <w:jc w:val="both"/>
        <w:rPr>
          <w:rFonts w:ascii="Times New Roman" w:hAnsi="Times New Roman" w:cs="Times New Roman"/>
          <w:sz w:val="24"/>
          <w:szCs w:val="24"/>
          <w:lang w:eastAsia="en-IN"/>
        </w:rPr>
      </w:pPr>
      <w:r w:rsidRPr="00414EE8">
        <w:rPr>
          <w:rFonts w:ascii="Times New Roman" w:hAnsi="Times New Roman" w:cs="Times New Roman"/>
          <w:sz w:val="24"/>
          <w:szCs w:val="24"/>
          <w:lang w:eastAsia="en-IN"/>
        </w:rPr>
        <w:t>To address this issue and minimize churn rate, telecom companies often employ predictive modelling techniques using machine learning algorithms. By predicting which customers are likely to churn, companies can proactively offer better services or incentives to retain them, thereby improving customer satisfaction and increasing profitability.</w:t>
      </w:r>
    </w:p>
    <w:p w14:paraId="54B9E2FA" w14:textId="77777777" w:rsidR="004757F6" w:rsidRPr="00414EE8" w:rsidRDefault="004757F6" w:rsidP="004757F6">
      <w:pPr>
        <w:tabs>
          <w:tab w:val="left" w:pos="502"/>
        </w:tabs>
        <w:autoSpaceDE w:val="0"/>
        <w:autoSpaceDN w:val="0"/>
        <w:adjustRightInd w:val="0"/>
        <w:spacing w:after="0" w:line="360" w:lineRule="auto"/>
        <w:jc w:val="both"/>
        <w:rPr>
          <w:rFonts w:ascii="Times New Roman" w:hAnsi="Times New Roman" w:cs="Times New Roman"/>
          <w:sz w:val="24"/>
          <w:szCs w:val="24"/>
          <w:lang w:eastAsia="en-IN"/>
        </w:rPr>
      </w:pPr>
    </w:p>
    <w:p w14:paraId="53A0EC7F" w14:textId="45434410" w:rsidR="004757F6" w:rsidRPr="00414EE8" w:rsidRDefault="004757F6" w:rsidP="004757F6">
      <w:pPr>
        <w:tabs>
          <w:tab w:val="left" w:pos="502"/>
        </w:tabs>
        <w:autoSpaceDE w:val="0"/>
        <w:autoSpaceDN w:val="0"/>
        <w:adjustRightInd w:val="0"/>
        <w:spacing w:after="0" w:line="360" w:lineRule="auto"/>
        <w:jc w:val="both"/>
        <w:rPr>
          <w:rFonts w:ascii="Times New Roman" w:hAnsi="Times New Roman" w:cs="Times New Roman"/>
          <w:b/>
          <w:bCs/>
          <w:sz w:val="28"/>
          <w:szCs w:val="28"/>
          <w:lang w:eastAsia="en-IN"/>
        </w:rPr>
      </w:pPr>
      <w:r w:rsidRPr="00414EE8">
        <w:rPr>
          <w:rFonts w:ascii="Times New Roman" w:hAnsi="Times New Roman" w:cs="Times New Roman"/>
          <w:b/>
          <w:bCs/>
          <w:sz w:val="28"/>
          <w:szCs w:val="28"/>
          <w:lang w:eastAsia="en-IN"/>
        </w:rPr>
        <w:t>Different Churn Scenarios:</w:t>
      </w:r>
    </w:p>
    <w:p w14:paraId="7E746486" w14:textId="7A8E1AA2" w:rsidR="004757F6" w:rsidRPr="00414EE8" w:rsidRDefault="004757F6" w:rsidP="004757F6">
      <w:pPr>
        <w:tabs>
          <w:tab w:val="left" w:pos="502"/>
        </w:tabs>
        <w:autoSpaceDE w:val="0"/>
        <w:autoSpaceDN w:val="0"/>
        <w:adjustRightInd w:val="0"/>
        <w:spacing w:after="0" w:line="360" w:lineRule="auto"/>
        <w:jc w:val="both"/>
        <w:rPr>
          <w:rFonts w:ascii="Times New Roman" w:hAnsi="Times New Roman" w:cs="Times New Roman"/>
          <w:sz w:val="24"/>
          <w:szCs w:val="24"/>
        </w:rPr>
      </w:pPr>
      <w:r w:rsidRPr="00414EE8">
        <w:rPr>
          <w:rFonts w:ascii="Times New Roman" w:hAnsi="Times New Roman" w:cs="Times New Roman"/>
          <w:sz w:val="24"/>
          <w:szCs w:val="24"/>
        </w:rPr>
        <w:t>Subscriber churn in the telecom industry manifests in various forms, not limited to customers exiting the service entirely. These different churn scenarios include:</w:t>
      </w:r>
    </w:p>
    <w:p w14:paraId="6FA13D3F" w14:textId="318DC4DB" w:rsidR="00A6455F" w:rsidRPr="00414EE8" w:rsidRDefault="00A6455F" w:rsidP="00A6455F">
      <w:pPr>
        <w:pStyle w:val="ListParagraph"/>
        <w:numPr>
          <w:ilvl w:val="0"/>
          <w:numId w:val="2"/>
        </w:numPr>
        <w:tabs>
          <w:tab w:val="left" w:pos="502"/>
        </w:tabs>
        <w:autoSpaceDE w:val="0"/>
        <w:autoSpaceDN w:val="0"/>
        <w:adjustRightInd w:val="0"/>
        <w:spacing w:after="0" w:line="360" w:lineRule="auto"/>
        <w:jc w:val="both"/>
        <w:rPr>
          <w:rFonts w:ascii="Times New Roman" w:hAnsi="Times New Roman" w:cs="Times New Roman"/>
          <w:sz w:val="24"/>
          <w:szCs w:val="24"/>
          <w:lang w:eastAsia="en-IN"/>
        </w:rPr>
      </w:pPr>
      <w:r w:rsidRPr="00414EE8">
        <w:rPr>
          <w:rFonts w:ascii="Times New Roman" w:hAnsi="Times New Roman" w:cs="Times New Roman"/>
          <w:b/>
          <w:bCs/>
          <w:sz w:val="24"/>
          <w:szCs w:val="24"/>
          <w:lang w:eastAsia="en-IN"/>
        </w:rPr>
        <w:t>Tariff Plan Churn:</w:t>
      </w:r>
      <w:r w:rsidRPr="00414EE8">
        <w:rPr>
          <w:rFonts w:ascii="Times New Roman" w:hAnsi="Times New Roman" w:cs="Times New Roman"/>
          <w:sz w:val="24"/>
          <w:szCs w:val="24"/>
          <w:lang w:eastAsia="en-IN"/>
        </w:rPr>
        <w:t xml:space="preserve"> When customers downgrade their plans, such as moving from a $50 monthly plan to a $30 plan, leading to reduced revenue for the provider.</w:t>
      </w:r>
    </w:p>
    <w:p w14:paraId="17B7973F" w14:textId="77777777" w:rsidR="00A6455F" w:rsidRPr="00414EE8" w:rsidRDefault="00A6455F" w:rsidP="00A6455F">
      <w:pPr>
        <w:pStyle w:val="ListParagraph"/>
        <w:numPr>
          <w:ilvl w:val="0"/>
          <w:numId w:val="2"/>
        </w:numPr>
        <w:tabs>
          <w:tab w:val="left" w:pos="502"/>
        </w:tabs>
        <w:autoSpaceDE w:val="0"/>
        <w:autoSpaceDN w:val="0"/>
        <w:adjustRightInd w:val="0"/>
        <w:spacing w:after="0" w:line="360" w:lineRule="auto"/>
        <w:jc w:val="both"/>
        <w:rPr>
          <w:rFonts w:ascii="Times New Roman" w:hAnsi="Times New Roman" w:cs="Times New Roman"/>
          <w:sz w:val="24"/>
          <w:szCs w:val="24"/>
          <w:lang w:eastAsia="en-IN"/>
        </w:rPr>
      </w:pPr>
      <w:r w:rsidRPr="00414EE8">
        <w:rPr>
          <w:rFonts w:ascii="Times New Roman" w:hAnsi="Times New Roman" w:cs="Times New Roman"/>
          <w:b/>
          <w:bCs/>
          <w:sz w:val="24"/>
          <w:szCs w:val="24"/>
          <w:lang w:eastAsia="en-IN"/>
        </w:rPr>
        <w:t>Subscription Churn:</w:t>
      </w:r>
      <w:r w:rsidRPr="00414EE8">
        <w:rPr>
          <w:rFonts w:ascii="Times New Roman" w:hAnsi="Times New Roman" w:cs="Times New Roman"/>
          <w:sz w:val="24"/>
          <w:szCs w:val="24"/>
          <w:lang w:eastAsia="en-IN"/>
        </w:rPr>
        <w:t xml:space="preserve"> Customers cancel specific subscriptions, such as weekly or monthly add-ons, impacting overall service usage.</w:t>
      </w:r>
    </w:p>
    <w:p w14:paraId="7931FB03" w14:textId="77777777" w:rsidR="00A6455F" w:rsidRPr="00414EE8" w:rsidRDefault="00A6455F" w:rsidP="00A6455F">
      <w:pPr>
        <w:pStyle w:val="ListParagraph"/>
        <w:numPr>
          <w:ilvl w:val="0"/>
          <w:numId w:val="2"/>
        </w:numPr>
        <w:tabs>
          <w:tab w:val="left" w:pos="502"/>
        </w:tabs>
        <w:autoSpaceDE w:val="0"/>
        <w:autoSpaceDN w:val="0"/>
        <w:adjustRightInd w:val="0"/>
        <w:spacing w:after="0" w:line="360" w:lineRule="auto"/>
        <w:jc w:val="both"/>
        <w:rPr>
          <w:rFonts w:ascii="Times New Roman" w:hAnsi="Times New Roman" w:cs="Times New Roman"/>
          <w:sz w:val="24"/>
          <w:szCs w:val="24"/>
          <w:lang w:eastAsia="en-IN"/>
        </w:rPr>
      </w:pPr>
      <w:r w:rsidRPr="00414EE8">
        <w:rPr>
          <w:rFonts w:ascii="Times New Roman" w:hAnsi="Times New Roman" w:cs="Times New Roman"/>
          <w:b/>
          <w:bCs/>
          <w:sz w:val="24"/>
          <w:szCs w:val="24"/>
          <w:lang w:eastAsia="en-IN"/>
        </w:rPr>
        <w:t>Product Churn:</w:t>
      </w:r>
      <w:r w:rsidRPr="00414EE8">
        <w:rPr>
          <w:rFonts w:ascii="Times New Roman" w:hAnsi="Times New Roman" w:cs="Times New Roman"/>
          <w:sz w:val="24"/>
          <w:szCs w:val="24"/>
          <w:lang w:eastAsia="en-IN"/>
        </w:rPr>
        <w:t xml:space="preserve"> Changes in product types, such as switching from postpaid to prepaid services, which may affect revenue predictability and customer engagement.</w:t>
      </w:r>
    </w:p>
    <w:p w14:paraId="0D77ABF6" w14:textId="77777777" w:rsidR="00A6455F" w:rsidRPr="00414EE8" w:rsidRDefault="00A6455F" w:rsidP="00A6455F">
      <w:pPr>
        <w:pStyle w:val="ListParagraph"/>
        <w:numPr>
          <w:ilvl w:val="0"/>
          <w:numId w:val="2"/>
        </w:numPr>
        <w:tabs>
          <w:tab w:val="left" w:pos="502"/>
        </w:tabs>
        <w:autoSpaceDE w:val="0"/>
        <w:autoSpaceDN w:val="0"/>
        <w:adjustRightInd w:val="0"/>
        <w:spacing w:after="0" w:line="360" w:lineRule="auto"/>
        <w:jc w:val="both"/>
        <w:rPr>
          <w:rFonts w:ascii="Times New Roman" w:hAnsi="Times New Roman" w:cs="Times New Roman"/>
          <w:sz w:val="24"/>
          <w:szCs w:val="24"/>
          <w:lang w:eastAsia="en-IN"/>
        </w:rPr>
      </w:pPr>
      <w:r w:rsidRPr="00414EE8">
        <w:rPr>
          <w:rFonts w:ascii="Times New Roman" w:hAnsi="Times New Roman" w:cs="Times New Roman"/>
          <w:b/>
          <w:bCs/>
          <w:sz w:val="24"/>
          <w:szCs w:val="24"/>
          <w:lang w:eastAsia="en-IN"/>
        </w:rPr>
        <w:t>Usage Churn:</w:t>
      </w:r>
      <w:r w:rsidRPr="00414EE8">
        <w:rPr>
          <w:rFonts w:ascii="Times New Roman" w:hAnsi="Times New Roman" w:cs="Times New Roman"/>
          <w:sz w:val="24"/>
          <w:szCs w:val="24"/>
          <w:lang w:eastAsia="en-IN"/>
        </w:rPr>
        <w:t xml:space="preserve"> Instances where customers become inactive or exhibit zero usage, indicating a decline in engagement with the service.</w:t>
      </w:r>
    </w:p>
    <w:p w14:paraId="319B9B9D" w14:textId="5B8257AC" w:rsidR="00A6455F" w:rsidRPr="00414EE8" w:rsidRDefault="00A6455F" w:rsidP="00A6455F">
      <w:pPr>
        <w:pStyle w:val="ListParagraph"/>
        <w:numPr>
          <w:ilvl w:val="0"/>
          <w:numId w:val="2"/>
        </w:numPr>
        <w:tabs>
          <w:tab w:val="left" w:pos="502"/>
        </w:tabs>
        <w:autoSpaceDE w:val="0"/>
        <w:autoSpaceDN w:val="0"/>
        <w:adjustRightInd w:val="0"/>
        <w:spacing w:after="0" w:line="360" w:lineRule="auto"/>
        <w:jc w:val="both"/>
        <w:rPr>
          <w:rFonts w:ascii="Times New Roman" w:hAnsi="Times New Roman" w:cs="Times New Roman"/>
          <w:sz w:val="24"/>
          <w:szCs w:val="24"/>
          <w:lang w:eastAsia="en-IN"/>
        </w:rPr>
      </w:pPr>
      <w:r w:rsidRPr="00414EE8">
        <w:rPr>
          <w:rFonts w:ascii="Times New Roman" w:hAnsi="Times New Roman" w:cs="Times New Roman"/>
          <w:b/>
          <w:bCs/>
          <w:sz w:val="24"/>
          <w:szCs w:val="24"/>
          <w:lang w:eastAsia="en-IN"/>
        </w:rPr>
        <w:t>Subscriber Churn:</w:t>
      </w:r>
      <w:r w:rsidRPr="00414EE8">
        <w:rPr>
          <w:rFonts w:ascii="Times New Roman" w:hAnsi="Times New Roman" w:cs="Times New Roman"/>
          <w:sz w:val="24"/>
          <w:szCs w:val="24"/>
          <w:lang w:eastAsia="en-IN"/>
        </w:rPr>
        <w:t xml:space="preserve"> The most critical form, where customers port out to competitors, leading to a direct loss of market share.</w:t>
      </w:r>
    </w:p>
    <w:p w14:paraId="60094572" w14:textId="77777777" w:rsidR="00A6455F" w:rsidRPr="00414EE8" w:rsidRDefault="00A6455F" w:rsidP="00A6455F">
      <w:pPr>
        <w:tabs>
          <w:tab w:val="left" w:pos="502"/>
        </w:tabs>
        <w:autoSpaceDE w:val="0"/>
        <w:autoSpaceDN w:val="0"/>
        <w:adjustRightInd w:val="0"/>
        <w:spacing w:after="0" w:line="360" w:lineRule="auto"/>
        <w:jc w:val="both"/>
        <w:rPr>
          <w:rFonts w:ascii="Times New Roman" w:hAnsi="Times New Roman" w:cs="Times New Roman"/>
          <w:sz w:val="24"/>
          <w:szCs w:val="24"/>
        </w:rPr>
      </w:pPr>
    </w:p>
    <w:p w14:paraId="67BC7300" w14:textId="77777777" w:rsidR="00A6455F" w:rsidRPr="00414EE8" w:rsidRDefault="00A6455F" w:rsidP="00A6455F">
      <w:pPr>
        <w:tabs>
          <w:tab w:val="left" w:pos="502"/>
        </w:tabs>
        <w:autoSpaceDE w:val="0"/>
        <w:autoSpaceDN w:val="0"/>
        <w:adjustRightInd w:val="0"/>
        <w:spacing w:after="0" w:line="360" w:lineRule="auto"/>
        <w:rPr>
          <w:rFonts w:ascii="Times New Roman" w:hAnsi="Times New Roman" w:cs="Times New Roman"/>
          <w:sz w:val="24"/>
          <w:szCs w:val="24"/>
          <w:lang w:eastAsia="en-IN"/>
        </w:rPr>
      </w:pPr>
    </w:p>
    <w:p w14:paraId="327AF96B" w14:textId="0E54D6AD" w:rsidR="00A6455F" w:rsidRPr="00414EE8" w:rsidRDefault="00A6455F" w:rsidP="00A6455F">
      <w:pPr>
        <w:tabs>
          <w:tab w:val="left" w:pos="502"/>
        </w:tabs>
        <w:autoSpaceDE w:val="0"/>
        <w:autoSpaceDN w:val="0"/>
        <w:adjustRightInd w:val="0"/>
        <w:spacing w:after="0" w:line="360" w:lineRule="auto"/>
        <w:rPr>
          <w:rFonts w:ascii="Times New Roman" w:hAnsi="Times New Roman" w:cs="Times New Roman"/>
          <w:sz w:val="24"/>
          <w:szCs w:val="24"/>
        </w:rPr>
      </w:pPr>
      <w:r w:rsidRPr="00414EE8">
        <w:rPr>
          <w:rFonts w:ascii="Times New Roman" w:hAnsi="Times New Roman" w:cs="Times New Roman"/>
          <w:sz w:val="24"/>
          <w:szCs w:val="24"/>
          <w:lang w:eastAsia="en-IN"/>
        </w:rPr>
        <w:lastRenderedPageBreak/>
        <w:t xml:space="preserve">To address this issue and minimize churn rate, telecom companies often employ predictive </w:t>
      </w:r>
      <w:proofErr w:type="spellStart"/>
      <w:r w:rsidRPr="00414EE8">
        <w:rPr>
          <w:rFonts w:ascii="Times New Roman" w:hAnsi="Times New Roman" w:cs="Times New Roman"/>
          <w:sz w:val="24"/>
          <w:szCs w:val="24"/>
          <w:lang w:eastAsia="en-IN"/>
        </w:rPr>
        <w:t>modeling</w:t>
      </w:r>
      <w:proofErr w:type="spellEnd"/>
      <w:r w:rsidRPr="00414EE8">
        <w:rPr>
          <w:rFonts w:ascii="Times New Roman" w:hAnsi="Times New Roman" w:cs="Times New Roman"/>
          <w:sz w:val="24"/>
          <w:szCs w:val="24"/>
          <w:lang w:eastAsia="en-IN"/>
        </w:rPr>
        <w:t xml:space="preserve"> techniques using machine learning algorithms. By predicting which customers are likely to churn, companies can proactively offer better services or incentives to retain them, thereby improving customer satisfaction and increasing </w:t>
      </w:r>
      <w:proofErr w:type="spellStart"/>
      <w:r w:rsidRPr="00414EE8">
        <w:rPr>
          <w:rFonts w:ascii="Times New Roman" w:hAnsi="Times New Roman" w:cs="Times New Roman"/>
          <w:sz w:val="24"/>
          <w:szCs w:val="24"/>
          <w:lang w:eastAsia="en-IN"/>
        </w:rPr>
        <w:t>profitability.</w:t>
      </w:r>
      <w:r w:rsidRPr="00414EE8">
        <w:rPr>
          <w:rFonts w:ascii="Times New Roman" w:hAnsi="Times New Roman" w:cs="Times New Roman"/>
          <w:sz w:val="24"/>
          <w:szCs w:val="24"/>
        </w:rPr>
        <w:t>This</w:t>
      </w:r>
      <w:proofErr w:type="spellEnd"/>
      <w:r w:rsidRPr="00414EE8">
        <w:rPr>
          <w:rFonts w:ascii="Times New Roman" w:hAnsi="Times New Roman" w:cs="Times New Roman"/>
          <w:sz w:val="24"/>
          <w:szCs w:val="24"/>
        </w:rPr>
        <w:t xml:space="preserve"> report delves into the various aspects of customer churn, exploring the key factors influencing churn, the effectiveness of predictive models in identifying at-risk customers, and the strategies that can be employed to enhance customer retention.</w:t>
      </w:r>
    </w:p>
    <w:p w14:paraId="3D350CDE" w14:textId="77777777" w:rsidR="00A6455F" w:rsidRPr="00414EE8" w:rsidRDefault="00A6455F" w:rsidP="00A6455F">
      <w:pPr>
        <w:tabs>
          <w:tab w:val="left" w:pos="502"/>
        </w:tabs>
        <w:autoSpaceDE w:val="0"/>
        <w:autoSpaceDN w:val="0"/>
        <w:adjustRightInd w:val="0"/>
        <w:spacing w:after="0" w:line="360" w:lineRule="auto"/>
        <w:rPr>
          <w:rFonts w:ascii="Times New Roman" w:hAnsi="Times New Roman" w:cs="Times New Roman"/>
          <w:sz w:val="24"/>
          <w:szCs w:val="24"/>
          <w:lang w:eastAsia="en-IN"/>
        </w:rPr>
      </w:pPr>
    </w:p>
    <w:p w14:paraId="13AA927B" w14:textId="176A0AEF" w:rsidR="00A6455F" w:rsidRPr="00414EE8" w:rsidRDefault="00A6455F" w:rsidP="00A6455F">
      <w:pPr>
        <w:rPr>
          <w:rFonts w:ascii="Times New Roman" w:hAnsi="Times New Roman" w:cs="Times New Roman"/>
          <w:b/>
          <w:bCs/>
          <w:sz w:val="32"/>
          <w:szCs w:val="32"/>
          <w:lang w:val="en-US"/>
        </w:rPr>
      </w:pPr>
      <w:r w:rsidRPr="00414EE8">
        <w:rPr>
          <w:rFonts w:ascii="Times New Roman" w:hAnsi="Times New Roman" w:cs="Times New Roman"/>
          <w:b/>
          <w:bCs/>
          <w:sz w:val="32"/>
          <w:szCs w:val="32"/>
          <w:lang w:val="en-US"/>
        </w:rPr>
        <w:t>Objective:</w:t>
      </w:r>
    </w:p>
    <w:p w14:paraId="60A0B884" w14:textId="522D7B8C" w:rsidR="00A6455F" w:rsidRPr="00414EE8" w:rsidRDefault="00A6455F" w:rsidP="00A6455F">
      <w:pPr>
        <w:rPr>
          <w:rFonts w:ascii="Times New Roman" w:hAnsi="Times New Roman" w:cs="Times New Roman"/>
          <w:sz w:val="24"/>
          <w:szCs w:val="24"/>
          <w:lang w:val="en-US"/>
        </w:rPr>
      </w:pPr>
      <w:r w:rsidRPr="00414EE8">
        <w:rPr>
          <w:rFonts w:ascii="Times New Roman" w:hAnsi="Times New Roman" w:cs="Times New Roman"/>
          <w:sz w:val="24"/>
          <w:szCs w:val="24"/>
          <w:lang w:val="en-US"/>
        </w:rPr>
        <w:t>The objective of this project was to analyze customer data to identify patterns and build a model that predicts churn. This will enable the company to take proactive measures to retain customers.</w:t>
      </w:r>
    </w:p>
    <w:p w14:paraId="10D37719" w14:textId="5A322E77" w:rsidR="00A6455F" w:rsidRPr="00414EE8" w:rsidRDefault="00A6455F" w:rsidP="00A6455F">
      <w:pPr>
        <w:rPr>
          <w:rFonts w:ascii="Times New Roman" w:hAnsi="Times New Roman" w:cs="Times New Roman"/>
          <w:b/>
          <w:bCs/>
          <w:sz w:val="32"/>
          <w:szCs w:val="32"/>
          <w:lang w:val="en-US"/>
        </w:rPr>
      </w:pPr>
      <w:r w:rsidRPr="00414EE8">
        <w:rPr>
          <w:rFonts w:ascii="Times New Roman" w:hAnsi="Times New Roman" w:cs="Times New Roman"/>
          <w:b/>
          <w:bCs/>
          <w:sz w:val="32"/>
          <w:szCs w:val="32"/>
          <w:lang w:val="en-US"/>
        </w:rPr>
        <w:t>Scope:</w:t>
      </w:r>
    </w:p>
    <w:p w14:paraId="66F27576" w14:textId="1B8CB714" w:rsidR="004757F6" w:rsidRPr="00414EE8" w:rsidRDefault="00A6455F" w:rsidP="00A6455F">
      <w:pPr>
        <w:rPr>
          <w:rFonts w:ascii="Times New Roman" w:hAnsi="Times New Roman" w:cs="Times New Roman"/>
          <w:sz w:val="24"/>
          <w:szCs w:val="24"/>
          <w:lang w:val="en-US"/>
        </w:rPr>
      </w:pPr>
      <w:r w:rsidRPr="00414EE8">
        <w:rPr>
          <w:rFonts w:ascii="Times New Roman" w:hAnsi="Times New Roman" w:cs="Times New Roman"/>
          <w:sz w:val="24"/>
          <w:szCs w:val="24"/>
          <w:lang w:val="en-US"/>
        </w:rPr>
        <w:t>The project involved data cleaning, exploratory data analysis (EDA), feature engineering, model building, evaluation, and deriving insights and recommendations.</w:t>
      </w:r>
    </w:p>
    <w:p w14:paraId="04C620F4" w14:textId="77777777" w:rsidR="00A6455F" w:rsidRPr="00414EE8" w:rsidRDefault="00A6455F" w:rsidP="00A6455F">
      <w:pPr>
        <w:rPr>
          <w:rFonts w:ascii="Times New Roman" w:hAnsi="Times New Roman" w:cs="Times New Roman"/>
          <w:sz w:val="24"/>
          <w:szCs w:val="24"/>
          <w:lang w:val="en-US"/>
        </w:rPr>
      </w:pPr>
    </w:p>
    <w:p w14:paraId="07335F08" w14:textId="53194981" w:rsidR="00A6455F" w:rsidRPr="00414EE8" w:rsidRDefault="00A6455F" w:rsidP="00A6455F">
      <w:pPr>
        <w:rPr>
          <w:rFonts w:ascii="Times New Roman" w:hAnsi="Times New Roman" w:cs="Times New Roman"/>
          <w:b/>
          <w:bCs/>
          <w:sz w:val="32"/>
          <w:szCs w:val="32"/>
          <w:lang w:val="en-US"/>
        </w:rPr>
      </w:pPr>
      <w:r w:rsidRPr="00414EE8">
        <w:rPr>
          <w:rFonts w:ascii="Times New Roman" w:hAnsi="Times New Roman" w:cs="Times New Roman"/>
          <w:b/>
          <w:bCs/>
          <w:sz w:val="32"/>
          <w:szCs w:val="32"/>
        </w:rPr>
        <w:t>Data Loading and Preprocessing:</w:t>
      </w:r>
    </w:p>
    <w:p w14:paraId="387C2523" w14:textId="4E508535" w:rsidR="00A6455F" w:rsidRPr="00414EE8" w:rsidRDefault="007204B9" w:rsidP="00A6455F">
      <w:pPr>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A. </w:t>
      </w:r>
      <w:r w:rsidR="00A6455F" w:rsidRPr="00414EE8">
        <w:rPr>
          <w:rFonts w:ascii="Times New Roman" w:hAnsi="Times New Roman" w:cs="Times New Roman"/>
          <w:b/>
          <w:bCs/>
          <w:sz w:val="28"/>
          <w:szCs w:val="28"/>
          <w:lang w:val="en-US"/>
        </w:rPr>
        <w:t>Data Source:</w:t>
      </w:r>
    </w:p>
    <w:p w14:paraId="59404F9E" w14:textId="7064B2F8" w:rsidR="00A6455F" w:rsidRPr="00414EE8" w:rsidRDefault="00A6455F" w:rsidP="00A6455F">
      <w:pPr>
        <w:rPr>
          <w:rFonts w:ascii="Times New Roman" w:hAnsi="Times New Roman" w:cs="Times New Roman"/>
          <w:sz w:val="24"/>
          <w:szCs w:val="24"/>
        </w:rPr>
      </w:pPr>
      <w:r w:rsidRPr="00414EE8">
        <w:rPr>
          <w:rFonts w:ascii="Times New Roman" w:hAnsi="Times New Roman" w:cs="Times New Roman"/>
          <w:sz w:val="24"/>
          <w:szCs w:val="24"/>
        </w:rPr>
        <w:t>The dataset utilized for this project was obtained from Kaggle. This dataset consisted of 7,043 records and comprised 21 columns, encompassing a wide range of information related to customer demographics, account particulars, and service utilization data.</w:t>
      </w:r>
    </w:p>
    <w:p w14:paraId="765FAEDA" w14:textId="77777777" w:rsidR="008616F4" w:rsidRPr="00414EE8" w:rsidRDefault="008616F4" w:rsidP="00A6455F">
      <w:pPr>
        <w:rPr>
          <w:rFonts w:ascii="Times New Roman" w:hAnsi="Times New Roman" w:cs="Times New Roman"/>
          <w:sz w:val="24"/>
          <w:szCs w:val="24"/>
        </w:rPr>
      </w:pPr>
    </w:p>
    <w:p w14:paraId="295A2FD7" w14:textId="36BEBC74" w:rsidR="008616F4" w:rsidRPr="00414EE8" w:rsidRDefault="007204B9" w:rsidP="00A6455F">
      <w:pPr>
        <w:rPr>
          <w:rFonts w:ascii="Times New Roman" w:hAnsi="Times New Roman" w:cs="Times New Roman"/>
          <w:sz w:val="28"/>
          <w:szCs w:val="28"/>
        </w:rPr>
      </w:pPr>
      <w:r>
        <w:rPr>
          <w:rFonts w:ascii="Times New Roman" w:hAnsi="Times New Roman" w:cs="Times New Roman"/>
          <w:b/>
          <w:bCs/>
          <w:sz w:val="28"/>
          <w:szCs w:val="28"/>
        </w:rPr>
        <w:t xml:space="preserve">B. </w:t>
      </w:r>
      <w:r w:rsidR="008616F4" w:rsidRPr="00414EE8">
        <w:rPr>
          <w:rFonts w:ascii="Times New Roman" w:hAnsi="Times New Roman" w:cs="Times New Roman"/>
          <w:b/>
          <w:bCs/>
          <w:sz w:val="28"/>
          <w:szCs w:val="28"/>
        </w:rPr>
        <w:t>Loading the Dataset</w:t>
      </w:r>
      <w:r w:rsidR="008616F4" w:rsidRPr="00414EE8">
        <w:rPr>
          <w:rFonts w:ascii="Times New Roman" w:hAnsi="Times New Roman" w:cs="Times New Roman"/>
          <w:sz w:val="28"/>
          <w:szCs w:val="28"/>
        </w:rPr>
        <w:t>:</w:t>
      </w:r>
    </w:p>
    <w:p w14:paraId="64BF64FD" w14:textId="27FC61C1" w:rsidR="008616F4" w:rsidRPr="00414EE8" w:rsidRDefault="008616F4" w:rsidP="00A6455F">
      <w:pPr>
        <w:rPr>
          <w:rFonts w:ascii="Times New Roman" w:hAnsi="Times New Roman" w:cs="Times New Roman"/>
        </w:rPr>
      </w:pPr>
      <w:r w:rsidRPr="00414EE8">
        <w:rPr>
          <w:rFonts w:ascii="Times New Roman" w:hAnsi="Times New Roman" w:cs="Times New Roman"/>
        </w:rPr>
        <w:t>loaded the dataset into environment</w:t>
      </w:r>
      <w:r w:rsidR="00E33E29">
        <w:rPr>
          <w:rFonts w:ascii="Times New Roman" w:hAnsi="Times New Roman" w:cs="Times New Roman"/>
        </w:rPr>
        <w:t xml:space="preserve"> (</w:t>
      </w:r>
      <w:proofErr w:type="spellStart"/>
      <w:r w:rsidR="00E33E29">
        <w:rPr>
          <w:rFonts w:ascii="Times New Roman" w:hAnsi="Times New Roman" w:cs="Times New Roman"/>
        </w:rPr>
        <w:t>Jupyter</w:t>
      </w:r>
      <w:proofErr w:type="spellEnd"/>
      <w:r w:rsidR="00E33E29">
        <w:rPr>
          <w:rFonts w:ascii="Times New Roman" w:hAnsi="Times New Roman" w:cs="Times New Roman"/>
        </w:rPr>
        <w:t xml:space="preserve"> Notebook)</w:t>
      </w:r>
      <w:r w:rsidRPr="00414EE8">
        <w:rPr>
          <w:rFonts w:ascii="Times New Roman" w:hAnsi="Times New Roman" w:cs="Times New Roman"/>
        </w:rPr>
        <w:t>, using a programming language Python with library pandas.</w:t>
      </w:r>
    </w:p>
    <w:p w14:paraId="1309BE35" w14:textId="25D56401" w:rsidR="00414EE8" w:rsidRPr="00414EE8" w:rsidRDefault="007204B9" w:rsidP="008616F4">
      <w:pPr>
        <w:rPr>
          <w:rFonts w:ascii="Times New Roman" w:hAnsi="Times New Roman" w:cs="Times New Roman"/>
          <w:b/>
          <w:bCs/>
          <w:sz w:val="28"/>
          <w:szCs w:val="28"/>
        </w:rPr>
      </w:pPr>
      <w:r>
        <w:rPr>
          <w:rFonts w:ascii="Times New Roman" w:hAnsi="Times New Roman" w:cs="Times New Roman"/>
          <w:b/>
          <w:bCs/>
          <w:sz w:val="28"/>
          <w:szCs w:val="28"/>
        </w:rPr>
        <w:t xml:space="preserve">C. </w:t>
      </w:r>
      <w:r w:rsidR="008616F4" w:rsidRPr="00414EE8">
        <w:rPr>
          <w:rFonts w:ascii="Times New Roman" w:hAnsi="Times New Roman" w:cs="Times New Roman"/>
          <w:b/>
          <w:bCs/>
          <w:sz w:val="28"/>
          <w:szCs w:val="28"/>
        </w:rPr>
        <w:t>Dataset Overview:</w:t>
      </w:r>
    </w:p>
    <w:p w14:paraId="0E28B37E" w14:textId="6B3F7353" w:rsidR="008616F4" w:rsidRPr="008616F4" w:rsidRDefault="00414EE8" w:rsidP="008616F4">
      <w:pPr>
        <w:rPr>
          <w:rFonts w:ascii="Times New Roman" w:hAnsi="Times New Roman" w:cs="Times New Roman"/>
          <w:b/>
          <w:bCs/>
          <w:sz w:val="24"/>
          <w:szCs w:val="24"/>
        </w:rPr>
      </w:pPr>
      <w:r>
        <w:rPr>
          <w:rFonts w:ascii="Times New Roman" w:hAnsi="Times New Roman" w:cs="Times New Roman"/>
          <w:b/>
          <w:bCs/>
          <w:sz w:val="24"/>
          <w:szCs w:val="24"/>
        </w:rPr>
        <w:t>1.</w:t>
      </w:r>
      <w:r w:rsidR="008616F4" w:rsidRPr="008616F4">
        <w:rPr>
          <w:rFonts w:ascii="Times New Roman" w:hAnsi="Times New Roman" w:cs="Times New Roman"/>
          <w:b/>
          <w:bCs/>
          <w:sz w:val="24"/>
          <w:szCs w:val="24"/>
        </w:rPr>
        <w:t>Dataset Dimensions</w:t>
      </w:r>
    </w:p>
    <w:p w14:paraId="58DCB35B" w14:textId="77777777" w:rsidR="00414EE8" w:rsidRDefault="008616F4" w:rsidP="00414EE8">
      <w:pPr>
        <w:rPr>
          <w:rFonts w:ascii="Times New Roman" w:hAnsi="Times New Roman" w:cs="Times New Roman"/>
          <w:sz w:val="24"/>
          <w:szCs w:val="24"/>
        </w:rPr>
      </w:pPr>
      <w:r w:rsidRPr="008616F4">
        <w:rPr>
          <w:rFonts w:ascii="Times New Roman" w:hAnsi="Times New Roman" w:cs="Times New Roman"/>
          <w:sz w:val="24"/>
          <w:szCs w:val="24"/>
        </w:rPr>
        <w:t>The dataset contains 7043 entries (rows) and 21 columns.</w:t>
      </w:r>
    </w:p>
    <w:p w14:paraId="11FBC0A2" w14:textId="6647421C" w:rsidR="008616F4" w:rsidRPr="008616F4" w:rsidRDefault="00414EE8" w:rsidP="00414EE8">
      <w:pPr>
        <w:rPr>
          <w:rFonts w:ascii="Times New Roman" w:hAnsi="Times New Roman" w:cs="Times New Roman"/>
          <w:sz w:val="24"/>
          <w:szCs w:val="24"/>
        </w:rPr>
      </w:pPr>
      <w:r>
        <w:rPr>
          <w:rFonts w:ascii="Times New Roman" w:eastAsia="Times New Roman" w:hAnsi="Times New Roman" w:cs="Times New Roman"/>
          <w:b/>
          <w:bCs/>
          <w:sz w:val="24"/>
          <w:szCs w:val="24"/>
          <w:lang w:eastAsia="en-IN"/>
        </w:rPr>
        <w:t>2.D</w:t>
      </w:r>
      <w:r w:rsidR="008616F4" w:rsidRPr="008616F4">
        <w:rPr>
          <w:rFonts w:ascii="Times New Roman" w:eastAsia="Times New Roman" w:hAnsi="Times New Roman" w:cs="Times New Roman"/>
          <w:b/>
          <w:bCs/>
          <w:sz w:val="24"/>
          <w:szCs w:val="24"/>
          <w:lang w:eastAsia="en-IN"/>
        </w:rPr>
        <w:t>ataset Structure</w:t>
      </w:r>
    </w:p>
    <w:p w14:paraId="0219C7D2" w14:textId="094FB6FA" w:rsidR="008616F4" w:rsidRPr="008616F4" w:rsidRDefault="008616F4" w:rsidP="008616F4">
      <w:pPr>
        <w:spacing w:before="100" w:beforeAutospacing="1" w:after="100" w:afterAutospacing="1" w:line="240" w:lineRule="auto"/>
        <w:rPr>
          <w:rFonts w:ascii="Times New Roman" w:eastAsia="Times New Roman" w:hAnsi="Times New Roman" w:cs="Times New Roman"/>
          <w:sz w:val="24"/>
          <w:szCs w:val="24"/>
          <w:lang w:eastAsia="en-IN"/>
        </w:rPr>
      </w:pPr>
      <w:r w:rsidRPr="008616F4">
        <w:rPr>
          <w:rFonts w:ascii="Times New Roman" w:eastAsia="Times New Roman" w:hAnsi="Times New Roman" w:cs="Times New Roman"/>
          <w:sz w:val="24"/>
          <w:szCs w:val="24"/>
          <w:lang w:eastAsia="en-IN"/>
        </w:rPr>
        <w:t>An initial inspection using</w:t>
      </w:r>
      <w:r w:rsidRPr="00414EE8">
        <w:rPr>
          <w:rFonts w:ascii="Times New Roman" w:eastAsia="Times New Roman" w:hAnsi="Times New Roman" w:cs="Times New Roman"/>
          <w:sz w:val="24"/>
          <w:szCs w:val="24"/>
          <w:lang w:eastAsia="en-IN"/>
        </w:rPr>
        <w:t xml:space="preserve"> df.info()</w:t>
      </w:r>
      <w:r w:rsidRPr="008616F4">
        <w:rPr>
          <w:rFonts w:ascii="Times New Roman" w:eastAsia="Times New Roman" w:hAnsi="Times New Roman" w:cs="Times New Roman"/>
          <w:sz w:val="24"/>
          <w:szCs w:val="24"/>
          <w:lang w:eastAsia="en-IN"/>
        </w:rPr>
        <w:t xml:space="preserve"> provides the following details:</w:t>
      </w:r>
    </w:p>
    <w:p w14:paraId="0C939771" w14:textId="77777777" w:rsidR="00414EE8" w:rsidRPr="00414EE8" w:rsidRDefault="008616F4" w:rsidP="00414EE8">
      <w:pPr>
        <w:pStyle w:val="ListParagraph"/>
        <w:numPr>
          <w:ilvl w:val="0"/>
          <w:numId w:val="9"/>
        </w:numPr>
        <w:spacing w:after="0" w:line="240" w:lineRule="auto"/>
        <w:rPr>
          <w:rFonts w:ascii="Times New Roman" w:eastAsia="Times New Roman" w:hAnsi="Times New Roman" w:cs="Times New Roman"/>
          <w:sz w:val="24"/>
          <w:szCs w:val="24"/>
          <w:lang w:eastAsia="en-IN"/>
        </w:rPr>
      </w:pPr>
      <w:r w:rsidRPr="00414EE8">
        <w:rPr>
          <w:rFonts w:ascii="Times New Roman" w:eastAsia="Times New Roman" w:hAnsi="Times New Roman" w:cs="Times New Roman"/>
          <w:sz w:val="24"/>
          <w:szCs w:val="24"/>
          <w:lang w:eastAsia="en-IN"/>
        </w:rPr>
        <w:t>The dataset includes a mix of numeric and categorical variables.</w:t>
      </w:r>
    </w:p>
    <w:p w14:paraId="278B0761" w14:textId="3B9CE1EA" w:rsidR="008616F4" w:rsidRPr="00414EE8" w:rsidRDefault="008616F4" w:rsidP="00414EE8">
      <w:pPr>
        <w:pStyle w:val="ListParagraph"/>
        <w:numPr>
          <w:ilvl w:val="0"/>
          <w:numId w:val="9"/>
        </w:numPr>
        <w:spacing w:after="0" w:line="240" w:lineRule="auto"/>
        <w:rPr>
          <w:rFonts w:ascii="Times New Roman" w:eastAsia="Times New Roman" w:hAnsi="Times New Roman" w:cs="Times New Roman"/>
          <w:sz w:val="24"/>
          <w:szCs w:val="24"/>
          <w:lang w:eastAsia="en-IN"/>
        </w:rPr>
      </w:pPr>
      <w:r w:rsidRPr="00414EE8">
        <w:rPr>
          <w:rFonts w:ascii="Times New Roman" w:eastAsia="Times New Roman" w:hAnsi="Times New Roman" w:cs="Times New Roman"/>
          <w:sz w:val="24"/>
          <w:szCs w:val="24"/>
          <w:lang w:eastAsia="en-IN"/>
        </w:rPr>
        <w:t>There are no missing values across the columns, with each column having 7043 non-null entries.</w:t>
      </w:r>
    </w:p>
    <w:p w14:paraId="17A2DF78" w14:textId="56C00E8D" w:rsidR="00414EE8" w:rsidRPr="00414EE8" w:rsidRDefault="00414EE8" w:rsidP="00414EE8">
      <w:pPr>
        <w:rPr>
          <w:rFonts w:ascii="Times New Roman" w:hAnsi="Times New Roman" w:cs="Times New Roman"/>
          <w:b/>
          <w:bCs/>
          <w:sz w:val="24"/>
          <w:szCs w:val="24"/>
        </w:rPr>
      </w:pPr>
      <w:r w:rsidRPr="00414EE8">
        <w:rPr>
          <w:rFonts w:ascii="Times New Roman" w:hAnsi="Times New Roman" w:cs="Times New Roman"/>
          <w:b/>
          <w:bCs/>
          <w:sz w:val="24"/>
          <w:szCs w:val="24"/>
        </w:rPr>
        <w:lastRenderedPageBreak/>
        <w:t>3.Data Types of Columns</w:t>
      </w:r>
    </w:p>
    <w:p w14:paraId="5E63B943" w14:textId="77777777" w:rsidR="00414EE8" w:rsidRPr="00414EE8" w:rsidRDefault="00414EE8" w:rsidP="00414EE8">
      <w:pPr>
        <w:rPr>
          <w:rFonts w:ascii="Times New Roman" w:hAnsi="Times New Roman" w:cs="Times New Roman"/>
          <w:sz w:val="24"/>
          <w:szCs w:val="24"/>
        </w:rPr>
      </w:pPr>
      <w:r w:rsidRPr="00414EE8">
        <w:rPr>
          <w:rFonts w:ascii="Times New Roman" w:hAnsi="Times New Roman" w:cs="Times New Roman"/>
          <w:sz w:val="24"/>
          <w:szCs w:val="24"/>
        </w:rPr>
        <w:t>The dataset includes the following columns with their respective data types:</w:t>
      </w:r>
    </w:p>
    <w:p w14:paraId="2F3D68D3" w14:textId="77777777" w:rsidR="00414EE8" w:rsidRPr="00414EE8" w:rsidRDefault="00414EE8" w:rsidP="00414EE8">
      <w:pPr>
        <w:pStyle w:val="ListParagraph"/>
        <w:numPr>
          <w:ilvl w:val="0"/>
          <w:numId w:val="11"/>
        </w:numPr>
        <w:spacing w:after="0"/>
        <w:rPr>
          <w:rFonts w:ascii="Times New Roman" w:hAnsi="Times New Roman" w:cs="Times New Roman"/>
          <w:sz w:val="24"/>
          <w:szCs w:val="24"/>
        </w:rPr>
      </w:pPr>
      <w:proofErr w:type="spellStart"/>
      <w:r w:rsidRPr="00414EE8">
        <w:rPr>
          <w:rFonts w:ascii="Times New Roman" w:hAnsi="Times New Roman" w:cs="Times New Roman"/>
          <w:sz w:val="24"/>
          <w:szCs w:val="24"/>
        </w:rPr>
        <w:t>customerID</w:t>
      </w:r>
      <w:proofErr w:type="spellEnd"/>
      <w:r w:rsidRPr="00414EE8">
        <w:rPr>
          <w:rFonts w:ascii="Times New Roman" w:hAnsi="Times New Roman" w:cs="Times New Roman"/>
          <w:sz w:val="24"/>
          <w:szCs w:val="24"/>
        </w:rPr>
        <w:t>: object</w:t>
      </w:r>
    </w:p>
    <w:p w14:paraId="61EB225E" w14:textId="77777777" w:rsidR="00414EE8" w:rsidRPr="00414EE8" w:rsidRDefault="00414EE8" w:rsidP="00414EE8">
      <w:pPr>
        <w:pStyle w:val="ListParagraph"/>
        <w:numPr>
          <w:ilvl w:val="0"/>
          <w:numId w:val="11"/>
        </w:numPr>
        <w:spacing w:after="0"/>
        <w:rPr>
          <w:rFonts w:ascii="Times New Roman" w:hAnsi="Times New Roman" w:cs="Times New Roman"/>
          <w:sz w:val="24"/>
          <w:szCs w:val="24"/>
        </w:rPr>
      </w:pPr>
      <w:r w:rsidRPr="00414EE8">
        <w:rPr>
          <w:rFonts w:ascii="Times New Roman" w:hAnsi="Times New Roman" w:cs="Times New Roman"/>
          <w:sz w:val="24"/>
          <w:szCs w:val="24"/>
        </w:rPr>
        <w:t>gender: object</w:t>
      </w:r>
    </w:p>
    <w:p w14:paraId="14926770" w14:textId="77777777" w:rsidR="00414EE8" w:rsidRPr="00414EE8" w:rsidRDefault="00414EE8" w:rsidP="00414EE8">
      <w:pPr>
        <w:pStyle w:val="ListParagraph"/>
        <w:numPr>
          <w:ilvl w:val="0"/>
          <w:numId w:val="11"/>
        </w:numPr>
        <w:spacing w:after="0"/>
        <w:rPr>
          <w:rFonts w:ascii="Times New Roman" w:hAnsi="Times New Roman" w:cs="Times New Roman"/>
          <w:sz w:val="24"/>
          <w:szCs w:val="24"/>
        </w:rPr>
      </w:pPr>
      <w:proofErr w:type="spellStart"/>
      <w:r w:rsidRPr="00414EE8">
        <w:rPr>
          <w:rFonts w:ascii="Times New Roman" w:hAnsi="Times New Roman" w:cs="Times New Roman"/>
          <w:sz w:val="24"/>
          <w:szCs w:val="24"/>
        </w:rPr>
        <w:t>SeniorCitizen</w:t>
      </w:r>
      <w:proofErr w:type="spellEnd"/>
      <w:r w:rsidRPr="00414EE8">
        <w:rPr>
          <w:rFonts w:ascii="Times New Roman" w:hAnsi="Times New Roman" w:cs="Times New Roman"/>
          <w:sz w:val="24"/>
          <w:szCs w:val="24"/>
        </w:rPr>
        <w:t>: int64</w:t>
      </w:r>
    </w:p>
    <w:p w14:paraId="4F96EDC2" w14:textId="77777777" w:rsidR="00414EE8" w:rsidRPr="00414EE8" w:rsidRDefault="00414EE8" w:rsidP="00414EE8">
      <w:pPr>
        <w:pStyle w:val="ListParagraph"/>
        <w:numPr>
          <w:ilvl w:val="0"/>
          <w:numId w:val="11"/>
        </w:numPr>
        <w:spacing w:after="0"/>
        <w:rPr>
          <w:rFonts w:ascii="Times New Roman" w:hAnsi="Times New Roman" w:cs="Times New Roman"/>
          <w:sz w:val="24"/>
          <w:szCs w:val="24"/>
        </w:rPr>
      </w:pPr>
      <w:r w:rsidRPr="00414EE8">
        <w:rPr>
          <w:rFonts w:ascii="Times New Roman" w:hAnsi="Times New Roman" w:cs="Times New Roman"/>
          <w:sz w:val="24"/>
          <w:szCs w:val="24"/>
        </w:rPr>
        <w:t>Partner: object</w:t>
      </w:r>
    </w:p>
    <w:p w14:paraId="6C2BFC8C" w14:textId="77777777" w:rsidR="00414EE8" w:rsidRPr="00414EE8" w:rsidRDefault="00414EE8" w:rsidP="00414EE8">
      <w:pPr>
        <w:pStyle w:val="ListParagraph"/>
        <w:numPr>
          <w:ilvl w:val="0"/>
          <w:numId w:val="11"/>
        </w:numPr>
        <w:spacing w:after="0"/>
        <w:rPr>
          <w:rFonts w:ascii="Times New Roman" w:hAnsi="Times New Roman" w:cs="Times New Roman"/>
          <w:sz w:val="24"/>
          <w:szCs w:val="24"/>
        </w:rPr>
      </w:pPr>
      <w:r w:rsidRPr="00414EE8">
        <w:rPr>
          <w:rFonts w:ascii="Times New Roman" w:hAnsi="Times New Roman" w:cs="Times New Roman"/>
          <w:sz w:val="24"/>
          <w:szCs w:val="24"/>
        </w:rPr>
        <w:t>Dependents: object</w:t>
      </w:r>
    </w:p>
    <w:p w14:paraId="6E84753A" w14:textId="77777777" w:rsidR="00414EE8" w:rsidRPr="00414EE8" w:rsidRDefault="00414EE8" w:rsidP="00414EE8">
      <w:pPr>
        <w:pStyle w:val="ListParagraph"/>
        <w:numPr>
          <w:ilvl w:val="0"/>
          <w:numId w:val="11"/>
        </w:numPr>
        <w:spacing w:after="0"/>
        <w:rPr>
          <w:rFonts w:ascii="Times New Roman" w:hAnsi="Times New Roman" w:cs="Times New Roman"/>
          <w:sz w:val="24"/>
          <w:szCs w:val="24"/>
        </w:rPr>
      </w:pPr>
      <w:r w:rsidRPr="00414EE8">
        <w:rPr>
          <w:rFonts w:ascii="Times New Roman" w:hAnsi="Times New Roman" w:cs="Times New Roman"/>
          <w:sz w:val="24"/>
          <w:szCs w:val="24"/>
        </w:rPr>
        <w:t>tenure: int64</w:t>
      </w:r>
    </w:p>
    <w:p w14:paraId="6A922156" w14:textId="77777777" w:rsidR="00414EE8" w:rsidRPr="00414EE8" w:rsidRDefault="00414EE8" w:rsidP="00414EE8">
      <w:pPr>
        <w:pStyle w:val="ListParagraph"/>
        <w:numPr>
          <w:ilvl w:val="0"/>
          <w:numId w:val="11"/>
        </w:numPr>
        <w:spacing w:after="0"/>
        <w:rPr>
          <w:rFonts w:ascii="Times New Roman" w:hAnsi="Times New Roman" w:cs="Times New Roman"/>
          <w:sz w:val="24"/>
          <w:szCs w:val="24"/>
        </w:rPr>
      </w:pPr>
      <w:proofErr w:type="spellStart"/>
      <w:r w:rsidRPr="00414EE8">
        <w:rPr>
          <w:rFonts w:ascii="Times New Roman" w:hAnsi="Times New Roman" w:cs="Times New Roman"/>
          <w:sz w:val="24"/>
          <w:szCs w:val="24"/>
        </w:rPr>
        <w:t>PhoneService</w:t>
      </w:r>
      <w:proofErr w:type="spellEnd"/>
      <w:r w:rsidRPr="00414EE8">
        <w:rPr>
          <w:rFonts w:ascii="Times New Roman" w:hAnsi="Times New Roman" w:cs="Times New Roman"/>
          <w:sz w:val="24"/>
          <w:szCs w:val="24"/>
        </w:rPr>
        <w:t>: object</w:t>
      </w:r>
    </w:p>
    <w:p w14:paraId="0315D668" w14:textId="77777777" w:rsidR="00414EE8" w:rsidRPr="00414EE8" w:rsidRDefault="00414EE8" w:rsidP="00414EE8">
      <w:pPr>
        <w:pStyle w:val="ListParagraph"/>
        <w:numPr>
          <w:ilvl w:val="0"/>
          <w:numId w:val="11"/>
        </w:numPr>
        <w:spacing w:after="0"/>
        <w:rPr>
          <w:rFonts w:ascii="Times New Roman" w:hAnsi="Times New Roman" w:cs="Times New Roman"/>
          <w:sz w:val="24"/>
          <w:szCs w:val="24"/>
        </w:rPr>
      </w:pPr>
      <w:proofErr w:type="spellStart"/>
      <w:r w:rsidRPr="00414EE8">
        <w:rPr>
          <w:rFonts w:ascii="Times New Roman" w:hAnsi="Times New Roman" w:cs="Times New Roman"/>
          <w:sz w:val="24"/>
          <w:szCs w:val="24"/>
        </w:rPr>
        <w:t>MultipleLines</w:t>
      </w:r>
      <w:proofErr w:type="spellEnd"/>
      <w:r w:rsidRPr="00414EE8">
        <w:rPr>
          <w:rFonts w:ascii="Times New Roman" w:hAnsi="Times New Roman" w:cs="Times New Roman"/>
          <w:sz w:val="24"/>
          <w:szCs w:val="24"/>
        </w:rPr>
        <w:t>: object</w:t>
      </w:r>
    </w:p>
    <w:p w14:paraId="77CF186A" w14:textId="77777777" w:rsidR="00414EE8" w:rsidRPr="00414EE8" w:rsidRDefault="00414EE8" w:rsidP="00414EE8">
      <w:pPr>
        <w:pStyle w:val="ListParagraph"/>
        <w:numPr>
          <w:ilvl w:val="0"/>
          <w:numId w:val="11"/>
        </w:numPr>
        <w:spacing w:after="0"/>
        <w:rPr>
          <w:rFonts w:ascii="Times New Roman" w:hAnsi="Times New Roman" w:cs="Times New Roman"/>
          <w:sz w:val="24"/>
          <w:szCs w:val="24"/>
        </w:rPr>
      </w:pPr>
      <w:proofErr w:type="spellStart"/>
      <w:r w:rsidRPr="00414EE8">
        <w:rPr>
          <w:rFonts w:ascii="Times New Roman" w:hAnsi="Times New Roman" w:cs="Times New Roman"/>
          <w:sz w:val="24"/>
          <w:szCs w:val="24"/>
        </w:rPr>
        <w:t>InternetService</w:t>
      </w:r>
      <w:proofErr w:type="spellEnd"/>
      <w:r w:rsidRPr="00414EE8">
        <w:rPr>
          <w:rFonts w:ascii="Times New Roman" w:hAnsi="Times New Roman" w:cs="Times New Roman"/>
          <w:sz w:val="24"/>
          <w:szCs w:val="24"/>
        </w:rPr>
        <w:t>: object</w:t>
      </w:r>
    </w:p>
    <w:p w14:paraId="5EE88309" w14:textId="77777777" w:rsidR="00414EE8" w:rsidRPr="00414EE8" w:rsidRDefault="00414EE8" w:rsidP="00414EE8">
      <w:pPr>
        <w:pStyle w:val="ListParagraph"/>
        <w:numPr>
          <w:ilvl w:val="0"/>
          <w:numId w:val="11"/>
        </w:numPr>
        <w:spacing w:after="0"/>
        <w:rPr>
          <w:rFonts w:ascii="Times New Roman" w:hAnsi="Times New Roman" w:cs="Times New Roman"/>
          <w:sz w:val="24"/>
          <w:szCs w:val="24"/>
        </w:rPr>
      </w:pPr>
      <w:proofErr w:type="spellStart"/>
      <w:r w:rsidRPr="00414EE8">
        <w:rPr>
          <w:rFonts w:ascii="Times New Roman" w:hAnsi="Times New Roman" w:cs="Times New Roman"/>
          <w:sz w:val="24"/>
          <w:szCs w:val="24"/>
        </w:rPr>
        <w:t>OnlineSecurity</w:t>
      </w:r>
      <w:proofErr w:type="spellEnd"/>
      <w:r w:rsidRPr="00414EE8">
        <w:rPr>
          <w:rFonts w:ascii="Times New Roman" w:hAnsi="Times New Roman" w:cs="Times New Roman"/>
          <w:sz w:val="24"/>
          <w:szCs w:val="24"/>
        </w:rPr>
        <w:t>: object</w:t>
      </w:r>
    </w:p>
    <w:p w14:paraId="18F7C9A9" w14:textId="77777777" w:rsidR="00414EE8" w:rsidRPr="00414EE8" w:rsidRDefault="00414EE8" w:rsidP="00414EE8">
      <w:pPr>
        <w:pStyle w:val="ListParagraph"/>
        <w:numPr>
          <w:ilvl w:val="0"/>
          <w:numId w:val="11"/>
        </w:numPr>
        <w:spacing w:after="0"/>
        <w:rPr>
          <w:rFonts w:ascii="Times New Roman" w:hAnsi="Times New Roman" w:cs="Times New Roman"/>
          <w:sz w:val="24"/>
          <w:szCs w:val="24"/>
        </w:rPr>
      </w:pPr>
      <w:proofErr w:type="spellStart"/>
      <w:r w:rsidRPr="00414EE8">
        <w:rPr>
          <w:rFonts w:ascii="Times New Roman" w:hAnsi="Times New Roman" w:cs="Times New Roman"/>
          <w:sz w:val="24"/>
          <w:szCs w:val="24"/>
        </w:rPr>
        <w:t>OnlineBackup</w:t>
      </w:r>
      <w:proofErr w:type="spellEnd"/>
      <w:r w:rsidRPr="00414EE8">
        <w:rPr>
          <w:rFonts w:ascii="Times New Roman" w:hAnsi="Times New Roman" w:cs="Times New Roman"/>
          <w:sz w:val="24"/>
          <w:szCs w:val="24"/>
        </w:rPr>
        <w:t>: object</w:t>
      </w:r>
    </w:p>
    <w:p w14:paraId="7500269E" w14:textId="77777777" w:rsidR="00414EE8" w:rsidRPr="00414EE8" w:rsidRDefault="00414EE8" w:rsidP="00414EE8">
      <w:pPr>
        <w:pStyle w:val="ListParagraph"/>
        <w:numPr>
          <w:ilvl w:val="0"/>
          <w:numId w:val="11"/>
        </w:numPr>
        <w:spacing w:after="0"/>
        <w:rPr>
          <w:rFonts w:ascii="Times New Roman" w:hAnsi="Times New Roman" w:cs="Times New Roman"/>
          <w:sz w:val="24"/>
          <w:szCs w:val="24"/>
        </w:rPr>
      </w:pPr>
      <w:proofErr w:type="spellStart"/>
      <w:r w:rsidRPr="00414EE8">
        <w:rPr>
          <w:rFonts w:ascii="Times New Roman" w:hAnsi="Times New Roman" w:cs="Times New Roman"/>
          <w:sz w:val="24"/>
          <w:szCs w:val="24"/>
        </w:rPr>
        <w:t>DeviceProtection</w:t>
      </w:r>
      <w:proofErr w:type="spellEnd"/>
      <w:r w:rsidRPr="00414EE8">
        <w:rPr>
          <w:rFonts w:ascii="Times New Roman" w:hAnsi="Times New Roman" w:cs="Times New Roman"/>
          <w:sz w:val="24"/>
          <w:szCs w:val="24"/>
        </w:rPr>
        <w:t>: object</w:t>
      </w:r>
    </w:p>
    <w:p w14:paraId="21D66D84" w14:textId="77777777" w:rsidR="00414EE8" w:rsidRPr="00414EE8" w:rsidRDefault="00414EE8" w:rsidP="00414EE8">
      <w:pPr>
        <w:pStyle w:val="ListParagraph"/>
        <w:numPr>
          <w:ilvl w:val="0"/>
          <w:numId w:val="11"/>
        </w:numPr>
        <w:spacing w:after="0"/>
        <w:rPr>
          <w:rFonts w:ascii="Times New Roman" w:hAnsi="Times New Roman" w:cs="Times New Roman"/>
          <w:sz w:val="24"/>
          <w:szCs w:val="24"/>
        </w:rPr>
      </w:pPr>
      <w:proofErr w:type="spellStart"/>
      <w:r w:rsidRPr="00414EE8">
        <w:rPr>
          <w:rFonts w:ascii="Times New Roman" w:hAnsi="Times New Roman" w:cs="Times New Roman"/>
          <w:sz w:val="24"/>
          <w:szCs w:val="24"/>
        </w:rPr>
        <w:t>TechSupport</w:t>
      </w:r>
      <w:proofErr w:type="spellEnd"/>
      <w:r w:rsidRPr="00414EE8">
        <w:rPr>
          <w:rFonts w:ascii="Times New Roman" w:hAnsi="Times New Roman" w:cs="Times New Roman"/>
          <w:sz w:val="24"/>
          <w:szCs w:val="24"/>
        </w:rPr>
        <w:t>: object</w:t>
      </w:r>
    </w:p>
    <w:p w14:paraId="3A342D02" w14:textId="77777777" w:rsidR="00414EE8" w:rsidRPr="00414EE8" w:rsidRDefault="00414EE8" w:rsidP="00414EE8">
      <w:pPr>
        <w:pStyle w:val="ListParagraph"/>
        <w:numPr>
          <w:ilvl w:val="0"/>
          <w:numId w:val="11"/>
        </w:numPr>
        <w:spacing w:after="0"/>
        <w:rPr>
          <w:rFonts w:ascii="Times New Roman" w:hAnsi="Times New Roman" w:cs="Times New Roman"/>
          <w:sz w:val="24"/>
          <w:szCs w:val="24"/>
        </w:rPr>
      </w:pPr>
      <w:proofErr w:type="spellStart"/>
      <w:r w:rsidRPr="00414EE8">
        <w:rPr>
          <w:rFonts w:ascii="Times New Roman" w:hAnsi="Times New Roman" w:cs="Times New Roman"/>
          <w:sz w:val="24"/>
          <w:szCs w:val="24"/>
        </w:rPr>
        <w:t>StreamingTV</w:t>
      </w:r>
      <w:proofErr w:type="spellEnd"/>
      <w:r w:rsidRPr="00414EE8">
        <w:rPr>
          <w:rFonts w:ascii="Times New Roman" w:hAnsi="Times New Roman" w:cs="Times New Roman"/>
          <w:sz w:val="24"/>
          <w:szCs w:val="24"/>
        </w:rPr>
        <w:t>: object</w:t>
      </w:r>
    </w:p>
    <w:p w14:paraId="7EAF6736" w14:textId="77777777" w:rsidR="00414EE8" w:rsidRPr="00414EE8" w:rsidRDefault="00414EE8" w:rsidP="00414EE8">
      <w:pPr>
        <w:pStyle w:val="ListParagraph"/>
        <w:numPr>
          <w:ilvl w:val="0"/>
          <w:numId w:val="11"/>
        </w:numPr>
        <w:spacing w:after="0"/>
        <w:rPr>
          <w:rFonts w:ascii="Times New Roman" w:hAnsi="Times New Roman" w:cs="Times New Roman"/>
          <w:sz w:val="24"/>
          <w:szCs w:val="24"/>
        </w:rPr>
      </w:pPr>
      <w:proofErr w:type="spellStart"/>
      <w:r w:rsidRPr="00414EE8">
        <w:rPr>
          <w:rFonts w:ascii="Times New Roman" w:hAnsi="Times New Roman" w:cs="Times New Roman"/>
          <w:sz w:val="24"/>
          <w:szCs w:val="24"/>
        </w:rPr>
        <w:t>StreamingMovies</w:t>
      </w:r>
      <w:proofErr w:type="spellEnd"/>
      <w:r w:rsidRPr="00414EE8">
        <w:rPr>
          <w:rFonts w:ascii="Times New Roman" w:hAnsi="Times New Roman" w:cs="Times New Roman"/>
          <w:sz w:val="24"/>
          <w:szCs w:val="24"/>
        </w:rPr>
        <w:t>: object</w:t>
      </w:r>
    </w:p>
    <w:p w14:paraId="2A177961" w14:textId="77777777" w:rsidR="00414EE8" w:rsidRPr="00414EE8" w:rsidRDefault="00414EE8" w:rsidP="00414EE8">
      <w:pPr>
        <w:pStyle w:val="ListParagraph"/>
        <w:numPr>
          <w:ilvl w:val="0"/>
          <w:numId w:val="11"/>
        </w:numPr>
        <w:spacing w:after="0"/>
        <w:rPr>
          <w:rFonts w:ascii="Times New Roman" w:hAnsi="Times New Roman" w:cs="Times New Roman"/>
          <w:sz w:val="24"/>
          <w:szCs w:val="24"/>
        </w:rPr>
      </w:pPr>
      <w:r w:rsidRPr="00414EE8">
        <w:rPr>
          <w:rFonts w:ascii="Times New Roman" w:hAnsi="Times New Roman" w:cs="Times New Roman"/>
          <w:sz w:val="24"/>
          <w:szCs w:val="24"/>
        </w:rPr>
        <w:t>Contract: object</w:t>
      </w:r>
    </w:p>
    <w:p w14:paraId="61985454" w14:textId="77777777" w:rsidR="00414EE8" w:rsidRPr="00414EE8" w:rsidRDefault="00414EE8" w:rsidP="00414EE8">
      <w:pPr>
        <w:pStyle w:val="ListParagraph"/>
        <w:numPr>
          <w:ilvl w:val="0"/>
          <w:numId w:val="11"/>
        </w:numPr>
        <w:spacing w:after="0"/>
        <w:rPr>
          <w:rFonts w:ascii="Times New Roman" w:hAnsi="Times New Roman" w:cs="Times New Roman"/>
          <w:sz w:val="24"/>
          <w:szCs w:val="24"/>
        </w:rPr>
      </w:pPr>
      <w:proofErr w:type="spellStart"/>
      <w:r w:rsidRPr="00414EE8">
        <w:rPr>
          <w:rFonts w:ascii="Times New Roman" w:hAnsi="Times New Roman" w:cs="Times New Roman"/>
          <w:sz w:val="24"/>
          <w:szCs w:val="24"/>
        </w:rPr>
        <w:t>PaperlessBilling</w:t>
      </w:r>
      <w:proofErr w:type="spellEnd"/>
      <w:r w:rsidRPr="00414EE8">
        <w:rPr>
          <w:rFonts w:ascii="Times New Roman" w:hAnsi="Times New Roman" w:cs="Times New Roman"/>
          <w:sz w:val="24"/>
          <w:szCs w:val="24"/>
        </w:rPr>
        <w:t>: object</w:t>
      </w:r>
    </w:p>
    <w:p w14:paraId="2BE80F68" w14:textId="77777777" w:rsidR="00414EE8" w:rsidRPr="00414EE8" w:rsidRDefault="00414EE8" w:rsidP="00414EE8">
      <w:pPr>
        <w:pStyle w:val="ListParagraph"/>
        <w:numPr>
          <w:ilvl w:val="0"/>
          <w:numId w:val="11"/>
        </w:numPr>
        <w:spacing w:after="0"/>
        <w:rPr>
          <w:rFonts w:ascii="Times New Roman" w:hAnsi="Times New Roman" w:cs="Times New Roman"/>
          <w:sz w:val="24"/>
          <w:szCs w:val="24"/>
        </w:rPr>
      </w:pPr>
      <w:proofErr w:type="spellStart"/>
      <w:r w:rsidRPr="00414EE8">
        <w:rPr>
          <w:rFonts w:ascii="Times New Roman" w:hAnsi="Times New Roman" w:cs="Times New Roman"/>
          <w:sz w:val="24"/>
          <w:szCs w:val="24"/>
        </w:rPr>
        <w:t>PaymentMethod</w:t>
      </w:r>
      <w:proofErr w:type="spellEnd"/>
      <w:r w:rsidRPr="00414EE8">
        <w:rPr>
          <w:rFonts w:ascii="Times New Roman" w:hAnsi="Times New Roman" w:cs="Times New Roman"/>
          <w:sz w:val="24"/>
          <w:szCs w:val="24"/>
        </w:rPr>
        <w:t>: object</w:t>
      </w:r>
    </w:p>
    <w:p w14:paraId="00A3CA0C" w14:textId="77777777" w:rsidR="00414EE8" w:rsidRPr="00414EE8" w:rsidRDefault="00414EE8" w:rsidP="00414EE8">
      <w:pPr>
        <w:pStyle w:val="ListParagraph"/>
        <w:numPr>
          <w:ilvl w:val="0"/>
          <w:numId w:val="11"/>
        </w:numPr>
        <w:spacing w:after="0"/>
        <w:rPr>
          <w:rFonts w:ascii="Times New Roman" w:hAnsi="Times New Roman" w:cs="Times New Roman"/>
          <w:sz w:val="24"/>
          <w:szCs w:val="24"/>
        </w:rPr>
      </w:pPr>
      <w:proofErr w:type="spellStart"/>
      <w:r w:rsidRPr="00414EE8">
        <w:rPr>
          <w:rFonts w:ascii="Times New Roman" w:hAnsi="Times New Roman" w:cs="Times New Roman"/>
          <w:sz w:val="24"/>
          <w:szCs w:val="24"/>
        </w:rPr>
        <w:t>MonthlyCharges</w:t>
      </w:r>
      <w:proofErr w:type="spellEnd"/>
      <w:r w:rsidRPr="00414EE8">
        <w:rPr>
          <w:rFonts w:ascii="Times New Roman" w:hAnsi="Times New Roman" w:cs="Times New Roman"/>
          <w:sz w:val="24"/>
          <w:szCs w:val="24"/>
        </w:rPr>
        <w:t>: float64</w:t>
      </w:r>
    </w:p>
    <w:p w14:paraId="268AE9DB" w14:textId="77777777" w:rsidR="00414EE8" w:rsidRPr="00414EE8" w:rsidRDefault="00414EE8" w:rsidP="00414EE8">
      <w:pPr>
        <w:pStyle w:val="ListParagraph"/>
        <w:numPr>
          <w:ilvl w:val="0"/>
          <w:numId w:val="11"/>
        </w:numPr>
        <w:spacing w:after="0"/>
        <w:rPr>
          <w:rFonts w:ascii="Times New Roman" w:hAnsi="Times New Roman" w:cs="Times New Roman"/>
          <w:sz w:val="24"/>
          <w:szCs w:val="24"/>
        </w:rPr>
      </w:pPr>
      <w:proofErr w:type="spellStart"/>
      <w:r w:rsidRPr="00414EE8">
        <w:rPr>
          <w:rFonts w:ascii="Times New Roman" w:hAnsi="Times New Roman" w:cs="Times New Roman"/>
          <w:sz w:val="24"/>
          <w:szCs w:val="24"/>
        </w:rPr>
        <w:t>TotalCharges</w:t>
      </w:r>
      <w:proofErr w:type="spellEnd"/>
      <w:r w:rsidRPr="00414EE8">
        <w:rPr>
          <w:rFonts w:ascii="Times New Roman" w:hAnsi="Times New Roman" w:cs="Times New Roman"/>
          <w:sz w:val="24"/>
          <w:szCs w:val="24"/>
        </w:rPr>
        <w:t>: object (to be converted to numeric)</w:t>
      </w:r>
    </w:p>
    <w:p w14:paraId="26365E25" w14:textId="3A3A3294" w:rsidR="00414EE8" w:rsidRPr="00414EE8" w:rsidRDefault="00414EE8" w:rsidP="00414EE8">
      <w:pPr>
        <w:pStyle w:val="ListParagraph"/>
        <w:numPr>
          <w:ilvl w:val="0"/>
          <w:numId w:val="11"/>
        </w:numPr>
        <w:spacing w:after="0"/>
        <w:rPr>
          <w:rFonts w:ascii="Times New Roman" w:hAnsi="Times New Roman" w:cs="Times New Roman"/>
          <w:sz w:val="24"/>
          <w:szCs w:val="24"/>
        </w:rPr>
      </w:pPr>
      <w:r w:rsidRPr="00414EE8">
        <w:rPr>
          <w:rFonts w:ascii="Times New Roman" w:hAnsi="Times New Roman" w:cs="Times New Roman"/>
          <w:sz w:val="24"/>
          <w:szCs w:val="24"/>
        </w:rPr>
        <w:t>Churn: object</w:t>
      </w:r>
    </w:p>
    <w:p w14:paraId="359FBDD8" w14:textId="6DD7E8FF" w:rsidR="00414EE8" w:rsidRPr="00414EE8" w:rsidRDefault="00414EE8" w:rsidP="00414EE8">
      <w:pPr>
        <w:pStyle w:val="ListParagraph"/>
        <w:numPr>
          <w:ilvl w:val="0"/>
          <w:numId w:val="11"/>
        </w:numPr>
        <w:spacing w:after="0"/>
        <w:rPr>
          <w:rFonts w:ascii="Times New Roman" w:hAnsi="Times New Roman" w:cs="Times New Roman"/>
          <w:sz w:val="24"/>
          <w:szCs w:val="24"/>
        </w:rPr>
      </w:pPr>
      <w:r w:rsidRPr="00414EE8">
        <w:rPr>
          <w:rFonts w:ascii="Times New Roman" w:hAnsi="Times New Roman" w:cs="Times New Roman"/>
          <w:sz w:val="24"/>
          <w:szCs w:val="24"/>
        </w:rPr>
        <w:t>4.</w:t>
      </w:r>
      <w:r w:rsidRPr="00414EE8">
        <w:rPr>
          <w:rFonts w:ascii="Times New Roman" w:eastAsia="Times New Roman" w:hAnsi="Times New Roman" w:cs="Times New Roman"/>
          <w:sz w:val="24"/>
          <w:szCs w:val="24"/>
          <w:lang w:eastAsia="en-IN"/>
        </w:rPr>
        <w:t>Descriptive Statistics</w:t>
      </w:r>
    </w:p>
    <w:p w14:paraId="06D92B24" w14:textId="77777777" w:rsidR="00414EE8" w:rsidRDefault="00414EE8" w:rsidP="00414EE8">
      <w:pPr>
        <w:spacing w:before="100" w:beforeAutospacing="1" w:after="100" w:afterAutospacing="1" w:line="240" w:lineRule="auto"/>
        <w:rPr>
          <w:rFonts w:ascii="Times New Roman" w:eastAsia="Times New Roman" w:hAnsi="Times New Roman" w:cs="Times New Roman"/>
          <w:sz w:val="24"/>
          <w:szCs w:val="24"/>
          <w:lang w:eastAsia="en-IN"/>
        </w:rPr>
      </w:pPr>
      <w:r w:rsidRPr="00414EE8">
        <w:rPr>
          <w:rFonts w:ascii="Times New Roman" w:eastAsia="Times New Roman" w:hAnsi="Times New Roman" w:cs="Times New Roman"/>
          <w:sz w:val="24"/>
          <w:szCs w:val="24"/>
          <w:lang w:eastAsia="en-IN"/>
        </w:rPr>
        <w:t>A summary of the numeric columns is provided below:</w:t>
      </w:r>
    </w:p>
    <w:p w14:paraId="34F42CB3" w14:textId="55C8790F" w:rsidR="00414EE8" w:rsidRPr="007204B9" w:rsidRDefault="00414EE8" w:rsidP="00414EE8">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414EE8">
        <w:rPr>
          <w:rFonts w:ascii="Times New Roman" w:eastAsia="Times New Roman" w:hAnsi="Times New Roman" w:cs="Times New Roman"/>
          <w:sz w:val="24"/>
          <w:szCs w:val="24"/>
          <w:lang w:eastAsia="en-IN"/>
        </w:rPr>
        <w:t>SeniorCitizen</w:t>
      </w:r>
      <w:proofErr w:type="spellEnd"/>
      <w:r w:rsidRPr="00414EE8">
        <w:rPr>
          <w:rFonts w:ascii="Times New Roman" w:eastAsia="Times New Roman" w:hAnsi="Times New Roman" w:cs="Times New Roman"/>
          <w:sz w:val="24"/>
          <w:szCs w:val="24"/>
          <w:lang w:eastAsia="en-IN"/>
        </w:rPr>
        <w:t>:</w:t>
      </w:r>
    </w:p>
    <w:p w14:paraId="75C564EC" w14:textId="77777777" w:rsidR="00414EE8" w:rsidRPr="00414EE8" w:rsidRDefault="00414EE8" w:rsidP="00414EE8">
      <w:pPr>
        <w:pStyle w:val="ListParagraph"/>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414EE8">
        <w:rPr>
          <w:rFonts w:ascii="Times New Roman" w:eastAsia="Times New Roman" w:hAnsi="Times New Roman" w:cs="Times New Roman"/>
          <w:sz w:val="24"/>
          <w:szCs w:val="24"/>
          <w:lang w:eastAsia="en-IN"/>
        </w:rPr>
        <w:t>Mean: 0.162</w:t>
      </w:r>
    </w:p>
    <w:p w14:paraId="30BD9637" w14:textId="77777777" w:rsidR="00414EE8" w:rsidRPr="00414EE8" w:rsidRDefault="00414EE8" w:rsidP="00414EE8">
      <w:pPr>
        <w:pStyle w:val="ListParagraph"/>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414EE8">
        <w:rPr>
          <w:rFonts w:ascii="Times New Roman" w:eastAsia="Times New Roman" w:hAnsi="Times New Roman" w:cs="Times New Roman"/>
          <w:sz w:val="24"/>
          <w:szCs w:val="24"/>
          <w:lang w:eastAsia="en-IN"/>
        </w:rPr>
        <w:t>Standard Deviation: 0.369</w:t>
      </w:r>
    </w:p>
    <w:p w14:paraId="7AF069DE" w14:textId="743885C8" w:rsidR="00414EE8" w:rsidRPr="00414EE8" w:rsidRDefault="00414EE8" w:rsidP="00414EE8">
      <w:pPr>
        <w:pStyle w:val="ListParagraph"/>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414EE8">
        <w:rPr>
          <w:rFonts w:ascii="Times New Roman" w:eastAsia="Times New Roman" w:hAnsi="Times New Roman" w:cs="Times New Roman"/>
          <w:sz w:val="24"/>
          <w:szCs w:val="24"/>
          <w:lang w:eastAsia="en-IN"/>
        </w:rPr>
        <w:t>Most customers are not senior citizens (mean close to 0).</w:t>
      </w:r>
    </w:p>
    <w:p w14:paraId="544946D7" w14:textId="77777777" w:rsidR="00414EE8" w:rsidRPr="007204B9" w:rsidRDefault="00414EE8" w:rsidP="00414EE8">
      <w:pPr>
        <w:spacing w:before="100" w:beforeAutospacing="1" w:after="100" w:afterAutospacing="1" w:line="240" w:lineRule="auto"/>
        <w:rPr>
          <w:rFonts w:ascii="Times New Roman" w:eastAsia="Times New Roman" w:hAnsi="Times New Roman" w:cs="Times New Roman"/>
          <w:sz w:val="24"/>
          <w:szCs w:val="24"/>
          <w:lang w:eastAsia="en-IN"/>
        </w:rPr>
      </w:pPr>
      <w:r w:rsidRPr="00414EE8">
        <w:rPr>
          <w:rFonts w:ascii="Times New Roman" w:eastAsia="Times New Roman" w:hAnsi="Times New Roman" w:cs="Times New Roman"/>
          <w:sz w:val="24"/>
          <w:szCs w:val="24"/>
          <w:lang w:eastAsia="en-IN"/>
        </w:rPr>
        <w:t>tenure:</w:t>
      </w:r>
    </w:p>
    <w:p w14:paraId="2B46AC1A" w14:textId="77777777" w:rsidR="00414EE8" w:rsidRPr="00414EE8" w:rsidRDefault="00414EE8" w:rsidP="00414EE8">
      <w:pPr>
        <w:pStyle w:val="ListParagraph"/>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414EE8">
        <w:rPr>
          <w:rFonts w:ascii="Times New Roman" w:eastAsia="Times New Roman" w:hAnsi="Times New Roman" w:cs="Times New Roman"/>
          <w:sz w:val="24"/>
          <w:szCs w:val="24"/>
          <w:lang w:eastAsia="en-IN"/>
        </w:rPr>
        <w:t>Mean: 32.37 months</w:t>
      </w:r>
    </w:p>
    <w:p w14:paraId="514530DE" w14:textId="77777777" w:rsidR="00414EE8" w:rsidRPr="00414EE8" w:rsidRDefault="00414EE8" w:rsidP="00414EE8">
      <w:pPr>
        <w:pStyle w:val="ListParagraph"/>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414EE8">
        <w:rPr>
          <w:rFonts w:ascii="Times New Roman" w:eastAsia="Times New Roman" w:hAnsi="Times New Roman" w:cs="Times New Roman"/>
          <w:sz w:val="24"/>
          <w:szCs w:val="24"/>
          <w:lang w:eastAsia="en-IN"/>
        </w:rPr>
        <w:t>Standard Deviation: 24.56 months</w:t>
      </w:r>
    </w:p>
    <w:p w14:paraId="6670A32A" w14:textId="77777777" w:rsidR="00414EE8" w:rsidRPr="00414EE8" w:rsidRDefault="00414EE8" w:rsidP="00414EE8">
      <w:pPr>
        <w:pStyle w:val="ListParagraph"/>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414EE8">
        <w:rPr>
          <w:rFonts w:ascii="Times New Roman" w:eastAsia="Times New Roman" w:hAnsi="Times New Roman" w:cs="Times New Roman"/>
          <w:sz w:val="24"/>
          <w:szCs w:val="24"/>
          <w:lang w:eastAsia="en-IN"/>
        </w:rPr>
        <w:t>Tenure varies widely, indicating a diverse customer base in terms of how long they have been with the company.</w:t>
      </w:r>
    </w:p>
    <w:p w14:paraId="2A01A776" w14:textId="0A307F64" w:rsidR="00414EE8" w:rsidRPr="00414EE8" w:rsidRDefault="00414EE8" w:rsidP="00414EE8">
      <w:pPr>
        <w:pStyle w:val="ListParagraph"/>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414EE8">
        <w:rPr>
          <w:rFonts w:ascii="Times New Roman" w:eastAsia="Times New Roman" w:hAnsi="Times New Roman" w:cs="Times New Roman"/>
          <w:sz w:val="24"/>
          <w:szCs w:val="24"/>
          <w:lang w:eastAsia="en-IN"/>
        </w:rPr>
        <w:t>25% of customers have a tenure of 9 months or less, 50% have a tenure of 29 months or less, and 75% have a tenure of 55 months or less.</w:t>
      </w:r>
    </w:p>
    <w:p w14:paraId="4BC75FCE" w14:textId="66E0AC92" w:rsidR="00414EE8" w:rsidRPr="007204B9" w:rsidRDefault="00414EE8" w:rsidP="00414EE8">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414EE8">
        <w:rPr>
          <w:rFonts w:ascii="Times New Roman" w:eastAsia="Times New Roman" w:hAnsi="Times New Roman" w:cs="Times New Roman"/>
          <w:sz w:val="24"/>
          <w:szCs w:val="24"/>
          <w:lang w:eastAsia="en-IN"/>
        </w:rPr>
        <w:t>MonthlyCharges</w:t>
      </w:r>
      <w:proofErr w:type="spellEnd"/>
      <w:r w:rsidRPr="00414EE8">
        <w:rPr>
          <w:rFonts w:ascii="Times New Roman" w:eastAsia="Times New Roman" w:hAnsi="Times New Roman" w:cs="Times New Roman"/>
          <w:sz w:val="24"/>
          <w:szCs w:val="24"/>
          <w:lang w:eastAsia="en-IN"/>
        </w:rPr>
        <w:t>:</w:t>
      </w:r>
    </w:p>
    <w:p w14:paraId="2C989197" w14:textId="77777777" w:rsidR="00414EE8" w:rsidRPr="00414EE8" w:rsidRDefault="00414EE8" w:rsidP="00414EE8">
      <w:pPr>
        <w:pStyle w:val="ListParagraph"/>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414EE8">
        <w:rPr>
          <w:rFonts w:ascii="Times New Roman" w:eastAsia="Times New Roman" w:hAnsi="Times New Roman" w:cs="Times New Roman"/>
          <w:sz w:val="24"/>
          <w:szCs w:val="24"/>
          <w:lang w:eastAsia="en-IN"/>
        </w:rPr>
        <w:t>Mean: $64.76</w:t>
      </w:r>
    </w:p>
    <w:p w14:paraId="74160C31" w14:textId="77777777" w:rsidR="00414EE8" w:rsidRPr="00414EE8" w:rsidRDefault="00414EE8" w:rsidP="00414EE8">
      <w:pPr>
        <w:pStyle w:val="ListParagraph"/>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414EE8">
        <w:rPr>
          <w:rFonts w:ascii="Times New Roman" w:eastAsia="Times New Roman" w:hAnsi="Times New Roman" w:cs="Times New Roman"/>
          <w:sz w:val="24"/>
          <w:szCs w:val="24"/>
          <w:lang w:eastAsia="en-IN"/>
        </w:rPr>
        <w:lastRenderedPageBreak/>
        <w:t>Standard Deviation: $30.09</w:t>
      </w:r>
    </w:p>
    <w:p w14:paraId="0CDEB8CD" w14:textId="77777777" w:rsidR="00414EE8" w:rsidRPr="00414EE8" w:rsidRDefault="00414EE8" w:rsidP="00414EE8">
      <w:pPr>
        <w:pStyle w:val="ListParagraph"/>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414EE8">
        <w:rPr>
          <w:rFonts w:ascii="Times New Roman" w:eastAsia="Times New Roman" w:hAnsi="Times New Roman" w:cs="Times New Roman"/>
          <w:sz w:val="24"/>
          <w:szCs w:val="24"/>
          <w:lang w:eastAsia="en-IN"/>
        </w:rPr>
        <w:t>Monthly charges range from $18.25 to $118.75.</w:t>
      </w:r>
    </w:p>
    <w:p w14:paraId="663788DF" w14:textId="576453D5" w:rsidR="00414EE8" w:rsidRPr="00414EE8" w:rsidRDefault="00414EE8" w:rsidP="00414EE8">
      <w:pPr>
        <w:pStyle w:val="ListParagraph"/>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414EE8">
        <w:rPr>
          <w:rFonts w:ascii="Times New Roman" w:eastAsia="Times New Roman" w:hAnsi="Times New Roman" w:cs="Times New Roman"/>
          <w:sz w:val="24"/>
          <w:szCs w:val="24"/>
          <w:lang w:eastAsia="en-IN"/>
        </w:rPr>
        <w:t>25% of customers pay $35.50 or less per month, 50% pay $70.35 or less, and 75% pay $89.85 or less.</w:t>
      </w:r>
    </w:p>
    <w:p w14:paraId="42D66659" w14:textId="6F596473" w:rsidR="00414EE8" w:rsidRDefault="00414EE8" w:rsidP="00414EE8">
      <w:pPr>
        <w:spacing w:before="100" w:beforeAutospacing="1" w:after="100" w:afterAutospacing="1" w:line="240" w:lineRule="auto"/>
        <w:rPr>
          <w:rFonts w:ascii="Times New Roman" w:hAnsi="Times New Roman" w:cs="Times New Roman"/>
          <w:b/>
          <w:bCs/>
          <w:sz w:val="24"/>
          <w:szCs w:val="24"/>
        </w:rPr>
      </w:pPr>
      <w:r w:rsidRPr="00414EE8">
        <w:rPr>
          <w:rFonts w:ascii="Times New Roman" w:eastAsia="Times New Roman" w:hAnsi="Times New Roman" w:cs="Times New Roman"/>
          <w:b/>
          <w:bCs/>
          <w:sz w:val="24"/>
          <w:szCs w:val="24"/>
          <w:lang w:eastAsia="en-IN"/>
        </w:rPr>
        <w:t>5.U</w:t>
      </w:r>
      <w:r w:rsidRPr="00414EE8">
        <w:rPr>
          <w:rFonts w:ascii="Times New Roman" w:hAnsi="Times New Roman" w:cs="Times New Roman"/>
          <w:b/>
          <w:bCs/>
          <w:sz w:val="24"/>
          <w:szCs w:val="24"/>
        </w:rPr>
        <w:t>nique Values in Categorical Columns</w:t>
      </w:r>
      <w:r>
        <w:rPr>
          <w:rFonts w:ascii="Times New Roman" w:hAnsi="Times New Roman" w:cs="Times New Roman"/>
          <w:b/>
          <w:bCs/>
          <w:sz w:val="24"/>
          <w:szCs w:val="24"/>
        </w:rPr>
        <w:t>:</w:t>
      </w:r>
    </w:p>
    <w:p w14:paraId="1671E681" w14:textId="77777777" w:rsidR="00414EE8" w:rsidRPr="00414EE8" w:rsidRDefault="00414EE8" w:rsidP="00414EE8">
      <w:pPr>
        <w:pStyle w:val="ListParagraph"/>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414EE8">
        <w:rPr>
          <w:rFonts w:ascii="Times New Roman" w:eastAsia="Times New Roman" w:hAnsi="Times New Roman" w:cs="Times New Roman"/>
          <w:sz w:val="24"/>
          <w:szCs w:val="24"/>
          <w:lang w:eastAsia="en-IN"/>
        </w:rPr>
        <w:t>customerID</w:t>
      </w:r>
      <w:proofErr w:type="spellEnd"/>
      <w:r w:rsidRPr="00414EE8">
        <w:rPr>
          <w:rFonts w:ascii="Times New Roman" w:eastAsia="Times New Roman" w:hAnsi="Times New Roman" w:cs="Times New Roman"/>
          <w:sz w:val="24"/>
          <w:szCs w:val="24"/>
          <w:lang w:eastAsia="en-IN"/>
        </w:rPr>
        <w:t>: Unique identifiers for each customer.</w:t>
      </w:r>
    </w:p>
    <w:p w14:paraId="2AA4AA92" w14:textId="77777777" w:rsidR="00414EE8" w:rsidRPr="00414EE8" w:rsidRDefault="00414EE8" w:rsidP="00414EE8">
      <w:pPr>
        <w:pStyle w:val="ListParagraph"/>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414EE8">
        <w:rPr>
          <w:rFonts w:ascii="Times New Roman" w:eastAsia="Times New Roman" w:hAnsi="Times New Roman" w:cs="Times New Roman"/>
          <w:sz w:val="24"/>
          <w:szCs w:val="24"/>
          <w:lang w:eastAsia="en-IN"/>
        </w:rPr>
        <w:t>gender: ['Female', 'Male']</w:t>
      </w:r>
    </w:p>
    <w:p w14:paraId="0A30765D" w14:textId="77777777" w:rsidR="00414EE8" w:rsidRPr="00414EE8" w:rsidRDefault="00414EE8" w:rsidP="00414EE8">
      <w:pPr>
        <w:pStyle w:val="ListParagraph"/>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414EE8">
        <w:rPr>
          <w:rFonts w:ascii="Times New Roman" w:eastAsia="Times New Roman" w:hAnsi="Times New Roman" w:cs="Times New Roman"/>
          <w:sz w:val="24"/>
          <w:szCs w:val="24"/>
          <w:lang w:eastAsia="en-IN"/>
        </w:rPr>
        <w:t>Partner: ['Yes', 'No']</w:t>
      </w:r>
    </w:p>
    <w:p w14:paraId="003980AA" w14:textId="77777777" w:rsidR="00414EE8" w:rsidRPr="00414EE8" w:rsidRDefault="00414EE8" w:rsidP="00414EE8">
      <w:pPr>
        <w:pStyle w:val="ListParagraph"/>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414EE8">
        <w:rPr>
          <w:rFonts w:ascii="Times New Roman" w:eastAsia="Times New Roman" w:hAnsi="Times New Roman" w:cs="Times New Roman"/>
          <w:sz w:val="24"/>
          <w:szCs w:val="24"/>
          <w:lang w:eastAsia="en-IN"/>
        </w:rPr>
        <w:t>Dependents: ['No', 'Yes']</w:t>
      </w:r>
    </w:p>
    <w:p w14:paraId="3909BA0C" w14:textId="77777777" w:rsidR="00414EE8" w:rsidRPr="00414EE8" w:rsidRDefault="00414EE8" w:rsidP="00414EE8">
      <w:pPr>
        <w:pStyle w:val="ListParagraph"/>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414EE8">
        <w:rPr>
          <w:rFonts w:ascii="Times New Roman" w:eastAsia="Times New Roman" w:hAnsi="Times New Roman" w:cs="Times New Roman"/>
          <w:sz w:val="24"/>
          <w:szCs w:val="24"/>
          <w:lang w:eastAsia="en-IN"/>
        </w:rPr>
        <w:t>PhoneService</w:t>
      </w:r>
      <w:proofErr w:type="spellEnd"/>
      <w:r w:rsidRPr="00414EE8">
        <w:rPr>
          <w:rFonts w:ascii="Times New Roman" w:eastAsia="Times New Roman" w:hAnsi="Times New Roman" w:cs="Times New Roman"/>
          <w:sz w:val="24"/>
          <w:szCs w:val="24"/>
          <w:lang w:eastAsia="en-IN"/>
        </w:rPr>
        <w:t>: ['No', 'Yes']</w:t>
      </w:r>
    </w:p>
    <w:p w14:paraId="4533325B" w14:textId="77777777" w:rsidR="00414EE8" w:rsidRPr="00414EE8" w:rsidRDefault="00414EE8" w:rsidP="00414EE8">
      <w:pPr>
        <w:pStyle w:val="ListParagraph"/>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414EE8">
        <w:rPr>
          <w:rFonts w:ascii="Times New Roman" w:eastAsia="Times New Roman" w:hAnsi="Times New Roman" w:cs="Times New Roman"/>
          <w:sz w:val="24"/>
          <w:szCs w:val="24"/>
          <w:lang w:eastAsia="en-IN"/>
        </w:rPr>
        <w:t>MultipleLines</w:t>
      </w:r>
      <w:proofErr w:type="spellEnd"/>
      <w:r w:rsidRPr="00414EE8">
        <w:rPr>
          <w:rFonts w:ascii="Times New Roman" w:eastAsia="Times New Roman" w:hAnsi="Times New Roman" w:cs="Times New Roman"/>
          <w:sz w:val="24"/>
          <w:szCs w:val="24"/>
          <w:lang w:eastAsia="en-IN"/>
        </w:rPr>
        <w:t>: ['No phone service', 'No', 'Yes']</w:t>
      </w:r>
    </w:p>
    <w:p w14:paraId="581FA6AC" w14:textId="77777777" w:rsidR="00414EE8" w:rsidRPr="00414EE8" w:rsidRDefault="00414EE8" w:rsidP="00414EE8">
      <w:pPr>
        <w:pStyle w:val="ListParagraph"/>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414EE8">
        <w:rPr>
          <w:rFonts w:ascii="Times New Roman" w:eastAsia="Times New Roman" w:hAnsi="Times New Roman" w:cs="Times New Roman"/>
          <w:sz w:val="24"/>
          <w:szCs w:val="24"/>
          <w:lang w:eastAsia="en-IN"/>
        </w:rPr>
        <w:t>InternetService</w:t>
      </w:r>
      <w:proofErr w:type="spellEnd"/>
      <w:r w:rsidRPr="00414EE8">
        <w:rPr>
          <w:rFonts w:ascii="Times New Roman" w:eastAsia="Times New Roman" w:hAnsi="Times New Roman" w:cs="Times New Roman"/>
          <w:sz w:val="24"/>
          <w:szCs w:val="24"/>
          <w:lang w:eastAsia="en-IN"/>
        </w:rPr>
        <w:t>: ['DSL', 'Fiber optic', 'No']</w:t>
      </w:r>
    </w:p>
    <w:p w14:paraId="5149F79D" w14:textId="77777777" w:rsidR="00414EE8" w:rsidRPr="00414EE8" w:rsidRDefault="00414EE8" w:rsidP="00414EE8">
      <w:pPr>
        <w:pStyle w:val="ListParagraph"/>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414EE8">
        <w:rPr>
          <w:rFonts w:ascii="Times New Roman" w:eastAsia="Times New Roman" w:hAnsi="Times New Roman" w:cs="Times New Roman"/>
          <w:sz w:val="24"/>
          <w:szCs w:val="24"/>
          <w:lang w:eastAsia="en-IN"/>
        </w:rPr>
        <w:t>OnlineSecurity</w:t>
      </w:r>
      <w:proofErr w:type="spellEnd"/>
      <w:r w:rsidRPr="00414EE8">
        <w:rPr>
          <w:rFonts w:ascii="Times New Roman" w:eastAsia="Times New Roman" w:hAnsi="Times New Roman" w:cs="Times New Roman"/>
          <w:sz w:val="24"/>
          <w:szCs w:val="24"/>
          <w:lang w:eastAsia="en-IN"/>
        </w:rPr>
        <w:t>: ['No', 'Yes', 'No internet service']</w:t>
      </w:r>
    </w:p>
    <w:p w14:paraId="1DAD27CA" w14:textId="77777777" w:rsidR="00414EE8" w:rsidRPr="00414EE8" w:rsidRDefault="00414EE8" w:rsidP="00414EE8">
      <w:pPr>
        <w:pStyle w:val="ListParagraph"/>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414EE8">
        <w:rPr>
          <w:rFonts w:ascii="Times New Roman" w:eastAsia="Times New Roman" w:hAnsi="Times New Roman" w:cs="Times New Roman"/>
          <w:sz w:val="24"/>
          <w:szCs w:val="24"/>
          <w:lang w:eastAsia="en-IN"/>
        </w:rPr>
        <w:t>OnlineBackup</w:t>
      </w:r>
      <w:proofErr w:type="spellEnd"/>
      <w:r w:rsidRPr="00414EE8">
        <w:rPr>
          <w:rFonts w:ascii="Times New Roman" w:eastAsia="Times New Roman" w:hAnsi="Times New Roman" w:cs="Times New Roman"/>
          <w:sz w:val="24"/>
          <w:szCs w:val="24"/>
          <w:lang w:eastAsia="en-IN"/>
        </w:rPr>
        <w:t>: ['Yes', 'No', 'No internet service']</w:t>
      </w:r>
    </w:p>
    <w:p w14:paraId="16DC3D7D" w14:textId="77777777" w:rsidR="00414EE8" w:rsidRPr="00414EE8" w:rsidRDefault="00414EE8" w:rsidP="00414EE8">
      <w:pPr>
        <w:pStyle w:val="ListParagraph"/>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414EE8">
        <w:rPr>
          <w:rFonts w:ascii="Times New Roman" w:eastAsia="Times New Roman" w:hAnsi="Times New Roman" w:cs="Times New Roman"/>
          <w:sz w:val="24"/>
          <w:szCs w:val="24"/>
          <w:lang w:eastAsia="en-IN"/>
        </w:rPr>
        <w:t>DeviceProtection</w:t>
      </w:r>
      <w:proofErr w:type="spellEnd"/>
      <w:r w:rsidRPr="00414EE8">
        <w:rPr>
          <w:rFonts w:ascii="Times New Roman" w:eastAsia="Times New Roman" w:hAnsi="Times New Roman" w:cs="Times New Roman"/>
          <w:sz w:val="24"/>
          <w:szCs w:val="24"/>
          <w:lang w:eastAsia="en-IN"/>
        </w:rPr>
        <w:t>: ['No', 'Yes', 'No internet service']</w:t>
      </w:r>
    </w:p>
    <w:p w14:paraId="1A2F945E" w14:textId="77777777" w:rsidR="00414EE8" w:rsidRPr="00414EE8" w:rsidRDefault="00414EE8" w:rsidP="00414EE8">
      <w:pPr>
        <w:pStyle w:val="ListParagraph"/>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414EE8">
        <w:rPr>
          <w:rFonts w:ascii="Times New Roman" w:eastAsia="Times New Roman" w:hAnsi="Times New Roman" w:cs="Times New Roman"/>
          <w:sz w:val="24"/>
          <w:szCs w:val="24"/>
          <w:lang w:eastAsia="en-IN"/>
        </w:rPr>
        <w:t>TechSupport</w:t>
      </w:r>
      <w:proofErr w:type="spellEnd"/>
      <w:r w:rsidRPr="00414EE8">
        <w:rPr>
          <w:rFonts w:ascii="Times New Roman" w:eastAsia="Times New Roman" w:hAnsi="Times New Roman" w:cs="Times New Roman"/>
          <w:sz w:val="24"/>
          <w:szCs w:val="24"/>
          <w:lang w:eastAsia="en-IN"/>
        </w:rPr>
        <w:t>: ['No', 'Yes', 'No internet service']</w:t>
      </w:r>
    </w:p>
    <w:p w14:paraId="2E5B9737" w14:textId="77777777" w:rsidR="00414EE8" w:rsidRPr="00414EE8" w:rsidRDefault="00414EE8" w:rsidP="00414EE8">
      <w:pPr>
        <w:pStyle w:val="ListParagraph"/>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414EE8">
        <w:rPr>
          <w:rFonts w:ascii="Times New Roman" w:eastAsia="Times New Roman" w:hAnsi="Times New Roman" w:cs="Times New Roman"/>
          <w:sz w:val="24"/>
          <w:szCs w:val="24"/>
          <w:lang w:eastAsia="en-IN"/>
        </w:rPr>
        <w:t>StreamingTV</w:t>
      </w:r>
      <w:proofErr w:type="spellEnd"/>
      <w:r w:rsidRPr="00414EE8">
        <w:rPr>
          <w:rFonts w:ascii="Times New Roman" w:eastAsia="Times New Roman" w:hAnsi="Times New Roman" w:cs="Times New Roman"/>
          <w:sz w:val="24"/>
          <w:szCs w:val="24"/>
          <w:lang w:eastAsia="en-IN"/>
        </w:rPr>
        <w:t>: ['No', 'Yes', 'No internet service']</w:t>
      </w:r>
    </w:p>
    <w:p w14:paraId="0AC4F43F" w14:textId="77777777" w:rsidR="00414EE8" w:rsidRPr="00414EE8" w:rsidRDefault="00414EE8" w:rsidP="00414EE8">
      <w:pPr>
        <w:pStyle w:val="ListParagraph"/>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414EE8">
        <w:rPr>
          <w:rFonts w:ascii="Times New Roman" w:eastAsia="Times New Roman" w:hAnsi="Times New Roman" w:cs="Times New Roman"/>
          <w:sz w:val="24"/>
          <w:szCs w:val="24"/>
          <w:lang w:eastAsia="en-IN"/>
        </w:rPr>
        <w:t>StreamingMovies</w:t>
      </w:r>
      <w:proofErr w:type="spellEnd"/>
      <w:r w:rsidRPr="00414EE8">
        <w:rPr>
          <w:rFonts w:ascii="Times New Roman" w:eastAsia="Times New Roman" w:hAnsi="Times New Roman" w:cs="Times New Roman"/>
          <w:sz w:val="24"/>
          <w:szCs w:val="24"/>
          <w:lang w:eastAsia="en-IN"/>
        </w:rPr>
        <w:t>: ['No', 'Yes', 'No internet service']</w:t>
      </w:r>
    </w:p>
    <w:p w14:paraId="40DAD181" w14:textId="77777777" w:rsidR="00414EE8" w:rsidRPr="00414EE8" w:rsidRDefault="00414EE8" w:rsidP="00414EE8">
      <w:pPr>
        <w:pStyle w:val="ListParagraph"/>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414EE8">
        <w:rPr>
          <w:rFonts w:ascii="Times New Roman" w:eastAsia="Times New Roman" w:hAnsi="Times New Roman" w:cs="Times New Roman"/>
          <w:sz w:val="24"/>
          <w:szCs w:val="24"/>
          <w:lang w:eastAsia="en-IN"/>
        </w:rPr>
        <w:t>Contract: ['Month-to-month', 'One year', 'Two year']</w:t>
      </w:r>
    </w:p>
    <w:p w14:paraId="25A419AE" w14:textId="77777777" w:rsidR="00414EE8" w:rsidRPr="00414EE8" w:rsidRDefault="00414EE8" w:rsidP="00414EE8">
      <w:pPr>
        <w:pStyle w:val="ListParagraph"/>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414EE8">
        <w:rPr>
          <w:rFonts w:ascii="Times New Roman" w:eastAsia="Times New Roman" w:hAnsi="Times New Roman" w:cs="Times New Roman"/>
          <w:sz w:val="24"/>
          <w:szCs w:val="24"/>
          <w:lang w:eastAsia="en-IN"/>
        </w:rPr>
        <w:t>PaperlessBilling</w:t>
      </w:r>
      <w:proofErr w:type="spellEnd"/>
      <w:r w:rsidRPr="00414EE8">
        <w:rPr>
          <w:rFonts w:ascii="Times New Roman" w:eastAsia="Times New Roman" w:hAnsi="Times New Roman" w:cs="Times New Roman"/>
          <w:sz w:val="24"/>
          <w:szCs w:val="24"/>
          <w:lang w:eastAsia="en-IN"/>
        </w:rPr>
        <w:t>: ['Yes', 'No']</w:t>
      </w:r>
    </w:p>
    <w:p w14:paraId="2379FD8E" w14:textId="77777777" w:rsidR="00414EE8" w:rsidRPr="00414EE8" w:rsidRDefault="00414EE8" w:rsidP="00414EE8">
      <w:pPr>
        <w:pStyle w:val="ListParagraph"/>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414EE8">
        <w:rPr>
          <w:rFonts w:ascii="Times New Roman" w:eastAsia="Times New Roman" w:hAnsi="Times New Roman" w:cs="Times New Roman"/>
          <w:sz w:val="24"/>
          <w:szCs w:val="24"/>
          <w:lang w:eastAsia="en-IN"/>
        </w:rPr>
        <w:t>PaymentMethod</w:t>
      </w:r>
      <w:proofErr w:type="spellEnd"/>
      <w:r w:rsidRPr="00414EE8">
        <w:rPr>
          <w:rFonts w:ascii="Times New Roman" w:eastAsia="Times New Roman" w:hAnsi="Times New Roman" w:cs="Times New Roman"/>
          <w:sz w:val="24"/>
          <w:szCs w:val="24"/>
          <w:lang w:eastAsia="en-IN"/>
        </w:rPr>
        <w:t>: ['Electronic check', 'Mailed check', 'Bank transfer (automatic)', 'Credit card (automatic)']</w:t>
      </w:r>
    </w:p>
    <w:p w14:paraId="1A010628" w14:textId="77777777" w:rsidR="00414EE8" w:rsidRPr="00414EE8" w:rsidRDefault="00414EE8" w:rsidP="00414EE8">
      <w:pPr>
        <w:pStyle w:val="ListParagraph"/>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414EE8">
        <w:rPr>
          <w:rFonts w:ascii="Times New Roman" w:eastAsia="Times New Roman" w:hAnsi="Times New Roman" w:cs="Times New Roman"/>
          <w:sz w:val="24"/>
          <w:szCs w:val="24"/>
          <w:lang w:eastAsia="en-IN"/>
        </w:rPr>
        <w:t>TotalCharges</w:t>
      </w:r>
      <w:proofErr w:type="spellEnd"/>
      <w:r w:rsidRPr="00414EE8">
        <w:rPr>
          <w:rFonts w:ascii="Times New Roman" w:eastAsia="Times New Roman" w:hAnsi="Times New Roman" w:cs="Times New Roman"/>
          <w:sz w:val="24"/>
          <w:szCs w:val="24"/>
          <w:lang w:eastAsia="en-IN"/>
        </w:rPr>
        <w:t>: ['29.85', '1889.5', '108.15', ..., '346.45', '306.6', '6844.5']</w:t>
      </w:r>
    </w:p>
    <w:p w14:paraId="753EF80A" w14:textId="3455F0A4" w:rsidR="00414EE8" w:rsidRPr="00414EE8" w:rsidRDefault="00414EE8" w:rsidP="00414EE8">
      <w:pPr>
        <w:pStyle w:val="ListParagraph"/>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414EE8">
        <w:rPr>
          <w:rFonts w:ascii="Times New Roman" w:eastAsia="Times New Roman" w:hAnsi="Times New Roman" w:cs="Times New Roman"/>
          <w:sz w:val="24"/>
          <w:szCs w:val="24"/>
          <w:lang w:eastAsia="en-IN"/>
        </w:rPr>
        <w:t>Churn: ['No', 'Yes']</w:t>
      </w:r>
    </w:p>
    <w:p w14:paraId="756ED0F3" w14:textId="5E047679" w:rsidR="007204B9" w:rsidRDefault="007204B9" w:rsidP="008616F4">
      <w:pPr>
        <w:rPr>
          <w:rFonts w:ascii="Times New Roman" w:hAnsi="Times New Roman" w:cs="Times New Roman"/>
          <w:b/>
          <w:bCs/>
          <w:sz w:val="28"/>
          <w:szCs w:val="28"/>
        </w:rPr>
      </w:pPr>
      <w:r>
        <w:rPr>
          <w:rFonts w:ascii="Times New Roman" w:hAnsi="Times New Roman" w:cs="Times New Roman"/>
          <w:b/>
          <w:bCs/>
          <w:sz w:val="28"/>
          <w:szCs w:val="28"/>
        </w:rPr>
        <w:t xml:space="preserve">D. </w:t>
      </w:r>
      <w:r w:rsidRPr="007204B9">
        <w:rPr>
          <w:rFonts w:ascii="Times New Roman" w:hAnsi="Times New Roman" w:cs="Times New Roman"/>
          <w:b/>
          <w:bCs/>
          <w:sz w:val="28"/>
          <w:szCs w:val="28"/>
        </w:rPr>
        <w:t>Checking for Null Values:</w:t>
      </w:r>
    </w:p>
    <w:p w14:paraId="6BD44B65" w14:textId="621F437E" w:rsidR="008616F4" w:rsidRDefault="007204B9" w:rsidP="008616F4">
      <w:pPr>
        <w:rPr>
          <w:rFonts w:ascii="Times New Roman" w:hAnsi="Times New Roman" w:cs="Times New Roman"/>
          <w:sz w:val="24"/>
          <w:szCs w:val="24"/>
        </w:rPr>
      </w:pPr>
      <w:r w:rsidRPr="007204B9">
        <w:rPr>
          <w:rFonts w:ascii="Times New Roman" w:hAnsi="Times New Roman" w:cs="Times New Roman"/>
          <w:sz w:val="24"/>
          <w:szCs w:val="24"/>
        </w:rPr>
        <w:t xml:space="preserve"> After loading the dataset, inspected it to identify any missing values (null values). </w:t>
      </w:r>
      <w:r>
        <w:rPr>
          <w:rFonts w:ascii="Times New Roman" w:hAnsi="Times New Roman" w:cs="Times New Roman"/>
          <w:sz w:val="24"/>
          <w:szCs w:val="24"/>
        </w:rPr>
        <w:t xml:space="preserve">Initially there are no null values in the dataset. </w:t>
      </w:r>
    </w:p>
    <w:p w14:paraId="0252031B" w14:textId="77777777" w:rsidR="007204B9" w:rsidRDefault="007204B9" w:rsidP="008616F4">
      <w:pPr>
        <w:rPr>
          <w:rFonts w:ascii="Times New Roman" w:hAnsi="Times New Roman" w:cs="Times New Roman"/>
          <w:b/>
          <w:bCs/>
          <w:sz w:val="28"/>
          <w:szCs w:val="28"/>
        </w:rPr>
      </w:pPr>
      <w:r>
        <w:rPr>
          <w:rFonts w:ascii="Times New Roman" w:hAnsi="Times New Roman" w:cs="Times New Roman"/>
          <w:b/>
          <w:bCs/>
          <w:sz w:val="28"/>
          <w:szCs w:val="28"/>
        </w:rPr>
        <w:t xml:space="preserve">E. </w:t>
      </w:r>
      <w:r w:rsidRPr="007204B9">
        <w:rPr>
          <w:rFonts w:ascii="Times New Roman" w:hAnsi="Times New Roman" w:cs="Times New Roman"/>
          <w:b/>
          <w:bCs/>
          <w:sz w:val="28"/>
          <w:szCs w:val="28"/>
        </w:rPr>
        <w:t xml:space="preserve">Changing Data Type of a Column: </w:t>
      </w:r>
    </w:p>
    <w:p w14:paraId="6B723310" w14:textId="0EF82C2C" w:rsidR="007204B9" w:rsidRDefault="007204B9" w:rsidP="008616F4">
      <w:pPr>
        <w:rPr>
          <w:rFonts w:ascii="Times New Roman" w:hAnsi="Times New Roman" w:cs="Times New Roman"/>
          <w:sz w:val="24"/>
          <w:szCs w:val="24"/>
        </w:rPr>
      </w:pPr>
      <w:r>
        <w:rPr>
          <w:rFonts w:ascii="Times New Roman" w:hAnsi="Times New Roman" w:cs="Times New Roman"/>
          <w:sz w:val="24"/>
          <w:szCs w:val="24"/>
        </w:rPr>
        <w:t>Co</w:t>
      </w:r>
      <w:r w:rsidRPr="007204B9">
        <w:rPr>
          <w:rFonts w:ascii="Times New Roman" w:hAnsi="Times New Roman" w:cs="Times New Roman"/>
          <w:sz w:val="24"/>
          <w:szCs w:val="24"/>
        </w:rPr>
        <w:t>nverted the '</w:t>
      </w:r>
      <w:proofErr w:type="spellStart"/>
      <w:r w:rsidRPr="007204B9">
        <w:rPr>
          <w:rFonts w:ascii="Times New Roman" w:hAnsi="Times New Roman" w:cs="Times New Roman"/>
          <w:sz w:val="24"/>
          <w:szCs w:val="24"/>
        </w:rPr>
        <w:t>totalcharges</w:t>
      </w:r>
      <w:proofErr w:type="spellEnd"/>
      <w:r w:rsidRPr="007204B9">
        <w:rPr>
          <w:rFonts w:ascii="Times New Roman" w:hAnsi="Times New Roman" w:cs="Times New Roman"/>
          <w:sz w:val="24"/>
          <w:szCs w:val="24"/>
        </w:rPr>
        <w:t>' column from an object data type to numeric</w:t>
      </w:r>
      <w:r w:rsidR="00C93FBC">
        <w:rPr>
          <w:rFonts w:ascii="Times New Roman" w:hAnsi="Times New Roman" w:cs="Times New Roman"/>
          <w:sz w:val="24"/>
          <w:szCs w:val="24"/>
        </w:rPr>
        <w:t xml:space="preserve"> using </w:t>
      </w:r>
      <w:proofErr w:type="spellStart"/>
      <w:r w:rsidR="00C93FBC">
        <w:rPr>
          <w:rFonts w:ascii="Times New Roman" w:hAnsi="Times New Roman" w:cs="Times New Roman"/>
          <w:sz w:val="24"/>
          <w:szCs w:val="24"/>
        </w:rPr>
        <w:t>pd.to_numeric</w:t>
      </w:r>
      <w:proofErr w:type="spellEnd"/>
      <w:r w:rsidR="00C93FBC">
        <w:rPr>
          <w:rFonts w:ascii="Times New Roman" w:hAnsi="Times New Roman" w:cs="Times New Roman"/>
          <w:sz w:val="24"/>
          <w:szCs w:val="24"/>
        </w:rPr>
        <w:t>()</w:t>
      </w:r>
      <w:r w:rsidRPr="007204B9">
        <w:rPr>
          <w:rFonts w:ascii="Times New Roman" w:hAnsi="Times New Roman" w:cs="Times New Roman"/>
          <w:sz w:val="24"/>
          <w:szCs w:val="24"/>
        </w:rPr>
        <w:t xml:space="preserve">. </w:t>
      </w:r>
      <w:r>
        <w:rPr>
          <w:rFonts w:ascii="Times New Roman" w:hAnsi="Times New Roman" w:cs="Times New Roman"/>
          <w:sz w:val="24"/>
          <w:szCs w:val="24"/>
        </w:rPr>
        <w:t>As it has to be numeric value.</w:t>
      </w:r>
    </w:p>
    <w:p w14:paraId="1EF5997E" w14:textId="77777777" w:rsidR="007204B9" w:rsidRPr="007204B9" w:rsidRDefault="007204B9" w:rsidP="008616F4">
      <w:pPr>
        <w:rPr>
          <w:rFonts w:ascii="Times New Roman" w:hAnsi="Times New Roman" w:cs="Times New Roman"/>
          <w:sz w:val="28"/>
          <w:szCs w:val="28"/>
        </w:rPr>
      </w:pPr>
      <w:r w:rsidRPr="007204B9">
        <w:rPr>
          <w:rFonts w:ascii="Times New Roman" w:hAnsi="Times New Roman" w:cs="Times New Roman"/>
          <w:b/>
          <w:bCs/>
          <w:sz w:val="28"/>
          <w:szCs w:val="28"/>
        </w:rPr>
        <w:t>G. Checking for Null Values Again</w:t>
      </w:r>
      <w:r w:rsidRPr="007204B9">
        <w:rPr>
          <w:rFonts w:ascii="Times New Roman" w:hAnsi="Times New Roman" w:cs="Times New Roman"/>
          <w:sz w:val="28"/>
          <w:szCs w:val="28"/>
        </w:rPr>
        <w:t xml:space="preserve">: </w:t>
      </w:r>
    </w:p>
    <w:p w14:paraId="6A16DE1C" w14:textId="2970FC9D" w:rsidR="007204B9" w:rsidRPr="00C93FBC" w:rsidRDefault="007204B9" w:rsidP="008616F4">
      <w:pPr>
        <w:rPr>
          <w:rFonts w:ascii="Times New Roman" w:hAnsi="Times New Roman" w:cs="Times New Roman"/>
          <w:sz w:val="24"/>
          <w:szCs w:val="24"/>
        </w:rPr>
      </w:pPr>
      <w:r w:rsidRPr="00C93FBC">
        <w:rPr>
          <w:rFonts w:ascii="Times New Roman" w:hAnsi="Times New Roman" w:cs="Times New Roman"/>
          <w:sz w:val="24"/>
          <w:szCs w:val="24"/>
        </w:rPr>
        <w:t>After the data type conversion, rechecked for null values and found 11 null values in the '</w:t>
      </w:r>
      <w:proofErr w:type="spellStart"/>
      <w:r w:rsidRPr="00C93FBC">
        <w:rPr>
          <w:rFonts w:ascii="Times New Roman" w:hAnsi="Times New Roman" w:cs="Times New Roman"/>
          <w:sz w:val="24"/>
          <w:szCs w:val="24"/>
        </w:rPr>
        <w:t>totalcharges</w:t>
      </w:r>
      <w:proofErr w:type="spellEnd"/>
      <w:r w:rsidRPr="00C93FBC">
        <w:rPr>
          <w:rFonts w:ascii="Times New Roman" w:hAnsi="Times New Roman" w:cs="Times New Roman"/>
          <w:sz w:val="24"/>
          <w:szCs w:val="24"/>
        </w:rPr>
        <w:t>' column, which is a very small percentage (0.15%) of the total dataset. Since the percentage of null values is low</w:t>
      </w:r>
      <w:r w:rsidR="00C93FBC" w:rsidRPr="00C93FBC">
        <w:rPr>
          <w:rFonts w:ascii="Times New Roman" w:hAnsi="Times New Roman" w:cs="Times New Roman"/>
          <w:sz w:val="24"/>
          <w:szCs w:val="24"/>
        </w:rPr>
        <w:t>,</w:t>
      </w:r>
      <w:r w:rsidR="00C93FBC">
        <w:rPr>
          <w:rFonts w:ascii="Times New Roman" w:hAnsi="Times New Roman" w:cs="Times New Roman"/>
          <w:sz w:val="24"/>
          <w:szCs w:val="24"/>
        </w:rPr>
        <w:t xml:space="preserve"> i</w:t>
      </w:r>
      <w:r w:rsidR="00C93FBC" w:rsidRPr="00C93FBC">
        <w:rPr>
          <w:rFonts w:ascii="Times New Roman" w:hAnsi="Times New Roman" w:cs="Times New Roman"/>
          <w:sz w:val="24"/>
          <w:szCs w:val="24"/>
        </w:rPr>
        <w:t>t is safe to ignore them from further processing.</w:t>
      </w:r>
    </w:p>
    <w:p w14:paraId="345C9894" w14:textId="7C7AFBAE" w:rsidR="007204B9" w:rsidRPr="007204B9" w:rsidRDefault="007204B9" w:rsidP="008616F4">
      <w:pPr>
        <w:rPr>
          <w:rFonts w:ascii="Times New Roman" w:hAnsi="Times New Roman" w:cs="Times New Roman"/>
          <w:sz w:val="28"/>
          <w:szCs w:val="28"/>
        </w:rPr>
      </w:pPr>
      <w:r w:rsidRPr="007204B9">
        <w:rPr>
          <w:rFonts w:ascii="Times New Roman" w:hAnsi="Times New Roman" w:cs="Times New Roman"/>
          <w:b/>
          <w:bCs/>
          <w:sz w:val="28"/>
          <w:szCs w:val="28"/>
        </w:rPr>
        <w:t>H. Creating Tenure Group Column</w:t>
      </w:r>
      <w:r w:rsidRPr="007204B9">
        <w:rPr>
          <w:rFonts w:ascii="Times New Roman" w:hAnsi="Times New Roman" w:cs="Times New Roman"/>
          <w:sz w:val="28"/>
          <w:szCs w:val="28"/>
        </w:rPr>
        <w:t>:</w:t>
      </w:r>
    </w:p>
    <w:p w14:paraId="77BE3BD7" w14:textId="71A105FA" w:rsidR="007204B9" w:rsidRDefault="007204B9" w:rsidP="008616F4">
      <w:pPr>
        <w:rPr>
          <w:rFonts w:ascii="Times New Roman" w:hAnsi="Times New Roman" w:cs="Times New Roman"/>
          <w:sz w:val="24"/>
          <w:szCs w:val="24"/>
        </w:rPr>
      </w:pPr>
      <w:r w:rsidRPr="007204B9">
        <w:t xml:space="preserve"> </w:t>
      </w:r>
      <w:r>
        <w:rPr>
          <w:rFonts w:ascii="Times New Roman" w:hAnsi="Times New Roman" w:cs="Times New Roman"/>
          <w:sz w:val="24"/>
          <w:szCs w:val="24"/>
        </w:rPr>
        <w:t>C</w:t>
      </w:r>
      <w:r w:rsidRPr="007204B9">
        <w:rPr>
          <w:rFonts w:ascii="Times New Roman" w:hAnsi="Times New Roman" w:cs="Times New Roman"/>
          <w:sz w:val="24"/>
          <w:szCs w:val="24"/>
        </w:rPr>
        <w:t>reated a new column called '</w:t>
      </w:r>
      <w:proofErr w:type="spellStart"/>
      <w:r w:rsidRPr="007204B9">
        <w:rPr>
          <w:rFonts w:ascii="Times New Roman" w:hAnsi="Times New Roman" w:cs="Times New Roman"/>
          <w:sz w:val="24"/>
          <w:szCs w:val="24"/>
        </w:rPr>
        <w:t>tenure</w:t>
      </w:r>
      <w:r>
        <w:rPr>
          <w:rFonts w:ascii="Times New Roman" w:hAnsi="Times New Roman" w:cs="Times New Roman"/>
          <w:sz w:val="24"/>
          <w:szCs w:val="24"/>
        </w:rPr>
        <w:t>_</w:t>
      </w:r>
      <w:r w:rsidRPr="007204B9">
        <w:rPr>
          <w:rFonts w:ascii="Times New Roman" w:hAnsi="Times New Roman" w:cs="Times New Roman"/>
          <w:sz w:val="24"/>
          <w:szCs w:val="24"/>
        </w:rPr>
        <w:t>group</w:t>
      </w:r>
      <w:proofErr w:type="spellEnd"/>
      <w:r w:rsidRPr="007204B9">
        <w:rPr>
          <w:rFonts w:ascii="Times New Roman" w:hAnsi="Times New Roman" w:cs="Times New Roman"/>
          <w:sz w:val="24"/>
          <w:szCs w:val="24"/>
        </w:rPr>
        <w:t>' based on the 'tenure' column. This new column categorizes customers based on their tenure (length of time they've been a customer).</w:t>
      </w:r>
      <w:r w:rsidR="001110AF" w:rsidRPr="001110AF">
        <w:t xml:space="preserve"> </w:t>
      </w:r>
      <w:r w:rsidR="001110AF" w:rsidRPr="001110AF">
        <w:rPr>
          <w:rFonts w:ascii="Times New Roman" w:hAnsi="Times New Roman" w:cs="Times New Roman"/>
          <w:sz w:val="24"/>
          <w:szCs w:val="24"/>
        </w:rPr>
        <w:t>This helps in understanding customer behaviour and identifying patterns related to churn across different tenure periods.</w:t>
      </w:r>
    </w:p>
    <w:p w14:paraId="2E24AC8C" w14:textId="376C0C2F" w:rsidR="002145A3" w:rsidRPr="00CB7CCB" w:rsidRDefault="007204B9" w:rsidP="007204B9">
      <w:pPr>
        <w:rPr>
          <w:rFonts w:ascii="Times New Roman" w:hAnsi="Times New Roman" w:cs="Times New Roman"/>
          <w:sz w:val="24"/>
          <w:szCs w:val="24"/>
        </w:rPr>
      </w:pPr>
      <w:r w:rsidRPr="007204B9">
        <w:rPr>
          <w:rFonts w:ascii="Times New Roman" w:hAnsi="Times New Roman" w:cs="Times New Roman"/>
          <w:sz w:val="24"/>
          <w:szCs w:val="24"/>
        </w:rPr>
        <w:lastRenderedPageBreak/>
        <w:t xml:space="preserve">1 </w:t>
      </w:r>
      <w:r>
        <w:rPr>
          <w:rFonts w:ascii="Times New Roman" w:hAnsi="Times New Roman" w:cs="Times New Roman"/>
          <w:sz w:val="24"/>
          <w:szCs w:val="24"/>
        </w:rPr>
        <w:t>–</w:t>
      </w:r>
      <w:r w:rsidRPr="007204B9">
        <w:rPr>
          <w:rFonts w:ascii="Times New Roman" w:hAnsi="Times New Roman" w:cs="Times New Roman"/>
          <w:sz w:val="24"/>
          <w:szCs w:val="24"/>
        </w:rPr>
        <w:t xml:space="preserve"> 12</w:t>
      </w:r>
      <w:r>
        <w:rPr>
          <w:rFonts w:ascii="Times New Roman" w:hAnsi="Times New Roman" w:cs="Times New Roman"/>
          <w:sz w:val="24"/>
          <w:szCs w:val="24"/>
        </w:rPr>
        <w:t xml:space="preserve">, </w:t>
      </w:r>
      <w:r w:rsidR="002145A3" w:rsidRPr="007204B9">
        <w:rPr>
          <w:rFonts w:ascii="Times New Roman" w:hAnsi="Times New Roman" w:cs="Times New Roman"/>
          <w:sz w:val="24"/>
          <w:szCs w:val="24"/>
        </w:rPr>
        <w:t xml:space="preserve">13 </w:t>
      </w:r>
      <w:r w:rsidR="002145A3">
        <w:rPr>
          <w:rFonts w:ascii="Times New Roman" w:hAnsi="Times New Roman" w:cs="Times New Roman"/>
          <w:sz w:val="24"/>
          <w:szCs w:val="24"/>
        </w:rPr>
        <w:t>–</w:t>
      </w:r>
      <w:r w:rsidR="002145A3" w:rsidRPr="007204B9">
        <w:rPr>
          <w:rFonts w:ascii="Times New Roman" w:hAnsi="Times New Roman" w:cs="Times New Roman"/>
          <w:sz w:val="24"/>
          <w:szCs w:val="24"/>
        </w:rPr>
        <w:t xml:space="preserve"> 24</w:t>
      </w:r>
      <w:r>
        <w:rPr>
          <w:rFonts w:ascii="Times New Roman" w:hAnsi="Times New Roman" w:cs="Times New Roman"/>
          <w:sz w:val="24"/>
          <w:szCs w:val="24"/>
        </w:rPr>
        <w:t xml:space="preserve">, </w:t>
      </w:r>
      <w:r w:rsidRPr="007204B9">
        <w:rPr>
          <w:rFonts w:ascii="Times New Roman" w:hAnsi="Times New Roman" w:cs="Times New Roman"/>
          <w:sz w:val="24"/>
          <w:szCs w:val="24"/>
        </w:rPr>
        <w:t xml:space="preserve">25 </w:t>
      </w:r>
      <w:r>
        <w:rPr>
          <w:rFonts w:ascii="Times New Roman" w:hAnsi="Times New Roman" w:cs="Times New Roman"/>
          <w:sz w:val="24"/>
          <w:szCs w:val="24"/>
        </w:rPr>
        <w:t>–</w:t>
      </w:r>
      <w:r w:rsidRPr="007204B9">
        <w:rPr>
          <w:rFonts w:ascii="Times New Roman" w:hAnsi="Times New Roman" w:cs="Times New Roman"/>
          <w:sz w:val="24"/>
          <w:szCs w:val="24"/>
        </w:rPr>
        <w:t xml:space="preserve"> 36</w:t>
      </w:r>
      <w:r>
        <w:rPr>
          <w:rFonts w:ascii="Times New Roman" w:hAnsi="Times New Roman" w:cs="Times New Roman"/>
          <w:sz w:val="24"/>
          <w:szCs w:val="24"/>
        </w:rPr>
        <w:t>,</w:t>
      </w:r>
      <w:r w:rsidR="002145A3" w:rsidRPr="002145A3">
        <w:rPr>
          <w:rFonts w:ascii="Times New Roman" w:hAnsi="Times New Roman" w:cs="Times New Roman"/>
          <w:sz w:val="24"/>
          <w:szCs w:val="24"/>
        </w:rPr>
        <w:t xml:space="preserve"> </w:t>
      </w:r>
      <w:r w:rsidR="002145A3" w:rsidRPr="007204B9">
        <w:rPr>
          <w:rFonts w:ascii="Times New Roman" w:hAnsi="Times New Roman" w:cs="Times New Roman"/>
          <w:sz w:val="24"/>
          <w:szCs w:val="24"/>
        </w:rPr>
        <w:t xml:space="preserve">37 </w:t>
      </w:r>
      <w:r w:rsidR="002145A3">
        <w:rPr>
          <w:rFonts w:ascii="Times New Roman" w:hAnsi="Times New Roman" w:cs="Times New Roman"/>
          <w:sz w:val="24"/>
          <w:szCs w:val="24"/>
        </w:rPr>
        <w:t>–</w:t>
      </w:r>
      <w:r w:rsidR="002145A3" w:rsidRPr="007204B9">
        <w:rPr>
          <w:rFonts w:ascii="Times New Roman" w:hAnsi="Times New Roman" w:cs="Times New Roman"/>
          <w:sz w:val="24"/>
          <w:szCs w:val="24"/>
        </w:rPr>
        <w:t xml:space="preserve"> 48</w:t>
      </w:r>
      <w:r w:rsidR="002145A3">
        <w:rPr>
          <w:rFonts w:ascii="Times New Roman" w:hAnsi="Times New Roman" w:cs="Times New Roman"/>
          <w:sz w:val="24"/>
          <w:szCs w:val="24"/>
        </w:rPr>
        <w:t>,</w:t>
      </w:r>
      <w:r>
        <w:rPr>
          <w:rFonts w:ascii="Times New Roman" w:hAnsi="Times New Roman" w:cs="Times New Roman"/>
          <w:sz w:val="24"/>
          <w:szCs w:val="24"/>
        </w:rPr>
        <w:t xml:space="preserve"> </w:t>
      </w:r>
      <w:r w:rsidRPr="007204B9">
        <w:rPr>
          <w:rFonts w:ascii="Times New Roman" w:hAnsi="Times New Roman" w:cs="Times New Roman"/>
          <w:sz w:val="24"/>
          <w:szCs w:val="24"/>
        </w:rPr>
        <w:t xml:space="preserve">49 </w:t>
      </w:r>
      <w:r>
        <w:rPr>
          <w:rFonts w:ascii="Times New Roman" w:hAnsi="Times New Roman" w:cs="Times New Roman"/>
          <w:sz w:val="24"/>
          <w:szCs w:val="24"/>
        </w:rPr>
        <w:t>–</w:t>
      </w:r>
      <w:r w:rsidRPr="007204B9">
        <w:rPr>
          <w:rFonts w:ascii="Times New Roman" w:hAnsi="Times New Roman" w:cs="Times New Roman"/>
          <w:sz w:val="24"/>
          <w:szCs w:val="24"/>
        </w:rPr>
        <w:t xml:space="preserve"> 60</w:t>
      </w:r>
      <w:r>
        <w:rPr>
          <w:rFonts w:ascii="Times New Roman" w:hAnsi="Times New Roman" w:cs="Times New Roman"/>
          <w:sz w:val="24"/>
          <w:szCs w:val="24"/>
        </w:rPr>
        <w:t xml:space="preserve">, </w:t>
      </w:r>
      <w:r w:rsidR="002145A3" w:rsidRPr="007204B9">
        <w:rPr>
          <w:rFonts w:ascii="Times New Roman" w:hAnsi="Times New Roman" w:cs="Times New Roman"/>
          <w:sz w:val="24"/>
          <w:szCs w:val="24"/>
        </w:rPr>
        <w:t xml:space="preserve">61 </w:t>
      </w:r>
      <w:r w:rsidR="002145A3">
        <w:rPr>
          <w:rFonts w:ascii="Times New Roman" w:hAnsi="Times New Roman" w:cs="Times New Roman"/>
          <w:sz w:val="24"/>
          <w:szCs w:val="24"/>
        </w:rPr>
        <w:t>–</w:t>
      </w:r>
      <w:r w:rsidR="002145A3" w:rsidRPr="007204B9">
        <w:rPr>
          <w:rFonts w:ascii="Times New Roman" w:hAnsi="Times New Roman" w:cs="Times New Roman"/>
          <w:sz w:val="24"/>
          <w:szCs w:val="24"/>
        </w:rPr>
        <w:t xml:space="preserve"> 72</w:t>
      </w:r>
    </w:p>
    <w:p w14:paraId="3B119808" w14:textId="7485052E" w:rsidR="002145A3" w:rsidRDefault="002145A3" w:rsidP="007204B9">
      <w:pPr>
        <w:rPr>
          <w:rFonts w:ascii="Times New Roman" w:hAnsi="Times New Roman" w:cs="Times New Roman"/>
          <w:sz w:val="24"/>
          <w:szCs w:val="24"/>
        </w:rPr>
      </w:pPr>
      <w:r>
        <w:rPr>
          <w:rFonts w:ascii="Times New Roman" w:hAnsi="Times New Roman" w:cs="Times New Roman"/>
          <w:b/>
          <w:bCs/>
          <w:sz w:val="24"/>
          <w:szCs w:val="24"/>
        </w:rPr>
        <w:t xml:space="preserve">I. </w:t>
      </w:r>
      <w:r w:rsidRPr="002145A3">
        <w:rPr>
          <w:rFonts w:ascii="Times New Roman" w:hAnsi="Times New Roman" w:cs="Times New Roman"/>
          <w:b/>
          <w:bCs/>
          <w:sz w:val="24"/>
          <w:szCs w:val="24"/>
        </w:rPr>
        <w:t>Removing Unnecessary Columns</w:t>
      </w:r>
      <w:r w:rsidRPr="002145A3">
        <w:rPr>
          <w:rFonts w:ascii="Times New Roman" w:hAnsi="Times New Roman" w:cs="Times New Roman"/>
          <w:sz w:val="24"/>
          <w:szCs w:val="24"/>
        </w:rPr>
        <w:t xml:space="preserve">: </w:t>
      </w:r>
    </w:p>
    <w:p w14:paraId="25DCB497" w14:textId="1794F15A" w:rsidR="002145A3" w:rsidRDefault="002145A3" w:rsidP="007204B9">
      <w:pPr>
        <w:rPr>
          <w:rFonts w:ascii="Times New Roman" w:hAnsi="Times New Roman" w:cs="Times New Roman"/>
          <w:sz w:val="24"/>
          <w:szCs w:val="24"/>
        </w:rPr>
      </w:pPr>
      <w:r>
        <w:rPr>
          <w:rFonts w:ascii="Times New Roman" w:hAnsi="Times New Roman" w:cs="Times New Roman"/>
          <w:sz w:val="24"/>
          <w:szCs w:val="24"/>
        </w:rPr>
        <w:t>R</w:t>
      </w:r>
      <w:r w:rsidRPr="002145A3">
        <w:rPr>
          <w:rFonts w:ascii="Times New Roman" w:hAnsi="Times New Roman" w:cs="Times New Roman"/>
          <w:sz w:val="24"/>
          <w:szCs w:val="24"/>
        </w:rPr>
        <w:t>emoved the 'tenure' and 'customer id' columns from the dataset, because they were no longer needed for analysis or modelling.</w:t>
      </w:r>
    </w:p>
    <w:p w14:paraId="374DB1BF" w14:textId="3ED4ACB2" w:rsidR="00B41629" w:rsidRPr="00B41629" w:rsidRDefault="00557EAB" w:rsidP="00B41629">
      <w:pPr>
        <w:rPr>
          <w:rFonts w:ascii="Times New Roman" w:hAnsi="Times New Roman" w:cs="Times New Roman"/>
          <w:b/>
          <w:bCs/>
          <w:sz w:val="28"/>
          <w:szCs w:val="28"/>
        </w:rPr>
      </w:pPr>
      <w:r>
        <w:rPr>
          <w:rFonts w:ascii="Times New Roman" w:hAnsi="Times New Roman" w:cs="Times New Roman"/>
          <w:b/>
          <w:bCs/>
          <w:sz w:val="28"/>
          <w:szCs w:val="28"/>
        </w:rPr>
        <w:t xml:space="preserve">J. </w:t>
      </w:r>
      <w:r w:rsidR="00B41629" w:rsidRPr="00B41629">
        <w:rPr>
          <w:rFonts w:ascii="Times New Roman" w:hAnsi="Times New Roman" w:cs="Times New Roman"/>
          <w:b/>
          <w:bCs/>
          <w:sz w:val="28"/>
          <w:szCs w:val="28"/>
        </w:rPr>
        <w:t>Churn Distribution</w:t>
      </w:r>
    </w:p>
    <w:p w14:paraId="00BE3358" w14:textId="3AD0FF6F" w:rsidR="00B41629" w:rsidRDefault="00B41629" w:rsidP="00B41629">
      <w:pPr>
        <w:rPr>
          <w:rFonts w:ascii="Times New Roman" w:hAnsi="Times New Roman" w:cs="Times New Roman"/>
          <w:sz w:val="24"/>
          <w:szCs w:val="24"/>
        </w:rPr>
      </w:pPr>
      <w:r w:rsidRPr="00B41629">
        <w:rPr>
          <w:rFonts w:ascii="Times New Roman" w:hAnsi="Times New Roman" w:cs="Times New Roman"/>
          <w:sz w:val="24"/>
          <w:szCs w:val="24"/>
        </w:rPr>
        <w:t>First</w:t>
      </w:r>
      <w:r>
        <w:rPr>
          <w:rFonts w:ascii="Times New Roman" w:hAnsi="Times New Roman" w:cs="Times New Roman"/>
          <w:sz w:val="24"/>
          <w:szCs w:val="24"/>
        </w:rPr>
        <w:t>ly</w:t>
      </w:r>
      <w:r w:rsidRPr="00B41629">
        <w:rPr>
          <w:rFonts w:ascii="Times New Roman" w:hAnsi="Times New Roman" w:cs="Times New Roman"/>
          <w:sz w:val="24"/>
          <w:szCs w:val="24"/>
        </w:rPr>
        <w:t>,</w:t>
      </w:r>
      <w:r>
        <w:rPr>
          <w:rFonts w:ascii="Times New Roman" w:hAnsi="Times New Roman" w:cs="Times New Roman"/>
          <w:sz w:val="24"/>
          <w:szCs w:val="24"/>
        </w:rPr>
        <w:t xml:space="preserve"> </w:t>
      </w:r>
      <w:r w:rsidRPr="00B41629">
        <w:rPr>
          <w:rFonts w:ascii="Times New Roman" w:hAnsi="Times New Roman" w:cs="Times New Roman"/>
          <w:sz w:val="24"/>
          <w:szCs w:val="24"/>
        </w:rPr>
        <w:t>examined the distribution of the target variable, Churn, to understand its balance within the dataset.</w:t>
      </w:r>
    </w:p>
    <w:p w14:paraId="14F3226C" w14:textId="25342495" w:rsidR="00B41629" w:rsidRPr="00B41629" w:rsidRDefault="00B41629" w:rsidP="00B41629">
      <w:pPr>
        <w:rPr>
          <w:rFonts w:ascii="Times New Roman" w:hAnsi="Times New Roman" w:cs="Times New Roman"/>
          <w:sz w:val="24"/>
          <w:szCs w:val="24"/>
        </w:rPr>
      </w:pPr>
      <w:r w:rsidRPr="00B41629">
        <w:rPr>
          <w:rFonts w:ascii="Times New Roman" w:hAnsi="Times New Roman" w:cs="Times New Roman"/>
          <w:sz w:val="24"/>
          <w:szCs w:val="24"/>
        </w:rPr>
        <w:t>Churn Count:</w:t>
      </w:r>
      <w:r>
        <w:rPr>
          <w:rFonts w:ascii="Times New Roman" w:hAnsi="Times New Roman" w:cs="Times New Roman"/>
          <w:sz w:val="24"/>
          <w:szCs w:val="24"/>
        </w:rPr>
        <w:t xml:space="preserve">  </w:t>
      </w:r>
    </w:p>
    <w:p w14:paraId="4E7C3956" w14:textId="77777777" w:rsidR="00B41629" w:rsidRPr="00B41629" w:rsidRDefault="00B41629" w:rsidP="00B41629">
      <w:pPr>
        <w:pStyle w:val="ListParagraph"/>
        <w:numPr>
          <w:ilvl w:val="0"/>
          <w:numId w:val="15"/>
        </w:numPr>
        <w:rPr>
          <w:rFonts w:ascii="Times New Roman" w:hAnsi="Times New Roman" w:cs="Times New Roman"/>
          <w:sz w:val="24"/>
          <w:szCs w:val="24"/>
        </w:rPr>
      </w:pPr>
      <w:r w:rsidRPr="00B41629">
        <w:rPr>
          <w:rFonts w:ascii="Times New Roman" w:hAnsi="Times New Roman" w:cs="Times New Roman"/>
          <w:sz w:val="24"/>
          <w:szCs w:val="24"/>
        </w:rPr>
        <w:t>No: 5163</w:t>
      </w:r>
    </w:p>
    <w:p w14:paraId="0EB0899D" w14:textId="77777777" w:rsidR="00B41629" w:rsidRPr="00B41629" w:rsidRDefault="00B41629" w:rsidP="00B41629">
      <w:pPr>
        <w:pStyle w:val="ListParagraph"/>
        <w:numPr>
          <w:ilvl w:val="0"/>
          <w:numId w:val="15"/>
        </w:numPr>
        <w:rPr>
          <w:rFonts w:ascii="Times New Roman" w:hAnsi="Times New Roman" w:cs="Times New Roman"/>
          <w:sz w:val="24"/>
          <w:szCs w:val="24"/>
        </w:rPr>
      </w:pPr>
      <w:r w:rsidRPr="00B41629">
        <w:rPr>
          <w:rFonts w:ascii="Times New Roman" w:hAnsi="Times New Roman" w:cs="Times New Roman"/>
          <w:sz w:val="24"/>
          <w:szCs w:val="24"/>
        </w:rPr>
        <w:t>Yes: 1869</w:t>
      </w:r>
    </w:p>
    <w:p w14:paraId="259BF8B2" w14:textId="77777777" w:rsidR="00B41629" w:rsidRPr="00B41629" w:rsidRDefault="00B41629" w:rsidP="00B41629">
      <w:pPr>
        <w:rPr>
          <w:rFonts w:ascii="Times New Roman" w:hAnsi="Times New Roman" w:cs="Times New Roman"/>
          <w:sz w:val="24"/>
          <w:szCs w:val="24"/>
        </w:rPr>
      </w:pPr>
      <w:r w:rsidRPr="00B41629">
        <w:rPr>
          <w:rFonts w:ascii="Times New Roman" w:hAnsi="Times New Roman" w:cs="Times New Roman"/>
          <w:sz w:val="24"/>
          <w:szCs w:val="24"/>
        </w:rPr>
        <w:t>Churn Percentage:</w:t>
      </w:r>
    </w:p>
    <w:p w14:paraId="6BA08207" w14:textId="77777777" w:rsidR="00B41629" w:rsidRPr="00B41629" w:rsidRDefault="00B41629" w:rsidP="00B41629">
      <w:pPr>
        <w:pStyle w:val="ListParagraph"/>
        <w:numPr>
          <w:ilvl w:val="0"/>
          <w:numId w:val="16"/>
        </w:numPr>
        <w:rPr>
          <w:rFonts w:ascii="Times New Roman" w:hAnsi="Times New Roman" w:cs="Times New Roman"/>
          <w:sz w:val="24"/>
          <w:szCs w:val="24"/>
        </w:rPr>
      </w:pPr>
      <w:r w:rsidRPr="00B41629">
        <w:rPr>
          <w:rFonts w:ascii="Times New Roman" w:hAnsi="Times New Roman" w:cs="Times New Roman"/>
          <w:sz w:val="24"/>
          <w:szCs w:val="24"/>
        </w:rPr>
        <w:t>No: 73.46%</w:t>
      </w:r>
    </w:p>
    <w:p w14:paraId="07A93DAF" w14:textId="77777777" w:rsidR="00B41629" w:rsidRPr="00B41629" w:rsidRDefault="00B41629" w:rsidP="00B41629">
      <w:pPr>
        <w:pStyle w:val="ListParagraph"/>
        <w:numPr>
          <w:ilvl w:val="0"/>
          <w:numId w:val="16"/>
        </w:numPr>
        <w:rPr>
          <w:rFonts w:ascii="Times New Roman" w:hAnsi="Times New Roman" w:cs="Times New Roman"/>
          <w:sz w:val="24"/>
          <w:szCs w:val="24"/>
        </w:rPr>
      </w:pPr>
      <w:r w:rsidRPr="00B41629">
        <w:rPr>
          <w:rFonts w:ascii="Times New Roman" w:hAnsi="Times New Roman" w:cs="Times New Roman"/>
          <w:sz w:val="24"/>
          <w:szCs w:val="24"/>
        </w:rPr>
        <w:t>Yes: 26.54%</w:t>
      </w:r>
    </w:p>
    <w:p w14:paraId="0DE8DE53" w14:textId="02B00EDC" w:rsidR="00B41629" w:rsidRDefault="00B41629" w:rsidP="00B41629">
      <w:pPr>
        <w:rPr>
          <w:rFonts w:ascii="Times New Roman" w:hAnsi="Times New Roman" w:cs="Times New Roman"/>
          <w:sz w:val="24"/>
          <w:szCs w:val="24"/>
        </w:rPr>
      </w:pPr>
      <w:r w:rsidRPr="00B41629">
        <w:rPr>
          <w:rFonts w:ascii="Times New Roman" w:hAnsi="Times New Roman" w:cs="Times New Roman"/>
          <w:sz w:val="24"/>
          <w:szCs w:val="24"/>
        </w:rPr>
        <w:t>The data is highly imbalanced with a ratio of approximately 73:27.</w:t>
      </w:r>
    </w:p>
    <w:p w14:paraId="64CD5981" w14:textId="77777777" w:rsidR="00B41629" w:rsidRDefault="00B41629" w:rsidP="00B41629">
      <w:pPr>
        <w:rPr>
          <w:rFonts w:ascii="Times New Roman" w:hAnsi="Times New Roman" w:cs="Times New Roman"/>
          <w:b/>
          <w:bCs/>
          <w:sz w:val="28"/>
          <w:szCs w:val="28"/>
        </w:rPr>
      </w:pPr>
    </w:p>
    <w:p w14:paraId="7E9B5CA7" w14:textId="1233B374" w:rsidR="00B41629" w:rsidRPr="00B41629" w:rsidRDefault="00557EAB" w:rsidP="00B41629">
      <w:pPr>
        <w:rPr>
          <w:rFonts w:ascii="Times New Roman" w:hAnsi="Times New Roman" w:cs="Times New Roman"/>
          <w:b/>
          <w:bCs/>
          <w:sz w:val="28"/>
          <w:szCs w:val="28"/>
        </w:rPr>
      </w:pPr>
      <w:r>
        <w:rPr>
          <w:rFonts w:ascii="Times New Roman" w:hAnsi="Times New Roman" w:cs="Times New Roman"/>
          <w:b/>
          <w:bCs/>
          <w:sz w:val="28"/>
          <w:szCs w:val="28"/>
        </w:rPr>
        <w:t xml:space="preserve">K. </w:t>
      </w:r>
      <w:r w:rsidR="00B41629" w:rsidRPr="00B41629">
        <w:rPr>
          <w:rFonts w:ascii="Times New Roman" w:hAnsi="Times New Roman" w:cs="Times New Roman"/>
          <w:b/>
          <w:bCs/>
          <w:sz w:val="28"/>
          <w:szCs w:val="28"/>
        </w:rPr>
        <w:t>Churn Analysis by Various Features</w:t>
      </w:r>
    </w:p>
    <w:p w14:paraId="6C7FDBF1" w14:textId="591CA587" w:rsidR="00B41629" w:rsidRDefault="00B41629" w:rsidP="00B41629">
      <w:pPr>
        <w:rPr>
          <w:rFonts w:ascii="Times New Roman" w:hAnsi="Times New Roman" w:cs="Times New Roman"/>
          <w:sz w:val="24"/>
          <w:szCs w:val="24"/>
        </w:rPr>
      </w:pPr>
      <w:r w:rsidRPr="00B41629">
        <w:rPr>
          <w:rFonts w:ascii="Times New Roman" w:hAnsi="Times New Roman" w:cs="Times New Roman"/>
          <w:sz w:val="24"/>
          <w:szCs w:val="24"/>
        </w:rPr>
        <w:t>To get deeper insights, analysed the churn distribution across different features.</w:t>
      </w:r>
    </w:p>
    <w:p w14:paraId="1A25A1FF" w14:textId="2B364407" w:rsidR="00B41629" w:rsidRPr="00B41629" w:rsidRDefault="00B41629" w:rsidP="00B41629">
      <w:pPr>
        <w:rPr>
          <w:rFonts w:ascii="Times New Roman" w:hAnsi="Times New Roman" w:cs="Times New Roman"/>
          <w:b/>
          <w:bCs/>
          <w:sz w:val="24"/>
          <w:szCs w:val="24"/>
        </w:rPr>
      </w:pPr>
      <w:r w:rsidRPr="00B41629">
        <w:rPr>
          <w:rFonts w:ascii="Times New Roman" w:hAnsi="Times New Roman" w:cs="Times New Roman"/>
          <w:b/>
          <w:bCs/>
          <w:sz w:val="24"/>
          <w:szCs w:val="24"/>
        </w:rPr>
        <w:t>Senior Citizen:</w:t>
      </w:r>
    </w:p>
    <w:p w14:paraId="0E5D3E5F" w14:textId="20D6F3F1" w:rsidR="00B41629" w:rsidRPr="00B41629" w:rsidRDefault="00B41629" w:rsidP="00B41629">
      <w:pPr>
        <w:rPr>
          <w:rFonts w:ascii="Times New Roman" w:hAnsi="Times New Roman" w:cs="Times New Roman"/>
          <w:sz w:val="24"/>
          <w:szCs w:val="24"/>
        </w:rPr>
      </w:pPr>
      <w:r w:rsidRPr="00B41629">
        <w:rPr>
          <w:rFonts w:ascii="Times New Roman" w:hAnsi="Times New Roman" w:cs="Times New Roman"/>
          <w:sz w:val="24"/>
          <w:szCs w:val="24"/>
        </w:rPr>
        <w:t>Churned:</w:t>
      </w:r>
      <w:r w:rsidR="005D4FA6">
        <w:rPr>
          <w:rFonts w:ascii="Times New Roman" w:hAnsi="Times New Roman" w:cs="Times New Roman"/>
          <w:sz w:val="24"/>
          <w:szCs w:val="24"/>
        </w:rPr>
        <w:t xml:space="preserve">                                                                       </w:t>
      </w:r>
    </w:p>
    <w:p w14:paraId="2A2E6DAC" w14:textId="77777777" w:rsidR="00B41629" w:rsidRPr="00B41629" w:rsidRDefault="00B41629" w:rsidP="005D4FA6">
      <w:pPr>
        <w:pStyle w:val="ListParagraph"/>
        <w:numPr>
          <w:ilvl w:val="0"/>
          <w:numId w:val="23"/>
        </w:numPr>
        <w:rPr>
          <w:rFonts w:ascii="Times New Roman" w:hAnsi="Times New Roman" w:cs="Times New Roman"/>
          <w:sz w:val="24"/>
          <w:szCs w:val="24"/>
        </w:rPr>
      </w:pPr>
      <w:r w:rsidRPr="00B41629">
        <w:rPr>
          <w:rFonts w:ascii="Times New Roman" w:hAnsi="Times New Roman" w:cs="Times New Roman"/>
          <w:sz w:val="24"/>
          <w:szCs w:val="24"/>
        </w:rPr>
        <w:t>Not Senior Citizens: 1393</w:t>
      </w:r>
    </w:p>
    <w:p w14:paraId="52322AF0" w14:textId="77777777" w:rsidR="00B41629" w:rsidRPr="00B41629" w:rsidRDefault="00B41629" w:rsidP="005D4FA6">
      <w:pPr>
        <w:pStyle w:val="ListParagraph"/>
        <w:numPr>
          <w:ilvl w:val="0"/>
          <w:numId w:val="23"/>
        </w:numPr>
        <w:rPr>
          <w:rFonts w:ascii="Times New Roman" w:hAnsi="Times New Roman" w:cs="Times New Roman"/>
          <w:sz w:val="24"/>
          <w:szCs w:val="24"/>
        </w:rPr>
      </w:pPr>
      <w:r w:rsidRPr="00B41629">
        <w:rPr>
          <w:rFonts w:ascii="Times New Roman" w:hAnsi="Times New Roman" w:cs="Times New Roman"/>
          <w:sz w:val="24"/>
          <w:szCs w:val="24"/>
        </w:rPr>
        <w:t>Senior Citizens: 476</w:t>
      </w:r>
    </w:p>
    <w:p w14:paraId="69A60FA7" w14:textId="77777777" w:rsidR="00B41629" w:rsidRPr="00B41629" w:rsidRDefault="00B41629" w:rsidP="00B41629">
      <w:pPr>
        <w:rPr>
          <w:rFonts w:ascii="Times New Roman" w:hAnsi="Times New Roman" w:cs="Times New Roman"/>
          <w:sz w:val="24"/>
          <w:szCs w:val="24"/>
        </w:rPr>
      </w:pPr>
      <w:r w:rsidRPr="00B41629">
        <w:rPr>
          <w:rFonts w:ascii="Times New Roman" w:hAnsi="Times New Roman" w:cs="Times New Roman"/>
          <w:sz w:val="24"/>
          <w:szCs w:val="24"/>
        </w:rPr>
        <w:t>Not Churned:</w:t>
      </w:r>
    </w:p>
    <w:p w14:paraId="22B36B09" w14:textId="77777777" w:rsidR="00B41629" w:rsidRPr="00B41629" w:rsidRDefault="00B41629" w:rsidP="00B41629">
      <w:pPr>
        <w:pStyle w:val="ListParagraph"/>
        <w:numPr>
          <w:ilvl w:val="0"/>
          <w:numId w:val="18"/>
        </w:numPr>
        <w:rPr>
          <w:rFonts w:ascii="Times New Roman" w:hAnsi="Times New Roman" w:cs="Times New Roman"/>
          <w:sz w:val="24"/>
          <w:szCs w:val="24"/>
        </w:rPr>
      </w:pPr>
      <w:r w:rsidRPr="00B41629">
        <w:rPr>
          <w:rFonts w:ascii="Times New Roman" w:hAnsi="Times New Roman" w:cs="Times New Roman"/>
          <w:sz w:val="24"/>
          <w:szCs w:val="24"/>
        </w:rPr>
        <w:t>Not Senior Citizens: 4508</w:t>
      </w:r>
    </w:p>
    <w:p w14:paraId="3801BFF3" w14:textId="581E0B4A" w:rsidR="00B41629" w:rsidRDefault="00B41629" w:rsidP="00B41629">
      <w:pPr>
        <w:pStyle w:val="ListParagraph"/>
        <w:numPr>
          <w:ilvl w:val="0"/>
          <w:numId w:val="18"/>
        </w:numPr>
        <w:rPr>
          <w:rFonts w:ascii="Times New Roman" w:hAnsi="Times New Roman" w:cs="Times New Roman"/>
          <w:sz w:val="24"/>
          <w:szCs w:val="24"/>
        </w:rPr>
      </w:pPr>
      <w:r w:rsidRPr="00B41629">
        <w:rPr>
          <w:rFonts w:ascii="Times New Roman" w:hAnsi="Times New Roman" w:cs="Times New Roman"/>
          <w:sz w:val="24"/>
          <w:szCs w:val="24"/>
        </w:rPr>
        <w:t>Senior Citizens: 666</w:t>
      </w:r>
    </w:p>
    <w:p w14:paraId="34AD981E" w14:textId="227A9AA9" w:rsidR="005D4FA6" w:rsidRPr="005D4FA6" w:rsidRDefault="005D4FA6" w:rsidP="005D4FA6">
      <w:pPr>
        <w:rPr>
          <w:rFonts w:ascii="Times New Roman" w:hAnsi="Times New Roman" w:cs="Times New Roman"/>
          <w:sz w:val="24"/>
          <w:szCs w:val="24"/>
        </w:rPr>
      </w:pPr>
      <w:r w:rsidRPr="005D4FA6">
        <w:rPr>
          <w:rFonts w:ascii="Times New Roman" w:hAnsi="Times New Roman" w:cs="Times New Roman"/>
          <w:sz w:val="24"/>
          <w:szCs w:val="24"/>
        </w:rPr>
        <w:t>Insights:</w:t>
      </w:r>
    </w:p>
    <w:p w14:paraId="02B190BE" w14:textId="77777777" w:rsidR="005D4FA6" w:rsidRPr="005D4FA6" w:rsidRDefault="005D4FA6" w:rsidP="005D4FA6">
      <w:pPr>
        <w:pStyle w:val="ListParagraph"/>
        <w:numPr>
          <w:ilvl w:val="0"/>
          <w:numId w:val="29"/>
        </w:numPr>
        <w:rPr>
          <w:rFonts w:ascii="Times New Roman" w:hAnsi="Times New Roman" w:cs="Times New Roman"/>
          <w:sz w:val="24"/>
          <w:szCs w:val="24"/>
        </w:rPr>
      </w:pPr>
      <w:r w:rsidRPr="005D4FA6">
        <w:rPr>
          <w:rFonts w:ascii="Times New Roman" w:hAnsi="Times New Roman" w:cs="Times New Roman"/>
          <w:sz w:val="24"/>
          <w:szCs w:val="24"/>
        </w:rPr>
        <w:t>A higher number of non-senior citizens tend to churn compared to senior citizens. However, the ratio of senior citizens who churn (476 out of 1142) is relatively high compared to non-senior citizens.</w:t>
      </w:r>
    </w:p>
    <w:p w14:paraId="6339FA07" w14:textId="77777777" w:rsidR="005D4FA6" w:rsidRDefault="005D4FA6" w:rsidP="00B41629">
      <w:pPr>
        <w:pStyle w:val="ListParagraph"/>
        <w:numPr>
          <w:ilvl w:val="0"/>
          <w:numId w:val="29"/>
        </w:numPr>
        <w:rPr>
          <w:rFonts w:ascii="Times New Roman" w:hAnsi="Times New Roman" w:cs="Times New Roman"/>
          <w:sz w:val="24"/>
          <w:szCs w:val="24"/>
        </w:rPr>
      </w:pPr>
      <w:r w:rsidRPr="005D4FA6">
        <w:rPr>
          <w:rFonts w:ascii="Times New Roman" w:hAnsi="Times New Roman" w:cs="Times New Roman"/>
          <w:sz w:val="24"/>
          <w:szCs w:val="24"/>
        </w:rPr>
        <w:t>Senior citizens seem to be more loyal, with a lower absolute count of churn despite their smaller representation in the dataset.</w:t>
      </w:r>
    </w:p>
    <w:p w14:paraId="652A8436" w14:textId="78941015" w:rsidR="00B41629" w:rsidRPr="005D4FA6" w:rsidRDefault="00B41629" w:rsidP="005D4FA6">
      <w:pPr>
        <w:rPr>
          <w:rFonts w:ascii="Times New Roman" w:hAnsi="Times New Roman" w:cs="Times New Roman"/>
          <w:sz w:val="24"/>
          <w:szCs w:val="24"/>
        </w:rPr>
      </w:pPr>
      <w:r w:rsidRPr="005D4FA6">
        <w:rPr>
          <w:rFonts w:ascii="Times New Roman" w:hAnsi="Times New Roman" w:cs="Times New Roman"/>
          <w:b/>
          <w:bCs/>
          <w:sz w:val="24"/>
          <w:szCs w:val="24"/>
        </w:rPr>
        <w:t>Gender:</w:t>
      </w:r>
    </w:p>
    <w:p w14:paraId="0043A20B" w14:textId="77777777" w:rsidR="00B41629" w:rsidRPr="00B41629" w:rsidRDefault="00B41629" w:rsidP="00B41629">
      <w:pPr>
        <w:rPr>
          <w:rFonts w:ascii="Times New Roman" w:hAnsi="Times New Roman" w:cs="Times New Roman"/>
          <w:sz w:val="24"/>
          <w:szCs w:val="24"/>
        </w:rPr>
      </w:pPr>
      <w:r w:rsidRPr="00B41629">
        <w:rPr>
          <w:rFonts w:ascii="Times New Roman" w:hAnsi="Times New Roman" w:cs="Times New Roman"/>
          <w:sz w:val="24"/>
          <w:szCs w:val="24"/>
        </w:rPr>
        <w:t>Churned:</w:t>
      </w:r>
    </w:p>
    <w:p w14:paraId="3DAC23BD" w14:textId="77777777" w:rsidR="00B41629" w:rsidRPr="00B41629" w:rsidRDefault="00B41629" w:rsidP="00B41629">
      <w:pPr>
        <w:pStyle w:val="ListParagraph"/>
        <w:numPr>
          <w:ilvl w:val="0"/>
          <w:numId w:val="19"/>
        </w:numPr>
        <w:rPr>
          <w:rFonts w:ascii="Times New Roman" w:hAnsi="Times New Roman" w:cs="Times New Roman"/>
          <w:sz w:val="24"/>
          <w:szCs w:val="24"/>
        </w:rPr>
      </w:pPr>
      <w:r w:rsidRPr="00B41629">
        <w:rPr>
          <w:rFonts w:ascii="Times New Roman" w:hAnsi="Times New Roman" w:cs="Times New Roman"/>
          <w:sz w:val="24"/>
          <w:szCs w:val="24"/>
        </w:rPr>
        <w:t>Female: 939</w:t>
      </w:r>
    </w:p>
    <w:p w14:paraId="0FE3D5CB" w14:textId="77777777" w:rsidR="00B41629" w:rsidRPr="00B41629" w:rsidRDefault="00B41629" w:rsidP="00B41629">
      <w:pPr>
        <w:pStyle w:val="ListParagraph"/>
        <w:numPr>
          <w:ilvl w:val="0"/>
          <w:numId w:val="19"/>
        </w:numPr>
        <w:rPr>
          <w:rFonts w:ascii="Times New Roman" w:hAnsi="Times New Roman" w:cs="Times New Roman"/>
          <w:sz w:val="24"/>
          <w:szCs w:val="24"/>
        </w:rPr>
      </w:pPr>
      <w:r w:rsidRPr="00B41629">
        <w:rPr>
          <w:rFonts w:ascii="Times New Roman" w:hAnsi="Times New Roman" w:cs="Times New Roman"/>
          <w:sz w:val="24"/>
          <w:szCs w:val="24"/>
        </w:rPr>
        <w:lastRenderedPageBreak/>
        <w:t>Male: 930</w:t>
      </w:r>
    </w:p>
    <w:p w14:paraId="328D7D3A" w14:textId="77777777" w:rsidR="00B41629" w:rsidRPr="00B41629" w:rsidRDefault="00B41629" w:rsidP="00B41629">
      <w:pPr>
        <w:rPr>
          <w:rFonts w:ascii="Times New Roman" w:hAnsi="Times New Roman" w:cs="Times New Roman"/>
          <w:sz w:val="24"/>
          <w:szCs w:val="24"/>
        </w:rPr>
      </w:pPr>
      <w:r w:rsidRPr="00B41629">
        <w:rPr>
          <w:rFonts w:ascii="Times New Roman" w:hAnsi="Times New Roman" w:cs="Times New Roman"/>
          <w:sz w:val="24"/>
          <w:szCs w:val="24"/>
        </w:rPr>
        <w:t>Not Churned:</w:t>
      </w:r>
    </w:p>
    <w:p w14:paraId="7909E18C" w14:textId="77777777" w:rsidR="00B41629" w:rsidRPr="00B41629" w:rsidRDefault="00B41629" w:rsidP="00B41629">
      <w:pPr>
        <w:pStyle w:val="ListParagraph"/>
        <w:numPr>
          <w:ilvl w:val="0"/>
          <w:numId w:val="20"/>
        </w:numPr>
        <w:rPr>
          <w:rFonts w:ascii="Times New Roman" w:hAnsi="Times New Roman" w:cs="Times New Roman"/>
          <w:sz w:val="24"/>
          <w:szCs w:val="24"/>
        </w:rPr>
      </w:pPr>
      <w:r w:rsidRPr="00B41629">
        <w:rPr>
          <w:rFonts w:ascii="Times New Roman" w:hAnsi="Times New Roman" w:cs="Times New Roman"/>
          <w:sz w:val="24"/>
          <w:szCs w:val="24"/>
        </w:rPr>
        <w:t>Female: 2549</w:t>
      </w:r>
    </w:p>
    <w:p w14:paraId="768F61CD" w14:textId="0B1EC301" w:rsidR="00B41629" w:rsidRDefault="00B41629" w:rsidP="00B41629">
      <w:pPr>
        <w:pStyle w:val="ListParagraph"/>
        <w:numPr>
          <w:ilvl w:val="0"/>
          <w:numId w:val="20"/>
        </w:numPr>
        <w:rPr>
          <w:rFonts w:ascii="Times New Roman" w:hAnsi="Times New Roman" w:cs="Times New Roman"/>
          <w:sz w:val="24"/>
          <w:szCs w:val="24"/>
        </w:rPr>
      </w:pPr>
      <w:r w:rsidRPr="00B41629">
        <w:rPr>
          <w:rFonts w:ascii="Times New Roman" w:hAnsi="Times New Roman" w:cs="Times New Roman"/>
          <w:sz w:val="24"/>
          <w:szCs w:val="24"/>
        </w:rPr>
        <w:t>Male: 2625</w:t>
      </w:r>
    </w:p>
    <w:p w14:paraId="2A28BDA6" w14:textId="77777777" w:rsidR="005D4FA6" w:rsidRPr="005D4FA6" w:rsidRDefault="005D4FA6" w:rsidP="005D4FA6">
      <w:pPr>
        <w:rPr>
          <w:rFonts w:ascii="Times New Roman" w:hAnsi="Times New Roman" w:cs="Times New Roman"/>
          <w:sz w:val="24"/>
          <w:szCs w:val="24"/>
        </w:rPr>
      </w:pPr>
      <w:r w:rsidRPr="005D4FA6">
        <w:rPr>
          <w:rFonts w:ascii="Times New Roman" w:hAnsi="Times New Roman" w:cs="Times New Roman"/>
          <w:sz w:val="24"/>
          <w:szCs w:val="24"/>
        </w:rPr>
        <w:t>Insights:</w:t>
      </w:r>
    </w:p>
    <w:p w14:paraId="7800495E" w14:textId="77777777" w:rsidR="005D4FA6" w:rsidRPr="005D4FA6" w:rsidRDefault="005D4FA6" w:rsidP="005D4FA6">
      <w:pPr>
        <w:pStyle w:val="ListParagraph"/>
        <w:numPr>
          <w:ilvl w:val="0"/>
          <w:numId w:val="28"/>
        </w:numPr>
        <w:rPr>
          <w:rFonts w:ascii="Times New Roman" w:hAnsi="Times New Roman" w:cs="Times New Roman"/>
          <w:sz w:val="24"/>
          <w:szCs w:val="24"/>
        </w:rPr>
      </w:pPr>
      <w:r w:rsidRPr="005D4FA6">
        <w:rPr>
          <w:rFonts w:ascii="Times New Roman" w:hAnsi="Times New Roman" w:cs="Times New Roman"/>
          <w:sz w:val="24"/>
          <w:szCs w:val="24"/>
        </w:rPr>
        <w:t>Churn rates are almost equal between genders, suggesting that gender is not a significant predictor of churn.</w:t>
      </w:r>
    </w:p>
    <w:p w14:paraId="749F9BCB" w14:textId="1BA7314A" w:rsidR="005D4FA6" w:rsidRPr="005D4FA6" w:rsidRDefault="005D4FA6" w:rsidP="00B41629">
      <w:pPr>
        <w:pStyle w:val="ListParagraph"/>
        <w:numPr>
          <w:ilvl w:val="0"/>
          <w:numId w:val="28"/>
        </w:numPr>
        <w:rPr>
          <w:rFonts w:ascii="Times New Roman" w:hAnsi="Times New Roman" w:cs="Times New Roman"/>
          <w:sz w:val="24"/>
          <w:szCs w:val="24"/>
        </w:rPr>
      </w:pPr>
      <w:r w:rsidRPr="005D4FA6">
        <w:rPr>
          <w:rFonts w:ascii="Times New Roman" w:hAnsi="Times New Roman" w:cs="Times New Roman"/>
          <w:sz w:val="24"/>
          <w:szCs w:val="24"/>
        </w:rPr>
        <w:t>Both male and female customers have nearly equal representation in terms of churn, indicating similar satisfaction or dissatisfaction levels.</w:t>
      </w:r>
    </w:p>
    <w:p w14:paraId="6473F85C" w14:textId="76A6B5F6" w:rsidR="00B41629" w:rsidRDefault="00B41629" w:rsidP="00B41629">
      <w:pPr>
        <w:rPr>
          <w:rFonts w:ascii="Times New Roman" w:hAnsi="Times New Roman" w:cs="Times New Roman"/>
          <w:b/>
          <w:bCs/>
          <w:sz w:val="24"/>
          <w:szCs w:val="24"/>
        </w:rPr>
      </w:pPr>
      <w:r w:rsidRPr="00B41629">
        <w:rPr>
          <w:rFonts w:ascii="Times New Roman" w:hAnsi="Times New Roman" w:cs="Times New Roman"/>
          <w:b/>
          <w:bCs/>
          <w:sz w:val="24"/>
          <w:szCs w:val="24"/>
        </w:rPr>
        <w:t>Partner:</w:t>
      </w:r>
    </w:p>
    <w:p w14:paraId="0315446D" w14:textId="77777777" w:rsidR="005D4FA6" w:rsidRDefault="005D4FA6" w:rsidP="005D4FA6">
      <w:pPr>
        <w:rPr>
          <w:rFonts w:ascii="Times New Roman" w:hAnsi="Times New Roman" w:cs="Times New Roman"/>
          <w:sz w:val="24"/>
          <w:szCs w:val="24"/>
        </w:rPr>
        <w:sectPr w:rsidR="005D4FA6">
          <w:pgSz w:w="11906" w:h="16838"/>
          <w:pgMar w:top="1440" w:right="1440" w:bottom="1440" w:left="1440" w:header="708" w:footer="708" w:gutter="0"/>
          <w:cols w:space="708"/>
          <w:docGrid w:linePitch="360"/>
        </w:sectPr>
      </w:pPr>
    </w:p>
    <w:p w14:paraId="4E1C98F7" w14:textId="2F3BC337" w:rsidR="005D4FA6" w:rsidRPr="005D4FA6" w:rsidRDefault="005D4FA6" w:rsidP="005D4FA6">
      <w:pPr>
        <w:rPr>
          <w:rFonts w:ascii="Times New Roman" w:hAnsi="Times New Roman" w:cs="Times New Roman"/>
          <w:sz w:val="24"/>
          <w:szCs w:val="24"/>
        </w:rPr>
      </w:pPr>
      <w:r w:rsidRPr="005D4FA6">
        <w:rPr>
          <w:rFonts w:ascii="Times New Roman" w:hAnsi="Times New Roman" w:cs="Times New Roman"/>
          <w:sz w:val="24"/>
          <w:szCs w:val="24"/>
        </w:rPr>
        <w:t>Churned:</w:t>
      </w:r>
      <w:r>
        <w:rPr>
          <w:rFonts w:ascii="Times New Roman" w:hAnsi="Times New Roman" w:cs="Times New Roman"/>
          <w:sz w:val="24"/>
          <w:szCs w:val="24"/>
        </w:rPr>
        <w:t xml:space="preserve">                                                                                                              </w:t>
      </w:r>
    </w:p>
    <w:p w14:paraId="3A251738" w14:textId="77777777" w:rsidR="005D4FA6" w:rsidRPr="005D4FA6" w:rsidRDefault="005D4FA6" w:rsidP="005D4FA6">
      <w:pPr>
        <w:pStyle w:val="ListParagraph"/>
        <w:numPr>
          <w:ilvl w:val="0"/>
          <w:numId w:val="21"/>
        </w:numPr>
        <w:rPr>
          <w:rFonts w:ascii="Times New Roman" w:hAnsi="Times New Roman" w:cs="Times New Roman"/>
          <w:sz w:val="24"/>
          <w:szCs w:val="24"/>
        </w:rPr>
      </w:pPr>
      <w:r w:rsidRPr="005D4FA6">
        <w:rPr>
          <w:rFonts w:ascii="Times New Roman" w:hAnsi="Times New Roman" w:cs="Times New Roman"/>
          <w:sz w:val="24"/>
          <w:szCs w:val="24"/>
        </w:rPr>
        <w:t>No: 1200</w:t>
      </w:r>
    </w:p>
    <w:p w14:paraId="3BF890DE" w14:textId="77777777" w:rsidR="005D4FA6" w:rsidRPr="005D4FA6" w:rsidRDefault="005D4FA6" w:rsidP="005D4FA6">
      <w:pPr>
        <w:pStyle w:val="ListParagraph"/>
        <w:numPr>
          <w:ilvl w:val="0"/>
          <w:numId w:val="21"/>
        </w:numPr>
        <w:rPr>
          <w:rFonts w:ascii="Times New Roman" w:hAnsi="Times New Roman" w:cs="Times New Roman"/>
          <w:sz w:val="24"/>
          <w:szCs w:val="24"/>
        </w:rPr>
      </w:pPr>
      <w:r w:rsidRPr="005D4FA6">
        <w:rPr>
          <w:rFonts w:ascii="Times New Roman" w:hAnsi="Times New Roman" w:cs="Times New Roman"/>
          <w:sz w:val="24"/>
          <w:szCs w:val="24"/>
        </w:rPr>
        <w:t>Yes: 669</w:t>
      </w:r>
    </w:p>
    <w:p w14:paraId="49DA601A" w14:textId="77777777" w:rsidR="005D4FA6" w:rsidRPr="005D4FA6" w:rsidRDefault="005D4FA6" w:rsidP="005D4FA6">
      <w:pPr>
        <w:rPr>
          <w:rFonts w:ascii="Times New Roman" w:hAnsi="Times New Roman" w:cs="Times New Roman"/>
          <w:sz w:val="24"/>
          <w:szCs w:val="24"/>
        </w:rPr>
      </w:pPr>
      <w:r w:rsidRPr="005D4FA6">
        <w:rPr>
          <w:rFonts w:ascii="Times New Roman" w:hAnsi="Times New Roman" w:cs="Times New Roman"/>
          <w:sz w:val="24"/>
          <w:szCs w:val="24"/>
        </w:rPr>
        <w:t>Not Churned:</w:t>
      </w:r>
    </w:p>
    <w:p w14:paraId="59A59BE9" w14:textId="77777777" w:rsidR="005D4FA6" w:rsidRPr="005D4FA6" w:rsidRDefault="005D4FA6" w:rsidP="005D4FA6">
      <w:pPr>
        <w:pStyle w:val="ListParagraph"/>
        <w:numPr>
          <w:ilvl w:val="0"/>
          <w:numId w:val="22"/>
        </w:numPr>
        <w:rPr>
          <w:rFonts w:ascii="Times New Roman" w:hAnsi="Times New Roman" w:cs="Times New Roman"/>
          <w:sz w:val="24"/>
          <w:szCs w:val="24"/>
        </w:rPr>
      </w:pPr>
      <w:r w:rsidRPr="005D4FA6">
        <w:rPr>
          <w:rFonts w:ascii="Times New Roman" w:hAnsi="Times New Roman" w:cs="Times New Roman"/>
          <w:sz w:val="24"/>
          <w:szCs w:val="24"/>
        </w:rPr>
        <w:t>No: 2441</w:t>
      </w:r>
    </w:p>
    <w:p w14:paraId="594BC336" w14:textId="415B2B03" w:rsidR="00B41629" w:rsidRDefault="005D4FA6" w:rsidP="005D4FA6">
      <w:pPr>
        <w:pStyle w:val="ListParagraph"/>
        <w:numPr>
          <w:ilvl w:val="0"/>
          <w:numId w:val="22"/>
        </w:numPr>
        <w:rPr>
          <w:rFonts w:ascii="Times New Roman" w:hAnsi="Times New Roman" w:cs="Times New Roman"/>
          <w:sz w:val="24"/>
          <w:szCs w:val="24"/>
        </w:rPr>
      </w:pPr>
      <w:r w:rsidRPr="005D4FA6">
        <w:rPr>
          <w:rFonts w:ascii="Times New Roman" w:hAnsi="Times New Roman" w:cs="Times New Roman"/>
          <w:sz w:val="24"/>
          <w:szCs w:val="24"/>
        </w:rPr>
        <w:t>Yes: 2733</w:t>
      </w:r>
    </w:p>
    <w:p w14:paraId="79425671" w14:textId="0C38648D" w:rsidR="005D4FA6" w:rsidRPr="005D4FA6" w:rsidRDefault="005D4FA6" w:rsidP="005D4FA6">
      <w:pPr>
        <w:rPr>
          <w:rFonts w:ascii="Times New Roman" w:hAnsi="Times New Roman" w:cs="Times New Roman"/>
          <w:sz w:val="24"/>
          <w:szCs w:val="24"/>
        </w:rPr>
      </w:pPr>
      <w:r w:rsidRPr="005D4FA6">
        <w:rPr>
          <w:rFonts w:ascii="Times New Roman" w:hAnsi="Times New Roman" w:cs="Times New Roman"/>
          <w:sz w:val="24"/>
          <w:szCs w:val="24"/>
        </w:rPr>
        <w:t>Insights:</w:t>
      </w:r>
    </w:p>
    <w:p w14:paraId="00FB2757" w14:textId="77777777" w:rsidR="005D4FA6" w:rsidRPr="005D4FA6" w:rsidRDefault="005D4FA6" w:rsidP="005D4FA6">
      <w:pPr>
        <w:pStyle w:val="ListParagraph"/>
        <w:numPr>
          <w:ilvl w:val="0"/>
          <w:numId w:val="30"/>
        </w:numPr>
        <w:rPr>
          <w:rFonts w:ascii="Times New Roman" w:hAnsi="Times New Roman" w:cs="Times New Roman"/>
          <w:sz w:val="24"/>
          <w:szCs w:val="24"/>
        </w:rPr>
      </w:pPr>
      <w:r w:rsidRPr="005D4FA6">
        <w:rPr>
          <w:rFonts w:ascii="Times New Roman" w:hAnsi="Times New Roman" w:cs="Times New Roman"/>
          <w:sz w:val="24"/>
          <w:szCs w:val="24"/>
        </w:rPr>
        <w:t>Customers without partners are more likely to churn compared to those with partners.</w:t>
      </w:r>
    </w:p>
    <w:p w14:paraId="78B97D43" w14:textId="06310C8C" w:rsidR="005D4FA6" w:rsidRPr="005D4FA6" w:rsidRDefault="005D4FA6" w:rsidP="005D4FA6">
      <w:pPr>
        <w:pStyle w:val="ListParagraph"/>
        <w:numPr>
          <w:ilvl w:val="0"/>
          <w:numId w:val="30"/>
        </w:numPr>
        <w:rPr>
          <w:rFonts w:ascii="Times New Roman" w:hAnsi="Times New Roman" w:cs="Times New Roman"/>
          <w:sz w:val="24"/>
          <w:szCs w:val="24"/>
        </w:rPr>
      </w:pPr>
      <w:r w:rsidRPr="005D4FA6">
        <w:rPr>
          <w:rFonts w:ascii="Times New Roman" w:hAnsi="Times New Roman" w:cs="Times New Roman"/>
          <w:sz w:val="24"/>
          <w:szCs w:val="24"/>
        </w:rPr>
        <w:t>Having a partner seems to be a stabilizing factor, reducing the likelihood of churn.</w:t>
      </w:r>
    </w:p>
    <w:p w14:paraId="4375722F" w14:textId="00CC0DCA" w:rsidR="00C7172E" w:rsidRDefault="00C7172E" w:rsidP="005D4FA6">
      <w:pPr>
        <w:rPr>
          <w:rFonts w:ascii="Times New Roman" w:hAnsi="Times New Roman" w:cs="Times New Roman"/>
          <w:b/>
          <w:bCs/>
          <w:sz w:val="24"/>
          <w:szCs w:val="24"/>
        </w:rPr>
      </w:pPr>
      <w:r>
        <w:rPr>
          <w:rFonts w:ascii="Times New Roman" w:hAnsi="Times New Roman" w:cs="Times New Roman"/>
          <w:b/>
          <w:bCs/>
          <w:sz w:val="24"/>
          <w:szCs w:val="24"/>
        </w:rPr>
        <w:t>Dependents:</w:t>
      </w:r>
    </w:p>
    <w:p w14:paraId="259DEE34" w14:textId="77777777" w:rsidR="00C7172E" w:rsidRPr="00C7172E" w:rsidRDefault="00C7172E" w:rsidP="00C7172E">
      <w:pPr>
        <w:rPr>
          <w:rFonts w:ascii="Times New Roman" w:hAnsi="Times New Roman" w:cs="Times New Roman"/>
          <w:sz w:val="24"/>
          <w:szCs w:val="24"/>
        </w:rPr>
      </w:pPr>
      <w:r w:rsidRPr="00C7172E">
        <w:rPr>
          <w:rFonts w:ascii="Times New Roman" w:hAnsi="Times New Roman" w:cs="Times New Roman"/>
          <w:sz w:val="24"/>
          <w:szCs w:val="24"/>
        </w:rPr>
        <w:t>Churned:</w:t>
      </w:r>
    </w:p>
    <w:p w14:paraId="36C80214" w14:textId="77777777" w:rsidR="00C7172E" w:rsidRPr="00C7172E" w:rsidRDefault="00C7172E" w:rsidP="00C7172E">
      <w:pPr>
        <w:pStyle w:val="ListParagraph"/>
        <w:numPr>
          <w:ilvl w:val="0"/>
          <w:numId w:val="32"/>
        </w:numPr>
        <w:rPr>
          <w:rFonts w:ascii="Times New Roman" w:hAnsi="Times New Roman" w:cs="Times New Roman"/>
          <w:sz w:val="24"/>
          <w:szCs w:val="24"/>
        </w:rPr>
      </w:pPr>
      <w:r w:rsidRPr="00C7172E">
        <w:rPr>
          <w:rFonts w:ascii="Times New Roman" w:hAnsi="Times New Roman" w:cs="Times New Roman"/>
          <w:sz w:val="24"/>
          <w:szCs w:val="24"/>
        </w:rPr>
        <w:t>No: 1543</w:t>
      </w:r>
    </w:p>
    <w:p w14:paraId="32049428" w14:textId="77777777" w:rsidR="00C7172E" w:rsidRPr="00C7172E" w:rsidRDefault="00C7172E" w:rsidP="00C7172E">
      <w:pPr>
        <w:pStyle w:val="ListParagraph"/>
        <w:numPr>
          <w:ilvl w:val="0"/>
          <w:numId w:val="32"/>
        </w:numPr>
        <w:rPr>
          <w:rFonts w:ascii="Times New Roman" w:hAnsi="Times New Roman" w:cs="Times New Roman"/>
          <w:sz w:val="24"/>
          <w:szCs w:val="24"/>
        </w:rPr>
      </w:pPr>
      <w:r w:rsidRPr="00C7172E">
        <w:rPr>
          <w:rFonts w:ascii="Times New Roman" w:hAnsi="Times New Roman" w:cs="Times New Roman"/>
          <w:sz w:val="24"/>
          <w:szCs w:val="24"/>
        </w:rPr>
        <w:t>Yes: 326</w:t>
      </w:r>
    </w:p>
    <w:p w14:paraId="74B482AB" w14:textId="77777777" w:rsidR="00C7172E" w:rsidRPr="00C7172E" w:rsidRDefault="00C7172E" w:rsidP="00C7172E">
      <w:pPr>
        <w:rPr>
          <w:rFonts w:ascii="Times New Roman" w:hAnsi="Times New Roman" w:cs="Times New Roman"/>
          <w:sz w:val="24"/>
          <w:szCs w:val="24"/>
        </w:rPr>
      </w:pPr>
      <w:r w:rsidRPr="00C7172E">
        <w:rPr>
          <w:rFonts w:ascii="Times New Roman" w:hAnsi="Times New Roman" w:cs="Times New Roman"/>
          <w:sz w:val="24"/>
          <w:szCs w:val="24"/>
        </w:rPr>
        <w:t>Not Churned:</w:t>
      </w:r>
    </w:p>
    <w:p w14:paraId="4C05C68B" w14:textId="77777777" w:rsidR="00C7172E" w:rsidRPr="00C7172E" w:rsidRDefault="00C7172E" w:rsidP="00C7172E">
      <w:pPr>
        <w:pStyle w:val="ListParagraph"/>
        <w:numPr>
          <w:ilvl w:val="0"/>
          <w:numId w:val="33"/>
        </w:numPr>
        <w:rPr>
          <w:rFonts w:ascii="Times New Roman" w:hAnsi="Times New Roman" w:cs="Times New Roman"/>
          <w:sz w:val="24"/>
          <w:szCs w:val="24"/>
        </w:rPr>
      </w:pPr>
      <w:r w:rsidRPr="00C7172E">
        <w:rPr>
          <w:rFonts w:ascii="Times New Roman" w:hAnsi="Times New Roman" w:cs="Times New Roman"/>
          <w:sz w:val="24"/>
          <w:szCs w:val="24"/>
        </w:rPr>
        <w:t>No: 3390</w:t>
      </w:r>
    </w:p>
    <w:p w14:paraId="547FEA0D" w14:textId="149E960B" w:rsidR="00C7172E" w:rsidRPr="00C7172E" w:rsidRDefault="00C7172E" w:rsidP="00C7172E">
      <w:pPr>
        <w:pStyle w:val="ListParagraph"/>
        <w:numPr>
          <w:ilvl w:val="0"/>
          <w:numId w:val="33"/>
        </w:numPr>
        <w:rPr>
          <w:rFonts w:ascii="Times New Roman" w:hAnsi="Times New Roman" w:cs="Times New Roman"/>
          <w:sz w:val="24"/>
          <w:szCs w:val="24"/>
        </w:rPr>
      </w:pPr>
      <w:r w:rsidRPr="00C7172E">
        <w:rPr>
          <w:rFonts w:ascii="Times New Roman" w:hAnsi="Times New Roman" w:cs="Times New Roman"/>
          <w:sz w:val="24"/>
          <w:szCs w:val="24"/>
        </w:rPr>
        <w:t>Yes: 1784</w:t>
      </w:r>
    </w:p>
    <w:p w14:paraId="0FFD4562" w14:textId="08139B01" w:rsidR="00C7172E" w:rsidRPr="00C7172E" w:rsidRDefault="00C7172E" w:rsidP="00C7172E">
      <w:pPr>
        <w:rPr>
          <w:rFonts w:ascii="Times New Roman" w:hAnsi="Times New Roman" w:cs="Times New Roman"/>
          <w:sz w:val="24"/>
          <w:szCs w:val="24"/>
        </w:rPr>
      </w:pPr>
      <w:r w:rsidRPr="00C7172E">
        <w:rPr>
          <w:rFonts w:ascii="Times New Roman" w:hAnsi="Times New Roman" w:cs="Times New Roman"/>
          <w:sz w:val="24"/>
          <w:szCs w:val="24"/>
        </w:rPr>
        <w:t>Insights:</w:t>
      </w:r>
    </w:p>
    <w:p w14:paraId="025B6E50" w14:textId="77777777" w:rsidR="00C7172E" w:rsidRPr="00C7172E" w:rsidRDefault="00C7172E" w:rsidP="00C7172E">
      <w:pPr>
        <w:pStyle w:val="ListParagraph"/>
        <w:numPr>
          <w:ilvl w:val="0"/>
          <w:numId w:val="34"/>
        </w:numPr>
        <w:rPr>
          <w:rFonts w:ascii="Times New Roman" w:hAnsi="Times New Roman" w:cs="Times New Roman"/>
          <w:sz w:val="24"/>
          <w:szCs w:val="24"/>
        </w:rPr>
      </w:pPr>
      <w:r w:rsidRPr="00C7172E">
        <w:rPr>
          <w:rFonts w:ascii="Times New Roman" w:hAnsi="Times New Roman" w:cs="Times New Roman"/>
          <w:sz w:val="24"/>
          <w:szCs w:val="24"/>
        </w:rPr>
        <w:t>Customers without dependents are more likely to churn compared to those with dependents.</w:t>
      </w:r>
    </w:p>
    <w:p w14:paraId="20FBA8D2" w14:textId="08A39EE6" w:rsidR="00C7172E" w:rsidRPr="00C7172E" w:rsidRDefault="00C7172E" w:rsidP="00C7172E">
      <w:pPr>
        <w:pStyle w:val="ListParagraph"/>
        <w:numPr>
          <w:ilvl w:val="0"/>
          <w:numId w:val="34"/>
        </w:numPr>
        <w:rPr>
          <w:rFonts w:ascii="Times New Roman" w:hAnsi="Times New Roman" w:cs="Times New Roman"/>
          <w:sz w:val="24"/>
          <w:szCs w:val="24"/>
        </w:rPr>
      </w:pPr>
      <w:r w:rsidRPr="00C7172E">
        <w:rPr>
          <w:rFonts w:ascii="Times New Roman" w:hAnsi="Times New Roman" w:cs="Times New Roman"/>
          <w:sz w:val="24"/>
          <w:szCs w:val="24"/>
        </w:rPr>
        <w:t>The presence of dependents appears to be associated with customer retention, possibly due to greater service needs.</w:t>
      </w:r>
    </w:p>
    <w:p w14:paraId="08E7C29F" w14:textId="6AF70159" w:rsidR="005D4FA6" w:rsidRPr="005D4FA6" w:rsidRDefault="005D4FA6" w:rsidP="005D4FA6">
      <w:pPr>
        <w:rPr>
          <w:rFonts w:ascii="Times New Roman" w:hAnsi="Times New Roman" w:cs="Times New Roman"/>
          <w:b/>
          <w:bCs/>
          <w:sz w:val="24"/>
          <w:szCs w:val="24"/>
        </w:rPr>
      </w:pPr>
      <w:r w:rsidRPr="005D4FA6">
        <w:rPr>
          <w:rFonts w:ascii="Times New Roman" w:hAnsi="Times New Roman" w:cs="Times New Roman"/>
          <w:b/>
          <w:bCs/>
          <w:sz w:val="24"/>
          <w:szCs w:val="24"/>
        </w:rPr>
        <w:t>Contract:</w:t>
      </w:r>
    </w:p>
    <w:p w14:paraId="18B73B1B" w14:textId="77777777" w:rsidR="005D4FA6" w:rsidRPr="005D4FA6" w:rsidRDefault="005D4FA6" w:rsidP="005D4FA6">
      <w:pPr>
        <w:rPr>
          <w:rFonts w:ascii="Times New Roman" w:hAnsi="Times New Roman" w:cs="Times New Roman"/>
          <w:sz w:val="24"/>
          <w:szCs w:val="24"/>
        </w:rPr>
      </w:pPr>
      <w:r w:rsidRPr="005D4FA6">
        <w:rPr>
          <w:rFonts w:ascii="Times New Roman" w:hAnsi="Times New Roman" w:cs="Times New Roman"/>
          <w:sz w:val="24"/>
          <w:szCs w:val="24"/>
        </w:rPr>
        <w:t>Churned:</w:t>
      </w:r>
    </w:p>
    <w:p w14:paraId="486326A4" w14:textId="77777777" w:rsidR="005D4FA6" w:rsidRPr="005D4FA6" w:rsidRDefault="005D4FA6" w:rsidP="005D4FA6">
      <w:pPr>
        <w:pStyle w:val="ListParagraph"/>
        <w:numPr>
          <w:ilvl w:val="0"/>
          <w:numId w:val="24"/>
        </w:numPr>
        <w:rPr>
          <w:rFonts w:ascii="Times New Roman" w:hAnsi="Times New Roman" w:cs="Times New Roman"/>
          <w:sz w:val="24"/>
          <w:szCs w:val="24"/>
        </w:rPr>
      </w:pPr>
      <w:r w:rsidRPr="005D4FA6">
        <w:rPr>
          <w:rFonts w:ascii="Times New Roman" w:hAnsi="Times New Roman" w:cs="Times New Roman"/>
          <w:sz w:val="24"/>
          <w:szCs w:val="24"/>
        </w:rPr>
        <w:t>Month-to-month: 1543</w:t>
      </w:r>
    </w:p>
    <w:p w14:paraId="1ECE4563" w14:textId="77777777" w:rsidR="005D4FA6" w:rsidRPr="005D4FA6" w:rsidRDefault="005D4FA6" w:rsidP="005D4FA6">
      <w:pPr>
        <w:pStyle w:val="ListParagraph"/>
        <w:numPr>
          <w:ilvl w:val="0"/>
          <w:numId w:val="24"/>
        </w:numPr>
        <w:rPr>
          <w:rFonts w:ascii="Times New Roman" w:hAnsi="Times New Roman" w:cs="Times New Roman"/>
          <w:sz w:val="24"/>
          <w:szCs w:val="24"/>
        </w:rPr>
      </w:pPr>
      <w:r w:rsidRPr="005D4FA6">
        <w:rPr>
          <w:rFonts w:ascii="Times New Roman" w:hAnsi="Times New Roman" w:cs="Times New Roman"/>
          <w:sz w:val="24"/>
          <w:szCs w:val="24"/>
        </w:rPr>
        <w:lastRenderedPageBreak/>
        <w:t>One year: 326</w:t>
      </w:r>
    </w:p>
    <w:p w14:paraId="6A489857" w14:textId="77777777" w:rsidR="005D4FA6" w:rsidRPr="005D4FA6" w:rsidRDefault="005D4FA6" w:rsidP="005D4FA6">
      <w:pPr>
        <w:rPr>
          <w:rFonts w:ascii="Times New Roman" w:hAnsi="Times New Roman" w:cs="Times New Roman"/>
          <w:sz w:val="24"/>
          <w:szCs w:val="24"/>
        </w:rPr>
      </w:pPr>
      <w:r w:rsidRPr="005D4FA6">
        <w:rPr>
          <w:rFonts w:ascii="Times New Roman" w:hAnsi="Times New Roman" w:cs="Times New Roman"/>
          <w:sz w:val="24"/>
          <w:szCs w:val="24"/>
        </w:rPr>
        <w:t>Not Churned:</w:t>
      </w:r>
    </w:p>
    <w:p w14:paraId="7E093657" w14:textId="77777777" w:rsidR="005D4FA6" w:rsidRPr="005D4FA6" w:rsidRDefault="005D4FA6" w:rsidP="005D4FA6">
      <w:pPr>
        <w:pStyle w:val="ListParagraph"/>
        <w:numPr>
          <w:ilvl w:val="0"/>
          <w:numId w:val="25"/>
        </w:numPr>
        <w:rPr>
          <w:rFonts w:ascii="Times New Roman" w:hAnsi="Times New Roman" w:cs="Times New Roman"/>
          <w:sz w:val="24"/>
          <w:szCs w:val="24"/>
        </w:rPr>
      </w:pPr>
      <w:r w:rsidRPr="005D4FA6">
        <w:rPr>
          <w:rFonts w:ascii="Times New Roman" w:hAnsi="Times New Roman" w:cs="Times New Roman"/>
          <w:sz w:val="24"/>
          <w:szCs w:val="24"/>
        </w:rPr>
        <w:t>Month-to-month: 3390</w:t>
      </w:r>
    </w:p>
    <w:p w14:paraId="28D32D04" w14:textId="4276A7A8" w:rsidR="005D4FA6" w:rsidRDefault="005D4FA6" w:rsidP="005D4FA6">
      <w:pPr>
        <w:pStyle w:val="ListParagraph"/>
        <w:numPr>
          <w:ilvl w:val="0"/>
          <w:numId w:val="25"/>
        </w:numPr>
        <w:rPr>
          <w:rFonts w:ascii="Times New Roman" w:hAnsi="Times New Roman" w:cs="Times New Roman"/>
          <w:sz w:val="24"/>
          <w:szCs w:val="24"/>
        </w:rPr>
      </w:pPr>
      <w:r w:rsidRPr="005D4FA6">
        <w:rPr>
          <w:rFonts w:ascii="Times New Roman" w:hAnsi="Times New Roman" w:cs="Times New Roman"/>
          <w:sz w:val="24"/>
          <w:szCs w:val="24"/>
        </w:rPr>
        <w:t>One year: 1784</w:t>
      </w:r>
    </w:p>
    <w:p w14:paraId="6824BC4E" w14:textId="07149052" w:rsidR="00C7172E" w:rsidRPr="00C7172E" w:rsidRDefault="00C7172E" w:rsidP="00C7172E">
      <w:pPr>
        <w:rPr>
          <w:rFonts w:ascii="Times New Roman" w:hAnsi="Times New Roman" w:cs="Times New Roman"/>
          <w:sz w:val="24"/>
          <w:szCs w:val="24"/>
        </w:rPr>
      </w:pPr>
      <w:r w:rsidRPr="00C7172E">
        <w:rPr>
          <w:rFonts w:ascii="Times New Roman" w:hAnsi="Times New Roman" w:cs="Times New Roman"/>
          <w:sz w:val="24"/>
          <w:szCs w:val="24"/>
        </w:rPr>
        <w:t>Insights:</w:t>
      </w:r>
    </w:p>
    <w:p w14:paraId="6458E4A3" w14:textId="77777777" w:rsidR="00C7172E" w:rsidRPr="00C7172E" w:rsidRDefault="00C7172E" w:rsidP="00C7172E">
      <w:pPr>
        <w:pStyle w:val="ListParagraph"/>
        <w:numPr>
          <w:ilvl w:val="0"/>
          <w:numId w:val="35"/>
        </w:numPr>
        <w:rPr>
          <w:rFonts w:ascii="Times New Roman" w:hAnsi="Times New Roman" w:cs="Times New Roman"/>
          <w:sz w:val="24"/>
          <w:szCs w:val="24"/>
        </w:rPr>
      </w:pPr>
      <w:r w:rsidRPr="00C7172E">
        <w:rPr>
          <w:rFonts w:ascii="Times New Roman" w:hAnsi="Times New Roman" w:cs="Times New Roman"/>
          <w:sz w:val="24"/>
          <w:szCs w:val="24"/>
        </w:rPr>
        <w:t>Customers with month-to-month contracts are more likely to churn compared to those with longer-term contracts.</w:t>
      </w:r>
    </w:p>
    <w:p w14:paraId="5D203B49" w14:textId="41482086" w:rsidR="00C7172E" w:rsidRPr="00C7172E" w:rsidRDefault="00C7172E" w:rsidP="00C7172E">
      <w:pPr>
        <w:pStyle w:val="ListParagraph"/>
        <w:numPr>
          <w:ilvl w:val="0"/>
          <w:numId w:val="35"/>
        </w:numPr>
        <w:rPr>
          <w:rFonts w:ascii="Times New Roman" w:hAnsi="Times New Roman" w:cs="Times New Roman"/>
          <w:sz w:val="24"/>
          <w:szCs w:val="24"/>
        </w:rPr>
      </w:pPr>
      <w:r w:rsidRPr="00C7172E">
        <w:rPr>
          <w:rFonts w:ascii="Times New Roman" w:hAnsi="Times New Roman" w:cs="Times New Roman"/>
          <w:sz w:val="24"/>
          <w:szCs w:val="24"/>
        </w:rPr>
        <w:t>Longer-term contracts (one year or more) are associated with higher customer retention, suggesting that commitment reduces churn.</w:t>
      </w:r>
    </w:p>
    <w:p w14:paraId="5E215542" w14:textId="537F7E61" w:rsidR="005D4FA6" w:rsidRPr="005D4FA6" w:rsidRDefault="005D4FA6" w:rsidP="005D4FA6">
      <w:pPr>
        <w:rPr>
          <w:rFonts w:ascii="Times New Roman" w:hAnsi="Times New Roman" w:cs="Times New Roman"/>
          <w:b/>
          <w:bCs/>
          <w:sz w:val="24"/>
          <w:szCs w:val="24"/>
        </w:rPr>
      </w:pPr>
      <w:r w:rsidRPr="005D4FA6">
        <w:rPr>
          <w:rFonts w:ascii="Times New Roman" w:hAnsi="Times New Roman" w:cs="Times New Roman"/>
          <w:b/>
          <w:bCs/>
          <w:sz w:val="24"/>
          <w:szCs w:val="24"/>
        </w:rPr>
        <w:t>Tenure Group:</w:t>
      </w:r>
    </w:p>
    <w:p w14:paraId="7B385A03" w14:textId="440DB73D" w:rsidR="005D4FA6" w:rsidRPr="005D4FA6" w:rsidRDefault="005D4FA6" w:rsidP="005D4FA6">
      <w:pPr>
        <w:rPr>
          <w:rFonts w:ascii="Times New Roman" w:hAnsi="Times New Roman" w:cs="Times New Roman"/>
          <w:sz w:val="24"/>
          <w:szCs w:val="24"/>
        </w:rPr>
      </w:pPr>
      <w:r>
        <w:rPr>
          <w:rFonts w:ascii="Times New Roman" w:hAnsi="Times New Roman" w:cs="Times New Roman"/>
          <w:sz w:val="24"/>
          <w:szCs w:val="24"/>
        </w:rPr>
        <w:t>C</w:t>
      </w:r>
      <w:r w:rsidRPr="005D4FA6">
        <w:rPr>
          <w:rFonts w:ascii="Times New Roman" w:hAnsi="Times New Roman" w:cs="Times New Roman"/>
          <w:sz w:val="24"/>
          <w:szCs w:val="24"/>
        </w:rPr>
        <w:t>hurned:</w:t>
      </w:r>
    </w:p>
    <w:p w14:paraId="3BE21269" w14:textId="77777777" w:rsidR="005D4FA6" w:rsidRPr="005D4FA6" w:rsidRDefault="005D4FA6" w:rsidP="005D4FA6">
      <w:pPr>
        <w:pStyle w:val="ListParagraph"/>
        <w:numPr>
          <w:ilvl w:val="0"/>
          <w:numId w:val="26"/>
        </w:numPr>
        <w:rPr>
          <w:rFonts w:ascii="Times New Roman" w:hAnsi="Times New Roman" w:cs="Times New Roman"/>
          <w:sz w:val="24"/>
          <w:szCs w:val="24"/>
        </w:rPr>
      </w:pPr>
      <w:r w:rsidRPr="005D4FA6">
        <w:rPr>
          <w:rFonts w:ascii="Times New Roman" w:hAnsi="Times New Roman" w:cs="Times New Roman"/>
          <w:sz w:val="24"/>
          <w:szCs w:val="24"/>
        </w:rPr>
        <w:t>1 - 12: 1037</w:t>
      </w:r>
    </w:p>
    <w:p w14:paraId="6AE92095" w14:textId="77777777" w:rsidR="005D4FA6" w:rsidRPr="005D4FA6" w:rsidRDefault="005D4FA6" w:rsidP="005D4FA6">
      <w:pPr>
        <w:pStyle w:val="ListParagraph"/>
        <w:numPr>
          <w:ilvl w:val="0"/>
          <w:numId w:val="26"/>
        </w:numPr>
        <w:rPr>
          <w:rFonts w:ascii="Times New Roman" w:hAnsi="Times New Roman" w:cs="Times New Roman"/>
          <w:sz w:val="24"/>
          <w:szCs w:val="24"/>
        </w:rPr>
      </w:pPr>
      <w:r w:rsidRPr="005D4FA6">
        <w:rPr>
          <w:rFonts w:ascii="Times New Roman" w:hAnsi="Times New Roman" w:cs="Times New Roman"/>
          <w:sz w:val="24"/>
          <w:szCs w:val="24"/>
        </w:rPr>
        <w:t>13 - 24: 294</w:t>
      </w:r>
    </w:p>
    <w:p w14:paraId="0C93D730" w14:textId="77777777" w:rsidR="005D4FA6" w:rsidRPr="005D4FA6" w:rsidRDefault="005D4FA6" w:rsidP="005D4FA6">
      <w:pPr>
        <w:pStyle w:val="ListParagraph"/>
        <w:numPr>
          <w:ilvl w:val="0"/>
          <w:numId w:val="26"/>
        </w:numPr>
        <w:rPr>
          <w:rFonts w:ascii="Times New Roman" w:hAnsi="Times New Roman" w:cs="Times New Roman"/>
          <w:sz w:val="24"/>
          <w:szCs w:val="24"/>
        </w:rPr>
      </w:pPr>
      <w:r w:rsidRPr="005D4FA6">
        <w:rPr>
          <w:rFonts w:ascii="Times New Roman" w:hAnsi="Times New Roman" w:cs="Times New Roman"/>
          <w:sz w:val="24"/>
          <w:szCs w:val="24"/>
        </w:rPr>
        <w:t>25 - 36: 180</w:t>
      </w:r>
    </w:p>
    <w:p w14:paraId="1EB30503" w14:textId="77777777" w:rsidR="005D4FA6" w:rsidRPr="005D4FA6" w:rsidRDefault="005D4FA6" w:rsidP="005D4FA6">
      <w:pPr>
        <w:pStyle w:val="ListParagraph"/>
        <w:numPr>
          <w:ilvl w:val="0"/>
          <w:numId w:val="26"/>
        </w:numPr>
        <w:rPr>
          <w:rFonts w:ascii="Times New Roman" w:hAnsi="Times New Roman" w:cs="Times New Roman"/>
          <w:sz w:val="24"/>
          <w:szCs w:val="24"/>
        </w:rPr>
      </w:pPr>
      <w:r w:rsidRPr="005D4FA6">
        <w:rPr>
          <w:rFonts w:ascii="Times New Roman" w:hAnsi="Times New Roman" w:cs="Times New Roman"/>
          <w:sz w:val="24"/>
          <w:szCs w:val="24"/>
        </w:rPr>
        <w:t>37 - 48: 145</w:t>
      </w:r>
    </w:p>
    <w:p w14:paraId="54D3FCE2" w14:textId="77777777" w:rsidR="005D4FA6" w:rsidRPr="005D4FA6" w:rsidRDefault="005D4FA6" w:rsidP="005D4FA6">
      <w:pPr>
        <w:pStyle w:val="ListParagraph"/>
        <w:numPr>
          <w:ilvl w:val="0"/>
          <w:numId w:val="26"/>
        </w:numPr>
        <w:rPr>
          <w:rFonts w:ascii="Times New Roman" w:hAnsi="Times New Roman" w:cs="Times New Roman"/>
          <w:sz w:val="24"/>
          <w:szCs w:val="24"/>
        </w:rPr>
      </w:pPr>
      <w:r w:rsidRPr="005D4FA6">
        <w:rPr>
          <w:rFonts w:ascii="Times New Roman" w:hAnsi="Times New Roman" w:cs="Times New Roman"/>
          <w:sz w:val="24"/>
          <w:szCs w:val="24"/>
        </w:rPr>
        <w:t>49 - 60: 120</w:t>
      </w:r>
    </w:p>
    <w:p w14:paraId="63995E2A" w14:textId="77777777" w:rsidR="005D4FA6" w:rsidRPr="005D4FA6" w:rsidRDefault="005D4FA6" w:rsidP="005D4FA6">
      <w:pPr>
        <w:pStyle w:val="ListParagraph"/>
        <w:numPr>
          <w:ilvl w:val="0"/>
          <w:numId w:val="26"/>
        </w:numPr>
        <w:rPr>
          <w:rFonts w:ascii="Times New Roman" w:hAnsi="Times New Roman" w:cs="Times New Roman"/>
          <w:sz w:val="24"/>
          <w:szCs w:val="24"/>
        </w:rPr>
      </w:pPr>
      <w:r w:rsidRPr="005D4FA6">
        <w:rPr>
          <w:rFonts w:ascii="Times New Roman" w:hAnsi="Times New Roman" w:cs="Times New Roman"/>
          <w:sz w:val="24"/>
          <w:szCs w:val="24"/>
        </w:rPr>
        <w:t>61 - 72: 93</w:t>
      </w:r>
    </w:p>
    <w:p w14:paraId="0DBE58F6" w14:textId="77777777" w:rsidR="005D4FA6" w:rsidRPr="005D4FA6" w:rsidRDefault="005D4FA6" w:rsidP="005D4FA6">
      <w:pPr>
        <w:rPr>
          <w:rFonts w:ascii="Times New Roman" w:hAnsi="Times New Roman" w:cs="Times New Roman"/>
          <w:sz w:val="24"/>
          <w:szCs w:val="24"/>
        </w:rPr>
      </w:pPr>
      <w:r w:rsidRPr="005D4FA6">
        <w:rPr>
          <w:rFonts w:ascii="Times New Roman" w:hAnsi="Times New Roman" w:cs="Times New Roman"/>
          <w:sz w:val="24"/>
          <w:szCs w:val="24"/>
        </w:rPr>
        <w:t>Not Churned:</w:t>
      </w:r>
    </w:p>
    <w:p w14:paraId="5A6797D4" w14:textId="77777777" w:rsidR="005D4FA6" w:rsidRPr="005D4FA6" w:rsidRDefault="005D4FA6" w:rsidP="005D4FA6">
      <w:pPr>
        <w:pStyle w:val="ListParagraph"/>
        <w:numPr>
          <w:ilvl w:val="0"/>
          <w:numId w:val="27"/>
        </w:numPr>
        <w:rPr>
          <w:rFonts w:ascii="Times New Roman" w:hAnsi="Times New Roman" w:cs="Times New Roman"/>
          <w:sz w:val="24"/>
          <w:szCs w:val="24"/>
        </w:rPr>
      </w:pPr>
      <w:r w:rsidRPr="005D4FA6">
        <w:rPr>
          <w:rFonts w:ascii="Times New Roman" w:hAnsi="Times New Roman" w:cs="Times New Roman"/>
          <w:sz w:val="24"/>
          <w:szCs w:val="24"/>
        </w:rPr>
        <w:t>1 - 12: 1138</w:t>
      </w:r>
    </w:p>
    <w:p w14:paraId="53387E46" w14:textId="77777777" w:rsidR="005D4FA6" w:rsidRPr="005D4FA6" w:rsidRDefault="005D4FA6" w:rsidP="005D4FA6">
      <w:pPr>
        <w:pStyle w:val="ListParagraph"/>
        <w:numPr>
          <w:ilvl w:val="0"/>
          <w:numId w:val="27"/>
        </w:numPr>
        <w:rPr>
          <w:rFonts w:ascii="Times New Roman" w:hAnsi="Times New Roman" w:cs="Times New Roman"/>
          <w:sz w:val="24"/>
          <w:szCs w:val="24"/>
        </w:rPr>
      </w:pPr>
      <w:r w:rsidRPr="005D4FA6">
        <w:rPr>
          <w:rFonts w:ascii="Times New Roman" w:hAnsi="Times New Roman" w:cs="Times New Roman"/>
          <w:sz w:val="24"/>
          <w:szCs w:val="24"/>
        </w:rPr>
        <w:t>13 - 24: 730</w:t>
      </w:r>
    </w:p>
    <w:p w14:paraId="3951309A" w14:textId="77777777" w:rsidR="005D4FA6" w:rsidRPr="005D4FA6" w:rsidRDefault="005D4FA6" w:rsidP="005D4FA6">
      <w:pPr>
        <w:pStyle w:val="ListParagraph"/>
        <w:numPr>
          <w:ilvl w:val="0"/>
          <w:numId w:val="27"/>
        </w:numPr>
        <w:rPr>
          <w:rFonts w:ascii="Times New Roman" w:hAnsi="Times New Roman" w:cs="Times New Roman"/>
          <w:sz w:val="24"/>
          <w:szCs w:val="24"/>
        </w:rPr>
      </w:pPr>
      <w:r w:rsidRPr="005D4FA6">
        <w:rPr>
          <w:rFonts w:ascii="Times New Roman" w:hAnsi="Times New Roman" w:cs="Times New Roman"/>
          <w:sz w:val="24"/>
          <w:szCs w:val="24"/>
        </w:rPr>
        <w:t>25 - 36: 652</w:t>
      </w:r>
    </w:p>
    <w:p w14:paraId="7AC2505E" w14:textId="77777777" w:rsidR="005D4FA6" w:rsidRPr="005D4FA6" w:rsidRDefault="005D4FA6" w:rsidP="005D4FA6">
      <w:pPr>
        <w:pStyle w:val="ListParagraph"/>
        <w:numPr>
          <w:ilvl w:val="0"/>
          <w:numId w:val="27"/>
        </w:numPr>
        <w:rPr>
          <w:rFonts w:ascii="Times New Roman" w:hAnsi="Times New Roman" w:cs="Times New Roman"/>
          <w:sz w:val="24"/>
          <w:szCs w:val="24"/>
        </w:rPr>
      </w:pPr>
      <w:r w:rsidRPr="005D4FA6">
        <w:rPr>
          <w:rFonts w:ascii="Times New Roman" w:hAnsi="Times New Roman" w:cs="Times New Roman"/>
          <w:sz w:val="24"/>
          <w:szCs w:val="24"/>
        </w:rPr>
        <w:t>37 - 48: 617</w:t>
      </w:r>
    </w:p>
    <w:p w14:paraId="0B9230D8" w14:textId="77777777" w:rsidR="005D4FA6" w:rsidRPr="005D4FA6" w:rsidRDefault="005D4FA6" w:rsidP="005D4FA6">
      <w:pPr>
        <w:pStyle w:val="ListParagraph"/>
        <w:numPr>
          <w:ilvl w:val="0"/>
          <w:numId w:val="27"/>
        </w:numPr>
        <w:rPr>
          <w:rFonts w:ascii="Times New Roman" w:hAnsi="Times New Roman" w:cs="Times New Roman"/>
          <w:sz w:val="24"/>
          <w:szCs w:val="24"/>
        </w:rPr>
      </w:pPr>
      <w:r w:rsidRPr="005D4FA6">
        <w:rPr>
          <w:rFonts w:ascii="Times New Roman" w:hAnsi="Times New Roman" w:cs="Times New Roman"/>
          <w:sz w:val="24"/>
          <w:szCs w:val="24"/>
        </w:rPr>
        <w:t>49 - 60: 712</w:t>
      </w:r>
    </w:p>
    <w:p w14:paraId="636CD602" w14:textId="02688A57" w:rsidR="005D4FA6" w:rsidRDefault="005D4FA6" w:rsidP="005D4FA6">
      <w:pPr>
        <w:pStyle w:val="ListParagraph"/>
        <w:numPr>
          <w:ilvl w:val="0"/>
          <w:numId w:val="27"/>
        </w:numPr>
        <w:rPr>
          <w:rFonts w:ascii="Times New Roman" w:hAnsi="Times New Roman" w:cs="Times New Roman"/>
          <w:sz w:val="24"/>
          <w:szCs w:val="24"/>
        </w:rPr>
      </w:pPr>
      <w:r w:rsidRPr="005D4FA6">
        <w:rPr>
          <w:rFonts w:ascii="Times New Roman" w:hAnsi="Times New Roman" w:cs="Times New Roman"/>
          <w:sz w:val="24"/>
          <w:szCs w:val="24"/>
        </w:rPr>
        <w:t>61 - 72: 1314</w:t>
      </w:r>
    </w:p>
    <w:p w14:paraId="368A2656" w14:textId="22A157AF" w:rsidR="00C7172E" w:rsidRPr="00C7172E" w:rsidRDefault="00C7172E" w:rsidP="00C7172E">
      <w:pPr>
        <w:rPr>
          <w:rFonts w:ascii="Times New Roman" w:hAnsi="Times New Roman" w:cs="Times New Roman"/>
          <w:sz w:val="24"/>
          <w:szCs w:val="24"/>
        </w:rPr>
      </w:pPr>
      <w:r w:rsidRPr="00C7172E">
        <w:rPr>
          <w:rFonts w:ascii="Times New Roman" w:hAnsi="Times New Roman" w:cs="Times New Roman"/>
          <w:sz w:val="24"/>
          <w:szCs w:val="24"/>
        </w:rPr>
        <w:t>Insights:</w:t>
      </w:r>
    </w:p>
    <w:p w14:paraId="6CED781F" w14:textId="77777777" w:rsidR="00C7172E" w:rsidRPr="00C7172E" w:rsidRDefault="00C7172E" w:rsidP="00C7172E">
      <w:pPr>
        <w:pStyle w:val="ListParagraph"/>
        <w:numPr>
          <w:ilvl w:val="0"/>
          <w:numId w:val="36"/>
        </w:numPr>
        <w:rPr>
          <w:rFonts w:ascii="Times New Roman" w:hAnsi="Times New Roman" w:cs="Times New Roman"/>
          <w:sz w:val="24"/>
          <w:szCs w:val="24"/>
        </w:rPr>
      </w:pPr>
      <w:r w:rsidRPr="00C7172E">
        <w:rPr>
          <w:rFonts w:ascii="Times New Roman" w:hAnsi="Times New Roman" w:cs="Times New Roman"/>
          <w:sz w:val="24"/>
          <w:szCs w:val="24"/>
        </w:rPr>
        <w:t>Customers with shorter tenures (1 - 12 months) have the highest churn rate, indicating that new customers are at a higher risk of churn.</w:t>
      </w:r>
    </w:p>
    <w:p w14:paraId="6D263705" w14:textId="77777777" w:rsidR="00C7172E" w:rsidRPr="00C7172E" w:rsidRDefault="00C7172E" w:rsidP="00C7172E">
      <w:pPr>
        <w:pStyle w:val="ListParagraph"/>
        <w:numPr>
          <w:ilvl w:val="0"/>
          <w:numId w:val="36"/>
        </w:numPr>
        <w:rPr>
          <w:rFonts w:ascii="Times New Roman" w:hAnsi="Times New Roman" w:cs="Times New Roman"/>
          <w:sz w:val="24"/>
          <w:szCs w:val="24"/>
        </w:rPr>
      </w:pPr>
      <w:r w:rsidRPr="00C7172E">
        <w:rPr>
          <w:rFonts w:ascii="Times New Roman" w:hAnsi="Times New Roman" w:cs="Times New Roman"/>
          <w:sz w:val="24"/>
          <w:szCs w:val="24"/>
        </w:rPr>
        <w:t>As tenure increases, the likelihood of churn decreases significantly, suggesting that longer-tenured customers are more loyal and satisfied with the service.</w:t>
      </w:r>
    </w:p>
    <w:p w14:paraId="6E199B19" w14:textId="77777777" w:rsidR="00C7172E" w:rsidRPr="00C7172E" w:rsidRDefault="00C7172E" w:rsidP="00C7172E">
      <w:pPr>
        <w:rPr>
          <w:rFonts w:ascii="Times New Roman" w:hAnsi="Times New Roman" w:cs="Times New Roman"/>
          <w:sz w:val="24"/>
          <w:szCs w:val="24"/>
        </w:rPr>
      </w:pPr>
    </w:p>
    <w:p w14:paraId="04D1CF17" w14:textId="244F5C95" w:rsidR="001D1046" w:rsidRPr="00557EAB" w:rsidRDefault="001D1046" w:rsidP="001D1046">
      <w:pPr>
        <w:rPr>
          <w:rFonts w:ascii="Times New Roman" w:hAnsi="Times New Roman" w:cs="Times New Roman"/>
          <w:b/>
          <w:bCs/>
          <w:sz w:val="32"/>
          <w:szCs w:val="32"/>
        </w:rPr>
      </w:pPr>
      <w:r w:rsidRPr="00557EAB">
        <w:rPr>
          <w:rFonts w:ascii="Times New Roman" w:hAnsi="Times New Roman" w:cs="Times New Roman"/>
          <w:b/>
          <w:bCs/>
          <w:sz w:val="32"/>
          <w:szCs w:val="32"/>
        </w:rPr>
        <w:t>Univariate Analysis</w:t>
      </w:r>
    </w:p>
    <w:p w14:paraId="7513D52D" w14:textId="2223DE6F" w:rsidR="001D1046" w:rsidRPr="001D1046" w:rsidRDefault="001D1046" w:rsidP="001D1046">
      <w:pPr>
        <w:rPr>
          <w:rFonts w:ascii="Times New Roman" w:hAnsi="Times New Roman" w:cs="Times New Roman"/>
          <w:sz w:val="24"/>
          <w:szCs w:val="24"/>
        </w:rPr>
      </w:pPr>
      <w:r w:rsidRPr="001D1046">
        <w:rPr>
          <w:rFonts w:ascii="Times New Roman" w:hAnsi="Times New Roman" w:cs="Times New Roman"/>
          <w:sz w:val="24"/>
          <w:szCs w:val="24"/>
        </w:rPr>
        <w:t>In the univariate analysis, explored individual variables to understand their distribution and characteristics without considering the relationships with other variables.</w:t>
      </w:r>
    </w:p>
    <w:p w14:paraId="14E6233A" w14:textId="77777777" w:rsidR="001D1046" w:rsidRPr="001D1046" w:rsidRDefault="001D1046" w:rsidP="001D1046">
      <w:pPr>
        <w:rPr>
          <w:rFonts w:ascii="Times New Roman" w:hAnsi="Times New Roman" w:cs="Times New Roman"/>
          <w:sz w:val="24"/>
          <w:szCs w:val="24"/>
        </w:rPr>
      </w:pPr>
      <w:r w:rsidRPr="001D1046">
        <w:rPr>
          <w:rFonts w:ascii="Times New Roman" w:hAnsi="Times New Roman" w:cs="Times New Roman"/>
          <w:sz w:val="24"/>
          <w:szCs w:val="24"/>
        </w:rPr>
        <w:t>1. Count of Churn</w:t>
      </w:r>
    </w:p>
    <w:p w14:paraId="0C92582C" w14:textId="599BAF82" w:rsidR="001D1046" w:rsidRPr="001D1046" w:rsidRDefault="001D1046" w:rsidP="001D1046">
      <w:pPr>
        <w:rPr>
          <w:rFonts w:ascii="Times New Roman" w:hAnsi="Times New Roman" w:cs="Times New Roman"/>
          <w:sz w:val="24"/>
          <w:szCs w:val="24"/>
        </w:rPr>
      </w:pPr>
      <w:r>
        <w:rPr>
          <w:rFonts w:ascii="Times New Roman" w:hAnsi="Times New Roman" w:cs="Times New Roman"/>
          <w:sz w:val="24"/>
          <w:szCs w:val="24"/>
        </w:rPr>
        <w:lastRenderedPageBreak/>
        <w:t>S</w:t>
      </w:r>
      <w:r w:rsidRPr="001D1046">
        <w:rPr>
          <w:rFonts w:ascii="Times New Roman" w:hAnsi="Times New Roman" w:cs="Times New Roman"/>
          <w:sz w:val="24"/>
          <w:szCs w:val="24"/>
        </w:rPr>
        <w:t xml:space="preserve">tarted by examining the count of churn within the dataset. The </w:t>
      </w:r>
      <w:proofErr w:type="spellStart"/>
      <w:r w:rsidRPr="001D1046">
        <w:rPr>
          <w:rFonts w:ascii="Times New Roman" w:hAnsi="Times New Roman" w:cs="Times New Roman"/>
          <w:sz w:val="24"/>
          <w:szCs w:val="24"/>
        </w:rPr>
        <w:t>countplot</w:t>
      </w:r>
      <w:proofErr w:type="spellEnd"/>
      <w:r w:rsidRPr="001D1046">
        <w:rPr>
          <w:rFonts w:ascii="Times New Roman" w:hAnsi="Times New Roman" w:cs="Times New Roman"/>
          <w:sz w:val="24"/>
          <w:szCs w:val="24"/>
        </w:rPr>
        <w:t xml:space="preserve"> of churn revealed that the number of churned customers ('Yes') is lower compared to non-churned customers ('No'). This indicates an imbalanced dataset with more loyal customers than churned ones.</w:t>
      </w:r>
    </w:p>
    <w:p w14:paraId="654D4AF3" w14:textId="77777777" w:rsidR="001D1046" w:rsidRPr="001D1046" w:rsidRDefault="001D1046" w:rsidP="001D1046">
      <w:pPr>
        <w:rPr>
          <w:rFonts w:ascii="Times New Roman" w:hAnsi="Times New Roman" w:cs="Times New Roman"/>
          <w:sz w:val="24"/>
          <w:szCs w:val="24"/>
        </w:rPr>
      </w:pPr>
      <w:r w:rsidRPr="001D1046">
        <w:rPr>
          <w:rFonts w:ascii="Times New Roman" w:hAnsi="Times New Roman" w:cs="Times New Roman"/>
          <w:sz w:val="24"/>
          <w:szCs w:val="24"/>
        </w:rPr>
        <w:t>2. Count of Gender</w:t>
      </w:r>
    </w:p>
    <w:p w14:paraId="20D7FF97" w14:textId="75561ADC" w:rsidR="001D1046" w:rsidRPr="001D1046" w:rsidRDefault="001D1046" w:rsidP="001D1046">
      <w:pPr>
        <w:rPr>
          <w:rFonts w:ascii="Times New Roman" w:hAnsi="Times New Roman" w:cs="Times New Roman"/>
          <w:sz w:val="24"/>
          <w:szCs w:val="24"/>
        </w:rPr>
      </w:pPr>
      <w:r w:rsidRPr="001D1046">
        <w:rPr>
          <w:rFonts w:ascii="Times New Roman" w:hAnsi="Times New Roman" w:cs="Times New Roman"/>
          <w:sz w:val="24"/>
          <w:szCs w:val="24"/>
        </w:rPr>
        <w:t xml:space="preserve">Next, investigated the count of customers based on their gender. The </w:t>
      </w:r>
      <w:proofErr w:type="spellStart"/>
      <w:r w:rsidRPr="001D1046">
        <w:rPr>
          <w:rFonts w:ascii="Times New Roman" w:hAnsi="Times New Roman" w:cs="Times New Roman"/>
          <w:sz w:val="24"/>
          <w:szCs w:val="24"/>
        </w:rPr>
        <w:t>countplot</w:t>
      </w:r>
      <w:proofErr w:type="spellEnd"/>
      <w:r w:rsidRPr="001D1046">
        <w:rPr>
          <w:rFonts w:ascii="Times New Roman" w:hAnsi="Times New Roman" w:cs="Times New Roman"/>
          <w:sz w:val="24"/>
          <w:szCs w:val="24"/>
        </w:rPr>
        <w:t xml:space="preserve"> illustrated that the number of male and female customers is approximately equal, suggesting a balanced gender distribution in the dataset.</w:t>
      </w:r>
    </w:p>
    <w:p w14:paraId="1975112F" w14:textId="77777777" w:rsidR="001D1046" w:rsidRPr="001D1046" w:rsidRDefault="001D1046" w:rsidP="001D1046">
      <w:pPr>
        <w:rPr>
          <w:rFonts w:ascii="Times New Roman" w:hAnsi="Times New Roman" w:cs="Times New Roman"/>
          <w:sz w:val="24"/>
          <w:szCs w:val="24"/>
        </w:rPr>
      </w:pPr>
      <w:r w:rsidRPr="001D1046">
        <w:rPr>
          <w:rFonts w:ascii="Times New Roman" w:hAnsi="Times New Roman" w:cs="Times New Roman"/>
          <w:sz w:val="24"/>
          <w:szCs w:val="24"/>
        </w:rPr>
        <w:t>3. Count of Contract</w:t>
      </w:r>
    </w:p>
    <w:p w14:paraId="7B9433E3" w14:textId="34330986" w:rsidR="001D1046" w:rsidRPr="001D1046" w:rsidRDefault="001D1046" w:rsidP="001D1046">
      <w:pPr>
        <w:rPr>
          <w:rFonts w:ascii="Times New Roman" w:hAnsi="Times New Roman" w:cs="Times New Roman"/>
          <w:sz w:val="24"/>
          <w:szCs w:val="24"/>
        </w:rPr>
      </w:pPr>
      <w:r w:rsidRPr="001D1046">
        <w:rPr>
          <w:rFonts w:ascii="Times New Roman" w:hAnsi="Times New Roman" w:cs="Times New Roman"/>
          <w:sz w:val="24"/>
          <w:szCs w:val="24"/>
        </w:rPr>
        <w:t xml:space="preserve">We then </w:t>
      </w:r>
      <w:proofErr w:type="spellStart"/>
      <w:r w:rsidRPr="001D1046">
        <w:rPr>
          <w:rFonts w:ascii="Times New Roman" w:hAnsi="Times New Roman" w:cs="Times New Roman"/>
          <w:sz w:val="24"/>
          <w:szCs w:val="24"/>
        </w:rPr>
        <w:t>analyzed</w:t>
      </w:r>
      <w:proofErr w:type="spellEnd"/>
      <w:r w:rsidRPr="001D1046">
        <w:rPr>
          <w:rFonts w:ascii="Times New Roman" w:hAnsi="Times New Roman" w:cs="Times New Roman"/>
          <w:sz w:val="24"/>
          <w:szCs w:val="24"/>
        </w:rPr>
        <w:t xml:space="preserve"> the count of customers based on their contract type. The </w:t>
      </w:r>
      <w:proofErr w:type="spellStart"/>
      <w:r w:rsidRPr="001D1046">
        <w:rPr>
          <w:rFonts w:ascii="Times New Roman" w:hAnsi="Times New Roman" w:cs="Times New Roman"/>
          <w:sz w:val="24"/>
          <w:szCs w:val="24"/>
        </w:rPr>
        <w:t>countplot</w:t>
      </w:r>
      <w:proofErr w:type="spellEnd"/>
      <w:r w:rsidRPr="001D1046">
        <w:rPr>
          <w:rFonts w:ascii="Times New Roman" w:hAnsi="Times New Roman" w:cs="Times New Roman"/>
          <w:sz w:val="24"/>
          <w:szCs w:val="24"/>
        </w:rPr>
        <w:t xml:space="preserve"> of contract types revealed that most customers have month-to-month contracts, followed by two-year contracts, and then one-year contracts.</w:t>
      </w:r>
    </w:p>
    <w:p w14:paraId="7F978E36" w14:textId="77777777" w:rsidR="001D1046" w:rsidRPr="001D1046" w:rsidRDefault="001D1046" w:rsidP="001D1046">
      <w:pPr>
        <w:rPr>
          <w:rFonts w:ascii="Times New Roman" w:hAnsi="Times New Roman" w:cs="Times New Roman"/>
          <w:sz w:val="24"/>
          <w:szCs w:val="24"/>
        </w:rPr>
      </w:pPr>
      <w:r w:rsidRPr="001D1046">
        <w:rPr>
          <w:rFonts w:ascii="Times New Roman" w:hAnsi="Times New Roman" w:cs="Times New Roman"/>
          <w:sz w:val="24"/>
          <w:szCs w:val="24"/>
        </w:rPr>
        <w:t>4. Count of Senior Citizen</w:t>
      </w:r>
    </w:p>
    <w:p w14:paraId="16E0655E" w14:textId="25011E04" w:rsidR="001D1046" w:rsidRPr="001D1046" w:rsidRDefault="001D1046" w:rsidP="001D1046">
      <w:pPr>
        <w:rPr>
          <w:rFonts w:ascii="Times New Roman" w:hAnsi="Times New Roman" w:cs="Times New Roman"/>
          <w:sz w:val="24"/>
          <w:szCs w:val="24"/>
        </w:rPr>
      </w:pPr>
      <w:r w:rsidRPr="001D1046">
        <w:rPr>
          <w:rFonts w:ascii="Times New Roman" w:hAnsi="Times New Roman" w:cs="Times New Roman"/>
          <w:sz w:val="24"/>
          <w:szCs w:val="24"/>
        </w:rPr>
        <w:t xml:space="preserve">The </w:t>
      </w:r>
      <w:proofErr w:type="spellStart"/>
      <w:r w:rsidRPr="001D1046">
        <w:rPr>
          <w:rFonts w:ascii="Times New Roman" w:hAnsi="Times New Roman" w:cs="Times New Roman"/>
          <w:sz w:val="24"/>
          <w:szCs w:val="24"/>
        </w:rPr>
        <w:t>countplot</w:t>
      </w:r>
      <w:proofErr w:type="spellEnd"/>
      <w:r w:rsidRPr="001D1046">
        <w:rPr>
          <w:rFonts w:ascii="Times New Roman" w:hAnsi="Times New Roman" w:cs="Times New Roman"/>
          <w:sz w:val="24"/>
          <w:szCs w:val="24"/>
        </w:rPr>
        <w:t xml:space="preserve"> of senior citizen status showed that the majority of customers are not senior citizens (</w:t>
      </w:r>
      <w:proofErr w:type="spellStart"/>
      <w:r w:rsidRPr="001D1046">
        <w:rPr>
          <w:rFonts w:ascii="Times New Roman" w:hAnsi="Times New Roman" w:cs="Times New Roman"/>
          <w:sz w:val="24"/>
          <w:szCs w:val="24"/>
        </w:rPr>
        <w:t>SeniorCitizen</w:t>
      </w:r>
      <w:proofErr w:type="spellEnd"/>
      <w:r w:rsidRPr="001D1046">
        <w:rPr>
          <w:rFonts w:ascii="Times New Roman" w:hAnsi="Times New Roman" w:cs="Times New Roman"/>
          <w:sz w:val="24"/>
          <w:szCs w:val="24"/>
        </w:rPr>
        <w:t xml:space="preserve"> = 0) in the dataset, with a smaller count of senior citizen customers.</w:t>
      </w:r>
    </w:p>
    <w:p w14:paraId="399D7EAC" w14:textId="77777777" w:rsidR="001D1046" w:rsidRPr="001D1046" w:rsidRDefault="001D1046" w:rsidP="001D1046">
      <w:pPr>
        <w:rPr>
          <w:rFonts w:ascii="Times New Roman" w:hAnsi="Times New Roman" w:cs="Times New Roman"/>
          <w:sz w:val="24"/>
          <w:szCs w:val="24"/>
        </w:rPr>
      </w:pPr>
      <w:r w:rsidRPr="001D1046">
        <w:rPr>
          <w:rFonts w:ascii="Times New Roman" w:hAnsi="Times New Roman" w:cs="Times New Roman"/>
          <w:sz w:val="24"/>
          <w:szCs w:val="24"/>
        </w:rPr>
        <w:t>5. Count of Tenure Group</w:t>
      </w:r>
    </w:p>
    <w:p w14:paraId="363C4A98" w14:textId="46BA3D05" w:rsidR="001D1046" w:rsidRPr="001D1046" w:rsidRDefault="001D1046" w:rsidP="001D1046">
      <w:pPr>
        <w:rPr>
          <w:rFonts w:ascii="Times New Roman" w:hAnsi="Times New Roman" w:cs="Times New Roman"/>
          <w:sz w:val="24"/>
          <w:szCs w:val="24"/>
        </w:rPr>
      </w:pPr>
      <w:r w:rsidRPr="001D1046">
        <w:rPr>
          <w:rFonts w:ascii="Times New Roman" w:hAnsi="Times New Roman" w:cs="Times New Roman"/>
          <w:sz w:val="24"/>
          <w:szCs w:val="24"/>
        </w:rPr>
        <w:t>Further, explored the count of customers grouped by their tenure. The analysis revealed the distribution of customers across different tenure groups, providing insights into the length of time customers have been with the company.</w:t>
      </w:r>
    </w:p>
    <w:p w14:paraId="42068BAD" w14:textId="77777777" w:rsidR="001D1046" w:rsidRPr="001D1046" w:rsidRDefault="001D1046" w:rsidP="001D1046">
      <w:pPr>
        <w:rPr>
          <w:rFonts w:ascii="Times New Roman" w:hAnsi="Times New Roman" w:cs="Times New Roman"/>
          <w:sz w:val="24"/>
          <w:szCs w:val="24"/>
        </w:rPr>
      </w:pPr>
      <w:r w:rsidRPr="001D1046">
        <w:rPr>
          <w:rFonts w:ascii="Times New Roman" w:hAnsi="Times New Roman" w:cs="Times New Roman"/>
          <w:sz w:val="24"/>
          <w:szCs w:val="24"/>
        </w:rPr>
        <w:t>6. Box Plot for Numerical Columns</w:t>
      </w:r>
    </w:p>
    <w:p w14:paraId="10293940" w14:textId="3FA92E01" w:rsidR="001D1046" w:rsidRDefault="001D1046" w:rsidP="001D1046">
      <w:pPr>
        <w:rPr>
          <w:rFonts w:ascii="Times New Roman" w:hAnsi="Times New Roman" w:cs="Times New Roman"/>
          <w:sz w:val="24"/>
          <w:szCs w:val="24"/>
        </w:rPr>
      </w:pPr>
      <w:r>
        <w:rPr>
          <w:rFonts w:ascii="Times New Roman" w:hAnsi="Times New Roman" w:cs="Times New Roman"/>
          <w:sz w:val="24"/>
          <w:szCs w:val="24"/>
        </w:rPr>
        <w:t>Lastly</w:t>
      </w:r>
      <w:r w:rsidRPr="001D1046">
        <w:rPr>
          <w:rFonts w:ascii="Times New Roman" w:hAnsi="Times New Roman" w:cs="Times New Roman"/>
          <w:sz w:val="24"/>
          <w:szCs w:val="24"/>
        </w:rPr>
        <w:t>, utilized box plots to visualize the distribution of numerical columns such as monthly charges and total charges. These box plots provided information about the central tendency, variability, and potential outliers in the numerical data.</w:t>
      </w:r>
    </w:p>
    <w:p w14:paraId="003EA12D" w14:textId="1C70995E" w:rsidR="001D1046" w:rsidRPr="001D1046" w:rsidRDefault="001D1046" w:rsidP="001D1046">
      <w:pPr>
        <w:rPr>
          <w:rFonts w:ascii="Times New Roman" w:hAnsi="Times New Roman" w:cs="Times New Roman"/>
          <w:sz w:val="24"/>
          <w:szCs w:val="24"/>
        </w:rPr>
      </w:pPr>
      <w:r w:rsidRPr="001D1046">
        <w:rPr>
          <w:rFonts w:ascii="Times New Roman" w:hAnsi="Times New Roman" w:cs="Times New Roman"/>
          <w:sz w:val="24"/>
          <w:szCs w:val="24"/>
        </w:rPr>
        <w:t xml:space="preserve">For </w:t>
      </w:r>
      <w:proofErr w:type="spellStart"/>
      <w:r w:rsidRPr="001D1046">
        <w:rPr>
          <w:rFonts w:ascii="Times New Roman" w:hAnsi="Times New Roman" w:cs="Times New Roman"/>
          <w:sz w:val="24"/>
          <w:szCs w:val="24"/>
        </w:rPr>
        <w:t>MonthlyCharges</w:t>
      </w:r>
      <w:proofErr w:type="spellEnd"/>
      <w:r w:rsidRPr="001D1046">
        <w:rPr>
          <w:rFonts w:ascii="Times New Roman" w:hAnsi="Times New Roman" w:cs="Times New Roman"/>
          <w:sz w:val="24"/>
          <w:szCs w:val="24"/>
        </w:rPr>
        <w:t>:</w:t>
      </w:r>
    </w:p>
    <w:p w14:paraId="7DB9E022" w14:textId="77777777" w:rsidR="001D1046" w:rsidRPr="001D1046" w:rsidRDefault="001D1046" w:rsidP="001D1046">
      <w:pPr>
        <w:pStyle w:val="ListParagraph"/>
        <w:numPr>
          <w:ilvl w:val="0"/>
          <w:numId w:val="37"/>
        </w:numPr>
        <w:rPr>
          <w:rFonts w:ascii="Times New Roman" w:hAnsi="Times New Roman" w:cs="Times New Roman"/>
          <w:sz w:val="24"/>
          <w:szCs w:val="24"/>
        </w:rPr>
      </w:pPr>
      <w:r w:rsidRPr="001D1046">
        <w:rPr>
          <w:rFonts w:ascii="Times New Roman" w:hAnsi="Times New Roman" w:cs="Times New Roman"/>
          <w:sz w:val="24"/>
          <w:szCs w:val="24"/>
        </w:rPr>
        <w:t>The lower whisker indicates a minimum value of $18.25, and the upper whisker extends to $118.75.</w:t>
      </w:r>
    </w:p>
    <w:p w14:paraId="5ED87FAC" w14:textId="77777777" w:rsidR="001D1046" w:rsidRPr="001D1046" w:rsidRDefault="001D1046" w:rsidP="001D1046">
      <w:pPr>
        <w:pStyle w:val="ListParagraph"/>
        <w:numPr>
          <w:ilvl w:val="0"/>
          <w:numId w:val="37"/>
        </w:numPr>
        <w:rPr>
          <w:rFonts w:ascii="Times New Roman" w:hAnsi="Times New Roman" w:cs="Times New Roman"/>
          <w:sz w:val="24"/>
          <w:szCs w:val="24"/>
        </w:rPr>
      </w:pPr>
      <w:r w:rsidRPr="001D1046">
        <w:rPr>
          <w:rFonts w:ascii="Times New Roman" w:hAnsi="Times New Roman" w:cs="Times New Roman"/>
          <w:sz w:val="24"/>
          <w:szCs w:val="24"/>
        </w:rPr>
        <w:t>The interquartile range (IQR), which represents the middle 50% of the data, spans from $35.59 (Q1) to $89.86 (Q3), with a width of $54.28.</w:t>
      </w:r>
    </w:p>
    <w:p w14:paraId="32A6D35C" w14:textId="77777777" w:rsidR="001D1046" w:rsidRPr="001D1046" w:rsidRDefault="001D1046" w:rsidP="001D1046">
      <w:pPr>
        <w:pStyle w:val="ListParagraph"/>
        <w:numPr>
          <w:ilvl w:val="0"/>
          <w:numId w:val="37"/>
        </w:numPr>
        <w:rPr>
          <w:rFonts w:ascii="Times New Roman" w:hAnsi="Times New Roman" w:cs="Times New Roman"/>
          <w:sz w:val="24"/>
          <w:szCs w:val="24"/>
        </w:rPr>
      </w:pPr>
      <w:r w:rsidRPr="001D1046">
        <w:rPr>
          <w:rFonts w:ascii="Times New Roman" w:hAnsi="Times New Roman" w:cs="Times New Roman"/>
          <w:sz w:val="24"/>
          <w:szCs w:val="24"/>
        </w:rPr>
        <w:t>The median monthly charge is $70.35, indicating that half of the customers have a monthly charge below this value.</w:t>
      </w:r>
    </w:p>
    <w:p w14:paraId="45073D26" w14:textId="77777777" w:rsidR="001D1046" w:rsidRPr="001D1046" w:rsidRDefault="001D1046" w:rsidP="001D1046">
      <w:pPr>
        <w:pStyle w:val="ListParagraph"/>
        <w:numPr>
          <w:ilvl w:val="0"/>
          <w:numId w:val="37"/>
        </w:numPr>
        <w:rPr>
          <w:rFonts w:ascii="Times New Roman" w:hAnsi="Times New Roman" w:cs="Times New Roman"/>
          <w:sz w:val="24"/>
          <w:szCs w:val="24"/>
        </w:rPr>
      </w:pPr>
      <w:r w:rsidRPr="001D1046">
        <w:rPr>
          <w:rFonts w:ascii="Times New Roman" w:hAnsi="Times New Roman" w:cs="Times New Roman"/>
          <w:sz w:val="24"/>
          <w:szCs w:val="24"/>
        </w:rPr>
        <w:t>The distribution of monthly charges shows no extreme outliers beyond the upper whisker, suggesting a relatively symmetrical spread of data.</w:t>
      </w:r>
    </w:p>
    <w:p w14:paraId="3F3BEF9D" w14:textId="574C7733" w:rsidR="001D1046" w:rsidRPr="001D1046" w:rsidRDefault="001D1046" w:rsidP="001D1046">
      <w:pPr>
        <w:rPr>
          <w:rFonts w:ascii="Times New Roman" w:hAnsi="Times New Roman" w:cs="Times New Roman"/>
          <w:sz w:val="24"/>
          <w:szCs w:val="24"/>
        </w:rPr>
      </w:pPr>
      <w:r w:rsidRPr="001D1046">
        <w:rPr>
          <w:rFonts w:ascii="Times New Roman" w:hAnsi="Times New Roman" w:cs="Times New Roman"/>
          <w:sz w:val="24"/>
          <w:szCs w:val="24"/>
        </w:rPr>
        <w:t xml:space="preserve">For </w:t>
      </w:r>
      <w:proofErr w:type="spellStart"/>
      <w:r w:rsidRPr="001D1046">
        <w:rPr>
          <w:rFonts w:ascii="Times New Roman" w:hAnsi="Times New Roman" w:cs="Times New Roman"/>
          <w:sz w:val="24"/>
          <w:szCs w:val="24"/>
        </w:rPr>
        <w:t>TotalCharges</w:t>
      </w:r>
      <w:proofErr w:type="spellEnd"/>
      <w:r w:rsidRPr="001D1046">
        <w:rPr>
          <w:rFonts w:ascii="Times New Roman" w:hAnsi="Times New Roman" w:cs="Times New Roman"/>
          <w:sz w:val="24"/>
          <w:szCs w:val="24"/>
        </w:rPr>
        <w:t>:</w:t>
      </w:r>
    </w:p>
    <w:p w14:paraId="7964336C" w14:textId="77777777" w:rsidR="001D1046" w:rsidRPr="001D1046" w:rsidRDefault="001D1046" w:rsidP="001D1046">
      <w:pPr>
        <w:pStyle w:val="ListParagraph"/>
        <w:numPr>
          <w:ilvl w:val="0"/>
          <w:numId w:val="38"/>
        </w:numPr>
        <w:rPr>
          <w:rFonts w:ascii="Times New Roman" w:hAnsi="Times New Roman" w:cs="Times New Roman"/>
          <w:sz w:val="24"/>
          <w:szCs w:val="24"/>
        </w:rPr>
      </w:pPr>
      <w:r w:rsidRPr="001D1046">
        <w:rPr>
          <w:rFonts w:ascii="Times New Roman" w:hAnsi="Times New Roman" w:cs="Times New Roman"/>
          <w:sz w:val="24"/>
          <w:szCs w:val="24"/>
        </w:rPr>
        <w:t>The lower whisker indicates a minimum value of $18.80, and the upper whisker extends to $8684.80.</w:t>
      </w:r>
    </w:p>
    <w:p w14:paraId="1415AAD3" w14:textId="77777777" w:rsidR="001D1046" w:rsidRPr="001D1046" w:rsidRDefault="001D1046" w:rsidP="001D1046">
      <w:pPr>
        <w:pStyle w:val="ListParagraph"/>
        <w:numPr>
          <w:ilvl w:val="0"/>
          <w:numId w:val="38"/>
        </w:numPr>
        <w:rPr>
          <w:rFonts w:ascii="Times New Roman" w:hAnsi="Times New Roman" w:cs="Times New Roman"/>
          <w:sz w:val="24"/>
          <w:szCs w:val="24"/>
        </w:rPr>
      </w:pPr>
      <w:r w:rsidRPr="001D1046">
        <w:rPr>
          <w:rFonts w:ascii="Times New Roman" w:hAnsi="Times New Roman" w:cs="Times New Roman"/>
          <w:sz w:val="24"/>
          <w:szCs w:val="24"/>
        </w:rPr>
        <w:t>The interquartile range (IQR) spans from $401.45 (Q1) to $3794.74 (Q3), with a width of $3393.29, indicating a wide spread of data.</w:t>
      </w:r>
    </w:p>
    <w:p w14:paraId="1E472C68" w14:textId="77777777" w:rsidR="001D1046" w:rsidRPr="001D1046" w:rsidRDefault="001D1046" w:rsidP="001D1046">
      <w:pPr>
        <w:pStyle w:val="ListParagraph"/>
        <w:numPr>
          <w:ilvl w:val="0"/>
          <w:numId w:val="38"/>
        </w:numPr>
        <w:rPr>
          <w:rFonts w:ascii="Times New Roman" w:hAnsi="Times New Roman" w:cs="Times New Roman"/>
          <w:sz w:val="24"/>
          <w:szCs w:val="24"/>
        </w:rPr>
      </w:pPr>
      <w:r w:rsidRPr="001D1046">
        <w:rPr>
          <w:rFonts w:ascii="Times New Roman" w:hAnsi="Times New Roman" w:cs="Times New Roman"/>
          <w:sz w:val="24"/>
          <w:szCs w:val="24"/>
        </w:rPr>
        <w:t>The median total charge is $1397.48, suggesting that half of the customers have a total charge below this value.</w:t>
      </w:r>
    </w:p>
    <w:p w14:paraId="2BEFBBF4" w14:textId="2B7F5DC3" w:rsidR="001D1046" w:rsidRPr="001D1046" w:rsidRDefault="001D1046" w:rsidP="001D1046">
      <w:pPr>
        <w:pStyle w:val="ListParagraph"/>
        <w:numPr>
          <w:ilvl w:val="0"/>
          <w:numId w:val="38"/>
        </w:numPr>
        <w:rPr>
          <w:rFonts w:ascii="Times New Roman" w:hAnsi="Times New Roman" w:cs="Times New Roman"/>
          <w:sz w:val="24"/>
          <w:szCs w:val="24"/>
        </w:rPr>
      </w:pPr>
      <w:r w:rsidRPr="001D1046">
        <w:rPr>
          <w:rFonts w:ascii="Times New Roman" w:hAnsi="Times New Roman" w:cs="Times New Roman"/>
          <w:sz w:val="24"/>
          <w:szCs w:val="24"/>
        </w:rPr>
        <w:lastRenderedPageBreak/>
        <w:t>The distribution of total charges exhibits positive skewness, with a longer tail towards higher values, as evidenced by the difference between the median and the upper quartile.</w:t>
      </w:r>
    </w:p>
    <w:p w14:paraId="18861815" w14:textId="77777777" w:rsidR="001D1046" w:rsidRPr="001D1046" w:rsidRDefault="001D1046" w:rsidP="001D1046">
      <w:pPr>
        <w:rPr>
          <w:rFonts w:ascii="Times New Roman" w:hAnsi="Times New Roman" w:cs="Times New Roman"/>
          <w:sz w:val="24"/>
          <w:szCs w:val="24"/>
        </w:rPr>
      </w:pPr>
    </w:p>
    <w:p w14:paraId="675FF7A7" w14:textId="6B568A35" w:rsidR="00C7172E" w:rsidRDefault="001D1046" w:rsidP="001D1046">
      <w:pPr>
        <w:rPr>
          <w:rFonts w:ascii="Times New Roman" w:hAnsi="Times New Roman" w:cs="Times New Roman"/>
          <w:sz w:val="24"/>
          <w:szCs w:val="24"/>
        </w:rPr>
      </w:pPr>
      <w:r w:rsidRPr="001D1046">
        <w:rPr>
          <w:rFonts w:ascii="Times New Roman" w:hAnsi="Times New Roman" w:cs="Times New Roman"/>
          <w:sz w:val="24"/>
          <w:szCs w:val="24"/>
        </w:rPr>
        <w:t>Overall, the univariate analysis offered valuable insights into the distribution and characteristics of individual variables within the dataset,</w:t>
      </w:r>
    </w:p>
    <w:p w14:paraId="1CF6FE71" w14:textId="0C7CEE84" w:rsidR="003A2297" w:rsidRPr="003A2297" w:rsidRDefault="001D1046" w:rsidP="003A2297">
      <w:pPr>
        <w:rPr>
          <w:rFonts w:ascii="Times New Roman" w:hAnsi="Times New Roman" w:cs="Times New Roman"/>
          <w:b/>
          <w:bCs/>
          <w:sz w:val="32"/>
          <w:szCs w:val="32"/>
        </w:rPr>
      </w:pPr>
      <w:r w:rsidRPr="001D1046">
        <w:rPr>
          <w:rFonts w:ascii="Times New Roman" w:hAnsi="Times New Roman" w:cs="Times New Roman"/>
          <w:b/>
          <w:bCs/>
          <w:sz w:val="32"/>
          <w:szCs w:val="32"/>
        </w:rPr>
        <w:t>Bivariate Analysis:</w:t>
      </w:r>
    </w:p>
    <w:p w14:paraId="4A8BE501" w14:textId="64045A1D" w:rsidR="003A2297" w:rsidRPr="003A2297" w:rsidRDefault="003A2297" w:rsidP="003A2297">
      <w:pPr>
        <w:rPr>
          <w:rFonts w:ascii="Times New Roman" w:hAnsi="Times New Roman" w:cs="Times New Roman"/>
          <w:sz w:val="24"/>
          <w:szCs w:val="24"/>
        </w:rPr>
      </w:pPr>
      <w:r w:rsidRPr="003A2297">
        <w:rPr>
          <w:rFonts w:ascii="Times New Roman" w:hAnsi="Times New Roman" w:cs="Times New Roman"/>
          <w:sz w:val="24"/>
          <w:szCs w:val="24"/>
        </w:rPr>
        <w:t>Payment Medium and Churn:</w:t>
      </w:r>
    </w:p>
    <w:p w14:paraId="73DD3ACA" w14:textId="1C48CFA4" w:rsidR="003A2297" w:rsidRPr="00C81D3A" w:rsidRDefault="003A2297" w:rsidP="00C81D3A">
      <w:pPr>
        <w:pStyle w:val="ListParagraph"/>
        <w:numPr>
          <w:ilvl w:val="0"/>
          <w:numId w:val="39"/>
        </w:numPr>
        <w:rPr>
          <w:rFonts w:ascii="Times New Roman" w:hAnsi="Times New Roman" w:cs="Times New Roman"/>
          <w:sz w:val="24"/>
          <w:szCs w:val="24"/>
        </w:rPr>
      </w:pPr>
      <w:r w:rsidRPr="00C81D3A">
        <w:rPr>
          <w:rFonts w:ascii="Times New Roman" w:hAnsi="Times New Roman" w:cs="Times New Roman"/>
          <w:sz w:val="24"/>
          <w:szCs w:val="24"/>
        </w:rPr>
        <w:t>Insight: Customers using electronic checks as their payment method exhibited the highest churn rates.</w:t>
      </w:r>
    </w:p>
    <w:p w14:paraId="09255903" w14:textId="3E7BF705" w:rsidR="003A2297" w:rsidRPr="00C81D3A" w:rsidRDefault="003A2297" w:rsidP="00C81D3A">
      <w:pPr>
        <w:pStyle w:val="ListParagraph"/>
        <w:numPr>
          <w:ilvl w:val="0"/>
          <w:numId w:val="39"/>
        </w:numPr>
        <w:rPr>
          <w:rFonts w:ascii="Times New Roman" w:hAnsi="Times New Roman" w:cs="Times New Roman"/>
          <w:sz w:val="24"/>
          <w:szCs w:val="24"/>
        </w:rPr>
      </w:pPr>
      <w:r w:rsidRPr="00C81D3A">
        <w:rPr>
          <w:rFonts w:ascii="Times New Roman" w:hAnsi="Times New Roman" w:cs="Times New Roman"/>
          <w:sz w:val="24"/>
          <w:szCs w:val="24"/>
        </w:rPr>
        <w:t>Implication: This suggests that the payment method may significantly influence customer retention, with electronic check users being more prone to churn compared to other payment methods.</w:t>
      </w:r>
    </w:p>
    <w:p w14:paraId="0BF9AB51" w14:textId="21FB1EFD" w:rsidR="003A2297" w:rsidRPr="00C81D3A" w:rsidRDefault="003A2297" w:rsidP="003A2297">
      <w:pPr>
        <w:pStyle w:val="ListParagraph"/>
        <w:numPr>
          <w:ilvl w:val="0"/>
          <w:numId w:val="39"/>
        </w:numPr>
        <w:rPr>
          <w:rFonts w:ascii="Times New Roman" w:hAnsi="Times New Roman" w:cs="Times New Roman"/>
          <w:sz w:val="24"/>
          <w:szCs w:val="24"/>
        </w:rPr>
      </w:pPr>
      <w:r w:rsidRPr="00C81D3A">
        <w:rPr>
          <w:rFonts w:ascii="Times New Roman" w:hAnsi="Times New Roman" w:cs="Times New Roman"/>
          <w:sz w:val="24"/>
          <w:szCs w:val="24"/>
        </w:rPr>
        <w:t xml:space="preserve">Visualization: </w:t>
      </w:r>
      <w:proofErr w:type="spellStart"/>
      <w:r w:rsidRPr="00C81D3A">
        <w:rPr>
          <w:rFonts w:ascii="Times New Roman" w:hAnsi="Times New Roman" w:cs="Times New Roman"/>
          <w:sz w:val="24"/>
          <w:szCs w:val="24"/>
        </w:rPr>
        <w:t>Countplot</w:t>
      </w:r>
      <w:proofErr w:type="spellEnd"/>
      <w:r w:rsidRPr="00C81D3A">
        <w:rPr>
          <w:rFonts w:ascii="Times New Roman" w:hAnsi="Times New Roman" w:cs="Times New Roman"/>
          <w:sz w:val="24"/>
          <w:szCs w:val="24"/>
        </w:rPr>
        <w:t xml:space="preserve"> showing churn rates across different payment mediums.</w:t>
      </w:r>
    </w:p>
    <w:p w14:paraId="042DE951" w14:textId="619D040F" w:rsidR="003A2297" w:rsidRPr="003A2297" w:rsidRDefault="003A2297" w:rsidP="003A2297">
      <w:pPr>
        <w:rPr>
          <w:rFonts w:ascii="Times New Roman" w:hAnsi="Times New Roman" w:cs="Times New Roman"/>
          <w:sz w:val="24"/>
          <w:szCs w:val="24"/>
        </w:rPr>
      </w:pPr>
      <w:r w:rsidRPr="003A2297">
        <w:rPr>
          <w:rFonts w:ascii="Times New Roman" w:hAnsi="Times New Roman" w:cs="Times New Roman"/>
          <w:sz w:val="24"/>
          <w:szCs w:val="24"/>
        </w:rPr>
        <w:t>Contract Type and Churn:</w:t>
      </w:r>
    </w:p>
    <w:p w14:paraId="705C8650" w14:textId="67164A69" w:rsidR="003A2297" w:rsidRPr="00C81D3A" w:rsidRDefault="003A2297" w:rsidP="00C81D3A">
      <w:pPr>
        <w:pStyle w:val="ListParagraph"/>
        <w:numPr>
          <w:ilvl w:val="0"/>
          <w:numId w:val="40"/>
        </w:numPr>
        <w:rPr>
          <w:rFonts w:ascii="Times New Roman" w:hAnsi="Times New Roman" w:cs="Times New Roman"/>
          <w:sz w:val="24"/>
          <w:szCs w:val="24"/>
        </w:rPr>
      </w:pPr>
      <w:r w:rsidRPr="00C81D3A">
        <w:rPr>
          <w:rFonts w:ascii="Times New Roman" w:hAnsi="Times New Roman" w:cs="Times New Roman"/>
          <w:sz w:val="24"/>
          <w:szCs w:val="24"/>
        </w:rPr>
        <w:t>Insight: Monthly contract customers are more likely to churn due to the absence of contract terms, providing them with more flexibility.</w:t>
      </w:r>
    </w:p>
    <w:p w14:paraId="2899AC9E" w14:textId="746BCFF8" w:rsidR="003A2297" w:rsidRPr="00C81D3A" w:rsidRDefault="003A2297" w:rsidP="00C81D3A">
      <w:pPr>
        <w:pStyle w:val="ListParagraph"/>
        <w:numPr>
          <w:ilvl w:val="0"/>
          <w:numId w:val="40"/>
        </w:numPr>
        <w:rPr>
          <w:rFonts w:ascii="Times New Roman" w:hAnsi="Times New Roman" w:cs="Times New Roman"/>
          <w:sz w:val="24"/>
          <w:szCs w:val="24"/>
        </w:rPr>
      </w:pPr>
      <w:r w:rsidRPr="00C81D3A">
        <w:rPr>
          <w:rFonts w:ascii="Times New Roman" w:hAnsi="Times New Roman" w:cs="Times New Roman"/>
          <w:sz w:val="24"/>
          <w:szCs w:val="24"/>
        </w:rPr>
        <w:t>Implication: Implementing longer-term contracts or offering incentives for contract renewal may help reduce churn among monthly contract customers.</w:t>
      </w:r>
    </w:p>
    <w:p w14:paraId="2A7FDF20" w14:textId="14DD0918" w:rsidR="003A2297" w:rsidRPr="00C81D3A" w:rsidRDefault="003A2297" w:rsidP="00C81D3A">
      <w:pPr>
        <w:pStyle w:val="ListParagraph"/>
        <w:numPr>
          <w:ilvl w:val="0"/>
          <w:numId w:val="40"/>
        </w:numPr>
        <w:rPr>
          <w:rFonts w:ascii="Times New Roman" w:hAnsi="Times New Roman" w:cs="Times New Roman"/>
          <w:sz w:val="24"/>
          <w:szCs w:val="24"/>
        </w:rPr>
      </w:pPr>
      <w:r w:rsidRPr="00C81D3A">
        <w:rPr>
          <w:rFonts w:ascii="Times New Roman" w:hAnsi="Times New Roman" w:cs="Times New Roman"/>
          <w:sz w:val="24"/>
          <w:szCs w:val="24"/>
        </w:rPr>
        <w:t xml:space="preserve">Visualization: </w:t>
      </w:r>
      <w:proofErr w:type="spellStart"/>
      <w:r w:rsidRPr="00C81D3A">
        <w:rPr>
          <w:rFonts w:ascii="Times New Roman" w:hAnsi="Times New Roman" w:cs="Times New Roman"/>
          <w:sz w:val="24"/>
          <w:szCs w:val="24"/>
        </w:rPr>
        <w:t>Countplot</w:t>
      </w:r>
      <w:proofErr w:type="spellEnd"/>
      <w:r w:rsidRPr="00C81D3A">
        <w:rPr>
          <w:rFonts w:ascii="Times New Roman" w:hAnsi="Times New Roman" w:cs="Times New Roman"/>
          <w:sz w:val="24"/>
          <w:szCs w:val="24"/>
        </w:rPr>
        <w:t xml:space="preserve"> illustrating churn rates based on contract type.</w:t>
      </w:r>
    </w:p>
    <w:p w14:paraId="31AAC178" w14:textId="712B80AE" w:rsidR="003A2297" w:rsidRPr="003A2297" w:rsidRDefault="003A2297" w:rsidP="003A2297">
      <w:pPr>
        <w:rPr>
          <w:rFonts w:ascii="Times New Roman" w:hAnsi="Times New Roman" w:cs="Times New Roman"/>
          <w:sz w:val="24"/>
          <w:szCs w:val="24"/>
        </w:rPr>
      </w:pPr>
      <w:r w:rsidRPr="003A2297">
        <w:rPr>
          <w:rFonts w:ascii="Times New Roman" w:hAnsi="Times New Roman" w:cs="Times New Roman"/>
          <w:sz w:val="24"/>
          <w:szCs w:val="24"/>
        </w:rPr>
        <w:t>Security and Tech Support Services:</w:t>
      </w:r>
    </w:p>
    <w:p w14:paraId="7ECCF20E" w14:textId="5BBE9A1B" w:rsidR="003A2297" w:rsidRPr="00C81D3A" w:rsidRDefault="003A2297" w:rsidP="00C81D3A">
      <w:pPr>
        <w:pStyle w:val="ListParagraph"/>
        <w:numPr>
          <w:ilvl w:val="0"/>
          <w:numId w:val="41"/>
        </w:numPr>
        <w:rPr>
          <w:rFonts w:ascii="Times New Roman" w:hAnsi="Times New Roman" w:cs="Times New Roman"/>
          <w:sz w:val="24"/>
          <w:szCs w:val="24"/>
        </w:rPr>
      </w:pPr>
      <w:r w:rsidRPr="00C81D3A">
        <w:rPr>
          <w:rFonts w:ascii="Times New Roman" w:hAnsi="Times New Roman" w:cs="Times New Roman"/>
          <w:sz w:val="24"/>
          <w:szCs w:val="24"/>
        </w:rPr>
        <w:t>Insight: Customers without online security or tech support services experienced higher churn rates.</w:t>
      </w:r>
    </w:p>
    <w:p w14:paraId="176EFEA5" w14:textId="4732FAE8" w:rsidR="003A2297" w:rsidRPr="00C81D3A" w:rsidRDefault="003A2297" w:rsidP="00C81D3A">
      <w:pPr>
        <w:pStyle w:val="ListParagraph"/>
        <w:numPr>
          <w:ilvl w:val="0"/>
          <w:numId w:val="41"/>
        </w:numPr>
        <w:rPr>
          <w:rFonts w:ascii="Times New Roman" w:hAnsi="Times New Roman" w:cs="Times New Roman"/>
          <w:sz w:val="24"/>
          <w:szCs w:val="24"/>
        </w:rPr>
      </w:pPr>
      <w:r w:rsidRPr="00C81D3A">
        <w:rPr>
          <w:rFonts w:ascii="Times New Roman" w:hAnsi="Times New Roman" w:cs="Times New Roman"/>
          <w:sz w:val="24"/>
          <w:szCs w:val="24"/>
        </w:rPr>
        <w:t>Implication: Enhancing these services may improve customer satisfaction and retention, as lack of support may lead to dissatisfaction and prompt customers to switch providers.</w:t>
      </w:r>
    </w:p>
    <w:p w14:paraId="182BC7A7" w14:textId="7013C2B7" w:rsidR="003A2297" w:rsidRPr="00C81D3A" w:rsidRDefault="003A2297" w:rsidP="00C81D3A">
      <w:pPr>
        <w:pStyle w:val="ListParagraph"/>
        <w:numPr>
          <w:ilvl w:val="0"/>
          <w:numId w:val="41"/>
        </w:numPr>
        <w:rPr>
          <w:rFonts w:ascii="Times New Roman" w:hAnsi="Times New Roman" w:cs="Times New Roman"/>
          <w:sz w:val="24"/>
          <w:szCs w:val="24"/>
        </w:rPr>
      </w:pPr>
      <w:r w:rsidRPr="00C81D3A">
        <w:rPr>
          <w:rFonts w:ascii="Times New Roman" w:hAnsi="Times New Roman" w:cs="Times New Roman"/>
          <w:sz w:val="24"/>
          <w:szCs w:val="24"/>
        </w:rPr>
        <w:t xml:space="preserve">Visualization:  </w:t>
      </w:r>
      <w:proofErr w:type="spellStart"/>
      <w:r w:rsidRPr="00C81D3A">
        <w:rPr>
          <w:rFonts w:ascii="Times New Roman" w:hAnsi="Times New Roman" w:cs="Times New Roman"/>
          <w:sz w:val="24"/>
          <w:szCs w:val="24"/>
        </w:rPr>
        <w:t>Countplot</w:t>
      </w:r>
      <w:proofErr w:type="spellEnd"/>
      <w:r w:rsidRPr="00C81D3A">
        <w:rPr>
          <w:rFonts w:ascii="Times New Roman" w:hAnsi="Times New Roman" w:cs="Times New Roman"/>
          <w:sz w:val="24"/>
          <w:szCs w:val="24"/>
        </w:rPr>
        <w:t xml:space="preserve"> depicting churn rates for customers with and without online security and tech support services.</w:t>
      </w:r>
    </w:p>
    <w:p w14:paraId="55B3195D" w14:textId="3FF48F5F" w:rsidR="003A2297" w:rsidRPr="003A2297" w:rsidRDefault="003A2297" w:rsidP="003A2297">
      <w:pPr>
        <w:rPr>
          <w:rFonts w:ascii="Times New Roman" w:hAnsi="Times New Roman" w:cs="Times New Roman"/>
          <w:sz w:val="24"/>
          <w:szCs w:val="24"/>
        </w:rPr>
      </w:pPr>
      <w:r w:rsidRPr="003A2297">
        <w:rPr>
          <w:rFonts w:ascii="Times New Roman" w:hAnsi="Times New Roman" w:cs="Times New Roman"/>
          <w:sz w:val="24"/>
          <w:szCs w:val="24"/>
        </w:rPr>
        <w:t>Senior Citizens and Churn:</w:t>
      </w:r>
    </w:p>
    <w:p w14:paraId="52E0EB70" w14:textId="2255EAD0" w:rsidR="003A2297" w:rsidRPr="00C81D3A" w:rsidRDefault="003A2297" w:rsidP="00C81D3A">
      <w:pPr>
        <w:pStyle w:val="ListParagraph"/>
        <w:numPr>
          <w:ilvl w:val="0"/>
          <w:numId w:val="42"/>
        </w:numPr>
        <w:rPr>
          <w:rFonts w:ascii="Times New Roman" w:hAnsi="Times New Roman" w:cs="Times New Roman"/>
          <w:sz w:val="24"/>
          <w:szCs w:val="24"/>
        </w:rPr>
      </w:pPr>
      <w:r w:rsidRPr="00C81D3A">
        <w:rPr>
          <w:rFonts w:ascii="Times New Roman" w:hAnsi="Times New Roman" w:cs="Times New Roman"/>
          <w:sz w:val="24"/>
          <w:szCs w:val="24"/>
        </w:rPr>
        <w:t>Insight: Senior citizens were found to have higher churn rates compared to non-senior citizens.</w:t>
      </w:r>
    </w:p>
    <w:p w14:paraId="19B4FBAF" w14:textId="491E4916" w:rsidR="003A2297" w:rsidRPr="00C81D3A" w:rsidRDefault="003A2297" w:rsidP="00C81D3A">
      <w:pPr>
        <w:pStyle w:val="ListParagraph"/>
        <w:numPr>
          <w:ilvl w:val="0"/>
          <w:numId w:val="42"/>
        </w:numPr>
        <w:rPr>
          <w:rFonts w:ascii="Times New Roman" w:hAnsi="Times New Roman" w:cs="Times New Roman"/>
          <w:sz w:val="24"/>
          <w:szCs w:val="24"/>
        </w:rPr>
      </w:pPr>
      <w:r w:rsidRPr="00C81D3A">
        <w:rPr>
          <w:rFonts w:ascii="Times New Roman" w:hAnsi="Times New Roman" w:cs="Times New Roman"/>
          <w:sz w:val="24"/>
          <w:szCs w:val="24"/>
        </w:rPr>
        <w:t>Implication: Tailoring retention strategies to address the unique needs and preferences of senior citizens may help mitigate churn within this demographic.</w:t>
      </w:r>
    </w:p>
    <w:p w14:paraId="4F2833CD" w14:textId="120EF53A" w:rsidR="003A2297" w:rsidRPr="00C81D3A" w:rsidRDefault="003A2297" w:rsidP="00C81D3A">
      <w:pPr>
        <w:pStyle w:val="ListParagraph"/>
        <w:numPr>
          <w:ilvl w:val="0"/>
          <w:numId w:val="42"/>
        </w:numPr>
        <w:rPr>
          <w:rFonts w:ascii="Times New Roman" w:hAnsi="Times New Roman" w:cs="Times New Roman"/>
          <w:sz w:val="24"/>
          <w:szCs w:val="24"/>
        </w:rPr>
      </w:pPr>
      <w:r w:rsidRPr="00C81D3A">
        <w:rPr>
          <w:rFonts w:ascii="Times New Roman" w:hAnsi="Times New Roman" w:cs="Times New Roman"/>
          <w:sz w:val="24"/>
          <w:szCs w:val="24"/>
        </w:rPr>
        <w:t xml:space="preserve">Visualization: </w:t>
      </w:r>
      <w:proofErr w:type="spellStart"/>
      <w:r w:rsidRPr="00C81D3A">
        <w:rPr>
          <w:rFonts w:ascii="Times New Roman" w:hAnsi="Times New Roman" w:cs="Times New Roman"/>
          <w:sz w:val="24"/>
          <w:szCs w:val="24"/>
        </w:rPr>
        <w:t>Countplot</w:t>
      </w:r>
      <w:proofErr w:type="spellEnd"/>
      <w:r w:rsidRPr="00C81D3A">
        <w:rPr>
          <w:rFonts w:ascii="Times New Roman" w:hAnsi="Times New Roman" w:cs="Times New Roman"/>
          <w:sz w:val="24"/>
          <w:szCs w:val="24"/>
        </w:rPr>
        <w:t xml:space="preserve"> displaying churn rates among senior citizens and non-senior citizens.</w:t>
      </w:r>
    </w:p>
    <w:p w14:paraId="54582766" w14:textId="77777777" w:rsidR="003A2297" w:rsidRPr="003A2297" w:rsidRDefault="003A2297" w:rsidP="003A2297">
      <w:pPr>
        <w:rPr>
          <w:rFonts w:ascii="Times New Roman" w:hAnsi="Times New Roman" w:cs="Times New Roman"/>
          <w:sz w:val="24"/>
          <w:szCs w:val="24"/>
        </w:rPr>
      </w:pPr>
    </w:p>
    <w:p w14:paraId="54EC4B6C" w14:textId="4C4C680C" w:rsidR="003A2297" w:rsidRPr="003A2297" w:rsidRDefault="003A2297" w:rsidP="003A2297">
      <w:pPr>
        <w:rPr>
          <w:rFonts w:ascii="Times New Roman" w:hAnsi="Times New Roman" w:cs="Times New Roman"/>
          <w:sz w:val="24"/>
          <w:szCs w:val="24"/>
        </w:rPr>
      </w:pPr>
      <w:r w:rsidRPr="003A2297">
        <w:rPr>
          <w:rFonts w:ascii="Times New Roman" w:hAnsi="Times New Roman" w:cs="Times New Roman"/>
          <w:sz w:val="24"/>
          <w:szCs w:val="24"/>
        </w:rPr>
        <w:t>Monthly Charges Analysis:</w:t>
      </w:r>
    </w:p>
    <w:p w14:paraId="08164022" w14:textId="5713F651" w:rsidR="003A2297" w:rsidRPr="00C81D3A" w:rsidRDefault="003A2297" w:rsidP="00C81D3A">
      <w:pPr>
        <w:pStyle w:val="ListParagraph"/>
        <w:numPr>
          <w:ilvl w:val="0"/>
          <w:numId w:val="43"/>
        </w:numPr>
        <w:rPr>
          <w:rFonts w:ascii="Times New Roman" w:hAnsi="Times New Roman" w:cs="Times New Roman"/>
          <w:sz w:val="24"/>
          <w:szCs w:val="24"/>
        </w:rPr>
      </w:pPr>
      <w:r w:rsidRPr="00C81D3A">
        <w:rPr>
          <w:rFonts w:ascii="Times New Roman" w:hAnsi="Times New Roman" w:cs="Times New Roman"/>
          <w:sz w:val="24"/>
          <w:szCs w:val="24"/>
        </w:rPr>
        <w:lastRenderedPageBreak/>
        <w:t>Insight: Customers who churned had a higher median monthly charge compared to those who did not churn.</w:t>
      </w:r>
    </w:p>
    <w:p w14:paraId="58A72048" w14:textId="4DCC73D5" w:rsidR="003A2297" w:rsidRPr="00C81D3A" w:rsidRDefault="003A2297" w:rsidP="00C81D3A">
      <w:pPr>
        <w:pStyle w:val="ListParagraph"/>
        <w:numPr>
          <w:ilvl w:val="0"/>
          <w:numId w:val="43"/>
        </w:numPr>
        <w:rPr>
          <w:rFonts w:ascii="Times New Roman" w:hAnsi="Times New Roman" w:cs="Times New Roman"/>
          <w:sz w:val="24"/>
          <w:szCs w:val="24"/>
        </w:rPr>
      </w:pPr>
      <w:r w:rsidRPr="00C81D3A">
        <w:rPr>
          <w:rFonts w:ascii="Times New Roman" w:hAnsi="Times New Roman" w:cs="Times New Roman"/>
          <w:sz w:val="24"/>
          <w:szCs w:val="24"/>
        </w:rPr>
        <w:t>Implication: Higher monthly charges may contribute to churn, indicating a need to review pricing strategies or offer additional value to justify costs and retain customers.</w:t>
      </w:r>
    </w:p>
    <w:p w14:paraId="1E8E5262" w14:textId="5CF06BBC" w:rsidR="003A2297" w:rsidRPr="00C81D3A" w:rsidRDefault="003A2297" w:rsidP="00C81D3A">
      <w:pPr>
        <w:pStyle w:val="ListParagraph"/>
        <w:numPr>
          <w:ilvl w:val="0"/>
          <w:numId w:val="43"/>
        </w:numPr>
        <w:rPr>
          <w:rFonts w:ascii="Times New Roman" w:hAnsi="Times New Roman" w:cs="Times New Roman"/>
          <w:sz w:val="24"/>
          <w:szCs w:val="24"/>
        </w:rPr>
      </w:pPr>
      <w:r w:rsidRPr="00C81D3A">
        <w:rPr>
          <w:rFonts w:ascii="Times New Roman" w:hAnsi="Times New Roman" w:cs="Times New Roman"/>
          <w:sz w:val="24"/>
          <w:szCs w:val="24"/>
        </w:rPr>
        <w:t>Visualization: Box plot and KDE plot demonstrating the distribution of monthly charges for churned and non-churned customers.</w:t>
      </w:r>
    </w:p>
    <w:p w14:paraId="54FB467A" w14:textId="77777777" w:rsidR="003A2297" w:rsidRPr="003A2297" w:rsidRDefault="003A2297" w:rsidP="003A2297">
      <w:pPr>
        <w:rPr>
          <w:rFonts w:ascii="Times New Roman" w:hAnsi="Times New Roman" w:cs="Times New Roman"/>
          <w:sz w:val="24"/>
          <w:szCs w:val="24"/>
        </w:rPr>
      </w:pPr>
    </w:p>
    <w:p w14:paraId="69349E14" w14:textId="46CB9E19" w:rsidR="00C7172E" w:rsidRPr="00C7172E" w:rsidRDefault="003A2297" w:rsidP="003A2297">
      <w:pPr>
        <w:rPr>
          <w:rFonts w:ascii="Times New Roman" w:hAnsi="Times New Roman" w:cs="Times New Roman"/>
          <w:sz w:val="24"/>
          <w:szCs w:val="24"/>
        </w:rPr>
      </w:pPr>
      <w:r w:rsidRPr="003A2297">
        <w:rPr>
          <w:rFonts w:ascii="Times New Roman" w:hAnsi="Times New Roman" w:cs="Times New Roman"/>
          <w:sz w:val="24"/>
          <w:szCs w:val="24"/>
        </w:rPr>
        <w:t xml:space="preserve">By </w:t>
      </w:r>
      <w:proofErr w:type="spellStart"/>
      <w:r w:rsidRPr="003A2297">
        <w:rPr>
          <w:rFonts w:ascii="Times New Roman" w:hAnsi="Times New Roman" w:cs="Times New Roman"/>
          <w:sz w:val="24"/>
          <w:szCs w:val="24"/>
        </w:rPr>
        <w:t>analyzing</w:t>
      </w:r>
      <w:proofErr w:type="spellEnd"/>
      <w:r w:rsidRPr="003A2297">
        <w:rPr>
          <w:rFonts w:ascii="Times New Roman" w:hAnsi="Times New Roman" w:cs="Times New Roman"/>
          <w:sz w:val="24"/>
          <w:szCs w:val="24"/>
        </w:rPr>
        <w:t xml:space="preserve"> the relationship between churn and various factors, we can identify key drivers of customer attrition and develop targeted strategies to improve retention and enhance overall customer satisfaction.</w:t>
      </w:r>
    </w:p>
    <w:p w14:paraId="264467A2" w14:textId="39B745E7" w:rsidR="00C7172E" w:rsidRDefault="00C81D3A" w:rsidP="00C7172E">
      <w:pPr>
        <w:rPr>
          <w:rFonts w:ascii="Times New Roman" w:hAnsi="Times New Roman" w:cs="Times New Roman"/>
          <w:b/>
          <w:bCs/>
          <w:sz w:val="32"/>
          <w:szCs w:val="32"/>
        </w:rPr>
      </w:pPr>
      <w:r w:rsidRPr="00C81D3A">
        <w:rPr>
          <w:rFonts w:ascii="Times New Roman" w:hAnsi="Times New Roman" w:cs="Times New Roman"/>
          <w:b/>
          <w:bCs/>
          <w:sz w:val="32"/>
          <w:szCs w:val="32"/>
        </w:rPr>
        <w:t>Multivariate Analysis:</w:t>
      </w:r>
    </w:p>
    <w:p w14:paraId="0F78F9B1" w14:textId="77777777" w:rsidR="00C81D3A" w:rsidRPr="00C81D3A" w:rsidRDefault="00C81D3A" w:rsidP="00C81D3A">
      <w:pPr>
        <w:rPr>
          <w:rFonts w:ascii="Times New Roman" w:hAnsi="Times New Roman" w:cs="Times New Roman"/>
          <w:sz w:val="24"/>
          <w:szCs w:val="24"/>
        </w:rPr>
      </w:pPr>
      <w:r w:rsidRPr="00C81D3A">
        <w:rPr>
          <w:rFonts w:ascii="Times New Roman" w:hAnsi="Times New Roman" w:cs="Times New Roman"/>
          <w:sz w:val="24"/>
          <w:szCs w:val="24"/>
        </w:rPr>
        <w:t>Monthly Charges by Contract Type and Churn:</w:t>
      </w:r>
    </w:p>
    <w:p w14:paraId="2F0FB2C0" w14:textId="77777777" w:rsidR="00C81D3A" w:rsidRPr="00C81D3A" w:rsidRDefault="00C81D3A" w:rsidP="00C81D3A">
      <w:pPr>
        <w:pStyle w:val="ListParagraph"/>
        <w:numPr>
          <w:ilvl w:val="0"/>
          <w:numId w:val="44"/>
        </w:numPr>
        <w:rPr>
          <w:rFonts w:ascii="Times New Roman" w:hAnsi="Times New Roman" w:cs="Times New Roman"/>
          <w:sz w:val="24"/>
          <w:szCs w:val="24"/>
        </w:rPr>
      </w:pPr>
      <w:r w:rsidRPr="00C81D3A">
        <w:rPr>
          <w:rFonts w:ascii="Times New Roman" w:hAnsi="Times New Roman" w:cs="Times New Roman"/>
          <w:sz w:val="24"/>
          <w:szCs w:val="24"/>
        </w:rPr>
        <w:t>Insight: The bar plot illustrates the relationship between monthly charges, contract type, and churn. Customers with month-to-month contracts and higher monthly charges are more likely to churn.</w:t>
      </w:r>
    </w:p>
    <w:p w14:paraId="0849331D" w14:textId="77777777" w:rsidR="00C81D3A" w:rsidRPr="00C81D3A" w:rsidRDefault="00C81D3A" w:rsidP="00C81D3A">
      <w:pPr>
        <w:pStyle w:val="ListParagraph"/>
        <w:numPr>
          <w:ilvl w:val="0"/>
          <w:numId w:val="44"/>
        </w:numPr>
        <w:rPr>
          <w:rFonts w:ascii="Times New Roman" w:hAnsi="Times New Roman" w:cs="Times New Roman"/>
          <w:sz w:val="24"/>
          <w:szCs w:val="24"/>
        </w:rPr>
      </w:pPr>
      <w:r w:rsidRPr="00C81D3A">
        <w:rPr>
          <w:rFonts w:ascii="Times New Roman" w:hAnsi="Times New Roman" w:cs="Times New Roman"/>
          <w:sz w:val="24"/>
          <w:szCs w:val="24"/>
        </w:rPr>
        <w:t>Implication: It suggests that customers on month-to-month contracts may be sensitive to pricing, and offering incentives or discounts on longer-term contracts could potentially reduce churn among this group.</w:t>
      </w:r>
    </w:p>
    <w:p w14:paraId="7B3A9E52" w14:textId="77777777" w:rsidR="00C81D3A" w:rsidRPr="00C81D3A" w:rsidRDefault="00C81D3A" w:rsidP="00C81D3A">
      <w:pPr>
        <w:rPr>
          <w:rFonts w:ascii="Times New Roman" w:hAnsi="Times New Roman" w:cs="Times New Roman"/>
          <w:sz w:val="24"/>
          <w:szCs w:val="24"/>
        </w:rPr>
      </w:pPr>
      <w:r w:rsidRPr="00C81D3A">
        <w:rPr>
          <w:rFonts w:ascii="Times New Roman" w:hAnsi="Times New Roman" w:cs="Times New Roman"/>
          <w:sz w:val="24"/>
          <w:szCs w:val="24"/>
        </w:rPr>
        <w:t>Churn by Tenure Group and Senior Citizen Status:</w:t>
      </w:r>
    </w:p>
    <w:p w14:paraId="12D8B83D" w14:textId="77777777" w:rsidR="00C81D3A" w:rsidRPr="00C81D3A" w:rsidRDefault="00C81D3A" w:rsidP="00C81D3A">
      <w:pPr>
        <w:pStyle w:val="ListParagraph"/>
        <w:numPr>
          <w:ilvl w:val="0"/>
          <w:numId w:val="45"/>
        </w:numPr>
        <w:rPr>
          <w:rFonts w:ascii="Times New Roman" w:hAnsi="Times New Roman" w:cs="Times New Roman"/>
          <w:sz w:val="24"/>
          <w:szCs w:val="24"/>
        </w:rPr>
      </w:pPr>
      <w:r w:rsidRPr="00C81D3A">
        <w:rPr>
          <w:rFonts w:ascii="Times New Roman" w:hAnsi="Times New Roman" w:cs="Times New Roman"/>
          <w:sz w:val="24"/>
          <w:szCs w:val="24"/>
        </w:rPr>
        <w:t xml:space="preserve">Insight: The </w:t>
      </w:r>
      <w:proofErr w:type="spellStart"/>
      <w:r w:rsidRPr="00C81D3A">
        <w:rPr>
          <w:rFonts w:ascii="Times New Roman" w:hAnsi="Times New Roman" w:cs="Times New Roman"/>
          <w:sz w:val="24"/>
          <w:szCs w:val="24"/>
        </w:rPr>
        <w:t>catplot</w:t>
      </w:r>
      <w:proofErr w:type="spellEnd"/>
      <w:r w:rsidRPr="00C81D3A">
        <w:rPr>
          <w:rFonts w:ascii="Times New Roman" w:hAnsi="Times New Roman" w:cs="Times New Roman"/>
          <w:sz w:val="24"/>
          <w:szCs w:val="24"/>
        </w:rPr>
        <w:t xml:space="preserve"> displays the count of churn across different tenure groups, segmented by senior citizen status. It shows that senior citizens tend to churn more across various tenure groups compared to non-senior citizens.</w:t>
      </w:r>
    </w:p>
    <w:p w14:paraId="1F20A6CC" w14:textId="77777777" w:rsidR="00C81D3A" w:rsidRPr="00C81D3A" w:rsidRDefault="00C81D3A" w:rsidP="00C81D3A">
      <w:pPr>
        <w:pStyle w:val="ListParagraph"/>
        <w:numPr>
          <w:ilvl w:val="0"/>
          <w:numId w:val="45"/>
        </w:numPr>
        <w:rPr>
          <w:rFonts w:ascii="Times New Roman" w:hAnsi="Times New Roman" w:cs="Times New Roman"/>
          <w:sz w:val="24"/>
          <w:szCs w:val="24"/>
        </w:rPr>
      </w:pPr>
      <w:r w:rsidRPr="00C81D3A">
        <w:rPr>
          <w:rFonts w:ascii="Times New Roman" w:hAnsi="Times New Roman" w:cs="Times New Roman"/>
          <w:sz w:val="24"/>
          <w:szCs w:val="24"/>
        </w:rPr>
        <w:t>Implication: Implementing targeted retention strategies for senior citizens, such as personalized support or loyalty programs, may be beneficial in reducing churn within this demographic.</w:t>
      </w:r>
    </w:p>
    <w:p w14:paraId="42ABA126" w14:textId="77777777" w:rsidR="00C81D3A" w:rsidRPr="00C81D3A" w:rsidRDefault="00C81D3A" w:rsidP="00C81D3A">
      <w:pPr>
        <w:rPr>
          <w:rFonts w:ascii="Times New Roman" w:hAnsi="Times New Roman" w:cs="Times New Roman"/>
          <w:sz w:val="24"/>
          <w:szCs w:val="24"/>
        </w:rPr>
      </w:pPr>
      <w:r w:rsidRPr="00C81D3A">
        <w:rPr>
          <w:rFonts w:ascii="Times New Roman" w:hAnsi="Times New Roman" w:cs="Times New Roman"/>
          <w:sz w:val="24"/>
          <w:szCs w:val="24"/>
        </w:rPr>
        <w:t>Contracts Distribution by Tenure Group and Churn:</w:t>
      </w:r>
    </w:p>
    <w:p w14:paraId="4D51FBC1" w14:textId="77777777" w:rsidR="00C81D3A" w:rsidRPr="00C81D3A" w:rsidRDefault="00C81D3A" w:rsidP="00C81D3A">
      <w:pPr>
        <w:pStyle w:val="ListParagraph"/>
        <w:numPr>
          <w:ilvl w:val="0"/>
          <w:numId w:val="46"/>
        </w:numPr>
        <w:rPr>
          <w:rFonts w:ascii="Times New Roman" w:hAnsi="Times New Roman" w:cs="Times New Roman"/>
          <w:sz w:val="24"/>
          <w:szCs w:val="24"/>
        </w:rPr>
      </w:pPr>
      <w:r w:rsidRPr="00C81D3A">
        <w:rPr>
          <w:rFonts w:ascii="Times New Roman" w:hAnsi="Times New Roman" w:cs="Times New Roman"/>
          <w:sz w:val="24"/>
          <w:szCs w:val="24"/>
        </w:rPr>
        <w:t>Insight: The count plot illustrates the distribution of contract types across different tenure groups and churn status. It reveals that customers with longer tenure are more likely to have one-year contracts.</w:t>
      </w:r>
    </w:p>
    <w:p w14:paraId="5D3409DB" w14:textId="77777777" w:rsidR="00C81D3A" w:rsidRPr="00C81D3A" w:rsidRDefault="00C81D3A" w:rsidP="00C81D3A">
      <w:pPr>
        <w:pStyle w:val="ListParagraph"/>
        <w:numPr>
          <w:ilvl w:val="0"/>
          <w:numId w:val="46"/>
        </w:numPr>
        <w:rPr>
          <w:rFonts w:ascii="Times New Roman" w:hAnsi="Times New Roman" w:cs="Times New Roman"/>
          <w:sz w:val="24"/>
          <w:szCs w:val="24"/>
        </w:rPr>
      </w:pPr>
      <w:r w:rsidRPr="00C81D3A">
        <w:rPr>
          <w:rFonts w:ascii="Times New Roman" w:hAnsi="Times New Roman" w:cs="Times New Roman"/>
          <w:sz w:val="24"/>
          <w:szCs w:val="24"/>
        </w:rPr>
        <w:t>Implication: Understanding the contract preferences of customers with different tenure lengths can help in tailoring contract renewal offers or promotions to improve retention.</w:t>
      </w:r>
    </w:p>
    <w:p w14:paraId="306B023B" w14:textId="77777777" w:rsidR="00C81D3A" w:rsidRPr="00C81D3A" w:rsidRDefault="00C81D3A" w:rsidP="00C81D3A">
      <w:pPr>
        <w:rPr>
          <w:rFonts w:ascii="Times New Roman" w:hAnsi="Times New Roman" w:cs="Times New Roman"/>
          <w:sz w:val="24"/>
          <w:szCs w:val="24"/>
        </w:rPr>
      </w:pPr>
      <w:r w:rsidRPr="00C81D3A">
        <w:rPr>
          <w:rFonts w:ascii="Times New Roman" w:hAnsi="Times New Roman" w:cs="Times New Roman"/>
          <w:sz w:val="24"/>
          <w:szCs w:val="24"/>
        </w:rPr>
        <w:t>Correlation Analysis:</w:t>
      </w:r>
    </w:p>
    <w:p w14:paraId="14416BF3" w14:textId="77777777" w:rsidR="00C81D3A" w:rsidRPr="00C81D3A" w:rsidRDefault="00C81D3A" w:rsidP="00C81D3A">
      <w:pPr>
        <w:pStyle w:val="ListParagraph"/>
        <w:numPr>
          <w:ilvl w:val="0"/>
          <w:numId w:val="47"/>
        </w:numPr>
        <w:rPr>
          <w:rFonts w:ascii="Times New Roman" w:hAnsi="Times New Roman" w:cs="Times New Roman"/>
          <w:sz w:val="24"/>
          <w:szCs w:val="24"/>
        </w:rPr>
      </w:pPr>
      <w:r w:rsidRPr="00C81D3A">
        <w:rPr>
          <w:rFonts w:ascii="Times New Roman" w:hAnsi="Times New Roman" w:cs="Times New Roman"/>
          <w:sz w:val="24"/>
          <w:szCs w:val="24"/>
        </w:rPr>
        <w:t>Insight: The correlation heatmap shows the correlation coefficients between senior citizen status, monthly charges, and total charges. Monthly charges have a moderate positive correlation with total charges, while senior citizen status has a weak positive correlation with both monthly and total charges.</w:t>
      </w:r>
    </w:p>
    <w:p w14:paraId="2CD70CF0" w14:textId="77777777" w:rsidR="00C81D3A" w:rsidRPr="00C81D3A" w:rsidRDefault="00C81D3A" w:rsidP="00C81D3A">
      <w:pPr>
        <w:pStyle w:val="ListParagraph"/>
        <w:numPr>
          <w:ilvl w:val="0"/>
          <w:numId w:val="47"/>
        </w:numPr>
        <w:rPr>
          <w:rFonts w:ascii="Times New Roman" w:hAnsi="Times New Roman" w:cs="Times New Roman"/>
          <w:sz w:val="24"/>
          <w:szCs w:val="24"/>
        </w:rPr>
      </w:pPr>
      <w:r w:rsidRPr="00C81D3A">
        <w:rPr>
          <w:rFonts w:ascii="Times New Roman" w:hAnsi="Times New Roman" w:cs="Times New Roman"/>
          <w:sz w:val="24"/>
          <w:szCs w:val="24"/>
        </w:rPr>
        <w:lastRenderedPageBreak/>
        <w:t>Implication: This indicates that there is some association between monthly charges, total charges, and senior citizen status, although the correlations are not very strong. Further analysis may be needed to explore these relationships in more detail.</w:t>
      </w:r>
    </w:p>
    <w:p w14:paraId="7E26160A" w14:textId="77777777" w:rsidR="00C81D3A" w:rsidRPr="00C81D3A" w:rsidRDefault="00C81D3A" w:rsidP="00C81D3A">
      <w:pPr>
        <w:rPr>
          <w:rFonts w:ascii="Times New Roman" w:hAnsi="Times New Roman" w:cs="Times New Roman"/>
          <w:sz w:val="24"/>
          <w:szCs w:val="24"/>
        </w:rPr>
      </w:pPr>
      <w:r w:rsidRPr="00C81D3A">
        <w:rPr>
          <w:rFonts w:ascii="Times New Roman" w:hAnsi="Times New Roman" w:cs="Times New Roman"/>
          <w:sz w:val="24"/>
          <w:szCs w:val="24"/>
        </w:rPr>
        <w:t>Overall Insights:</w:t>
      </w:r>
    </w:p>
    <w:p w14:paraId="16288255" w14:textId="77777777" w:rsidR="00C81D3A" w:rsidRPr="00C81D3A" w:rsidRDefault="00C81D3A" w:rsidP="00C81D3A">
      <w:pPr>
        <w:pStyle w:val="ListParagraph"/>
        <w:numPr>
          <w:ilvl w:val="0"/>
          <w:numId w:val="48"/>
        </w:numPr>
        <w:rPr>
          <w:rFonts w:ascii="Times New Roman" w:hAnsi="Times New Roman" w:cs="Times New Roman"/>
          <w:sz w:val="24"/>
          <w:szCs w:val="24"/>
        </w:rPr>
      </w:pPr>
      <w:r w:rsidRPr="00C81D3A">
        <w:rPr>
          <w:rFonts w:ascii="Times New Roman" w:hAnsi="Times New Roman" w:cs="Times New Roman"/>
          <w:sz w:val="24"/>
          <w:szCs w:val="24"/>
        </w:rPr>
        <w:t xml:space="preserve">High Churn Factors: Month-to-month contracts, lack of online security and tech support, first-year subscribers, and </w:t>
      </w:r>
      <w:proofErr w:type="spellStart"/>
      <w:r w:rsidRPr="00C81D3A">
        <w:rPr>
          <w:rFonts w:ascii="Times New Roman" w:hAnsi="Times New Roman" w:cs="Times New Roman"/>
          <w:sz w:val="24"/>
          <w:szCs w:val="24"/>
        </w:rPr>
        <w:t>fiber</w:t>
      </w:r>
      <w:proofErr w:type="spellEnd"/>
      <w:r w:rsidRPr="00C81D3A">
        <w:rPr>
          <w:rFonts w:ascii="Times New Roman" w:hAnsi="Times New Roman" w:cs="Times New Roman"/>
          <w:sz w:val="24"/>
          <w:szCs w:val="24"/>
        </w:rPr>
        <w:t xml:space="preserve"> optic internet users are associated with higher churn rates.</w:t>
      </w:r>
    </w:p>
    <w:p w14:paraId="2B1CC4BB" w14:textId="77777777" w:rsidR="00C81D3A" w:rsidRPr="00C81D3A" w:rsidRDefault="00C81D3A" w:rsidP="00C81D3A">
      <w:pPr>
        <w:pStyle w:val="ListParagraph"/>
        <w:numPr>
          <w:ilvl w:val="0"/>
          <w:numId w:val="48"/>
        </w:numPr>
        <w:rPr>
          <w:rFonts w:ascii="Times New Roman" w:hAnsi="Times New Roman" w:cs="Times New Roman"/>
          <w:sz w:val="24"/>
          <w:szCs w:val="24"/>
        </w:rPr>
      </w:pPr>
      <w:r w:rsidRPr="00C81D3A">
        <w:rPr>
          <w:rFonts w:ascii="Times New Roman" w:hAnsi="Times New Roman" w:cs="Times New Roman"/>
          <w:sz w:val="24"/>
          <w:szCs w:val="24"/>
        </w:rPr>
        <w:t>Low Churn Factors: Long-term contracts, subscriptions without internet service, and customers engaged for 5+ years are associated with lower churn rates.</w:t>
      </w:r>
    </w:p>
    <w:p w14:paraId="73B07DDF" w14:textId="09B40936" w:rsidR="00C81D3A" w:rsidRPr="00C81D3A" w:rsidRDefault="00C81D3A" w:rsidP="00C81D3A">
      <w:pPr>
        <w:pStyle w:val="ListParagraph"/>
        <w:numPr>
          <w:ilvl w:val="0"/>
          <w:numId w:val="48"/>
        </w:numPr>
        <w:rPr>
          <w:rFonts w:ascii="Times New Roman" w:hAnsi="Times New Roman" w:cs="Times New Roman"/>
          <w:sz w:val="24"/>
          <w:szCs w:val="24"/>
        </w:rPr>
      </w:pPr>
      <w:r w:rsidRPr="00C81D3A">
        <w:rPr>
          <w:rFonts w:ascii="Times New Roman" w:hAnsi="Times New Roman" w:cs="Times New Roman"/>
          <w:sz w:val="24"/>
          <w:szCs w:val="24"/>
        </w:rPr>
        <w:t>Neutral Factors: Gender, availability of phone service, and the number of multiple lines have minimal impact on churn.</w:t>
      </w:r>
    </w:p>
    <w:p w14:paraId="5B5C6899" w14:textId="4547EF34" w:rsidR="00C81D3A" w:rsidRDefault="00C81D3A" w:rsidP="00C81D3A">
      <w:pPr>
        <w:rPr>
          <w:rFonts w:ascii="Times New Roman" w:hAnsi="Times New Roman" w:cs="Times New Roman"/>
          <w:sz w:val="24"/>
          <w:szCs w:val="24"/>
        </w:rPr>
      </w:pPr>
      <w:r w:rsidRPr="00C81D3A">
        <w:rPr>
          <w:rFonts w:ascii="Times New Roman" w:hAnsi="Times New Roman" w:cs="Times New Roman"/>
          <w:sz w:val="24"/>
          <w:szCs w:val="24"/>
        </w:rPr>
        <w:t xml:space="preserve">By </w:t>
      </w:r>
      <w:proofErr w:type="spellStart"/>
      <w:r w:rsidRPr="00C81D3A">
        <w:rPr>
          <w:rFonts w:ascii="Times New Roman" w:hAnsi="Times New Roman" w:cs="Times New Roman"/>
          <w:sz w:val="24"/>
          <w:szCs w:val="24"/>
        </w:rPr>
        <w:t>analyzing</w:t>
      </w:r>
      <w:proofErr w:type="spellEnd"/>
      <w:r w:rsidRPr="00C81D3A">
        <w:rPr>
          <w:rFonts w:ascii="Times New Roman" w:hAnsi="Times New Roman" w:cs="Times New Roman"/>
          <w:sz w:val="24"/>
          <w:szCs w:val="24"/>
        </w:rPr>
        <w:t xml:space="preserve"> these multivariate relationships, we gain deeper insights into the interplay between different variables and their impact on churn, allowing us to develop more targeted strategies for customer retention and satisfaction.</w:t>
      </w:r>
    </w:p>
    <w:p w14:paraId="2F364838" w14:textId="77777777" w:rsidR="00C81D3A" w:rsidRDefault="00C81D3A" w:rsidP="00C81D3A">
      <w:pPr>
        <w:rPr>
          <w:rFonts w:ascii="Times New Roman" w:hAnsi="Times New Roman" w:cs="Times New Roman"/>
          <w:sz w:val="24"/>
          <w:szCs w:val="24"/>
        </w:rPr>
      </w:pPr>
    </w:p>
    <w:p w14:paraId="72DA8C5E" w14:textId="0BBC2824" w:rsidR="00C81D3A" w:rsidRPr="00C81D3A" w:rsidRDefault="00C81D3A" w:rsidP="00C81D3A">
      <w:pPr>
        <w:rPr>
          <w:rFonts w:ascii="Times New Roman" w:hAnsi="Times New Roman" w:cs="Times New Roman"/>
          <w:b/>
          <w:bCs/>
          <w:sz w:val="28"/>
          <w:szCs w:val="28"/>
        </w:rPr>
      </w:pPr>
      <w:r w:rsidRPr="00C81D3A">
        <w:rPr>
          <w:rFonts w:ascii="Times New Roman" w:hAnsi="Times New Roman" w:cs="Times New Roman"/>
          <w:b/>
          <w:bCs/>
          <w:sz w:val="28"/>
          <w:szCs w:val="28"/>
        </w:rPr>
        <w:t>Feature Engineering:</w:t>
      </w:r>
    </w:p>
    <w:p w14:paraId="747888FC" w14:textId="77777777" w:rsidR="00EC0BD7" w:rsidRPr="00EC0BD7" w:rsidRDefault="00EC0BD7" w:rsidP="00EC0BD7">
      <w:pPr>
        <w:rPr>
          <w:rFonts w:ascii="Times New Roman" w:hAnsi="Times New Roman" w:cs="Times New Roman"/>
          <w:sz w:val="24"/>
          <w:szCs w:val="24"/>
        </w:rPr>
      </w:pPr>
      <w:r w:rsidRPr="00EC0BD7">
        <w:rPr>
          <w:rFonts w:ascii="Times New Roman" w:hAnsi="Times New Roman" w:cs="Times New Roman"/>
          <w:sz w:val="24"/>
          <w:szCs w:val="24"/>
        </w:rPr>
        <w:t>Conversion of Target Variable:</w:t>
      </w:r>
    </w:p>
    <w:p w14:paraId="4F2C2BE6" w14:textId="77777777" w:rsidR="00EC0BD7" w:rsidRPr="00EC0BD7" w:rsidRDefault="00EC0BD7" w:rsidP="00EC0BD7">
      <w:pPr>
        <w:pStyle w:val="ListParagraph"/>
        <w:numPr>
          <w:ilvl w:val="0"/>
          <w:numId w:val="49"/>
        </w:numPr>
        <w:rPr>
          <w:rFonts w:ascii="Times New Roman" w:hAnsi="Times New Roman" w:cs="Times New Roman"/>
          <w:sz w:val="24"/>
          <w:szCs w:val="24"/>
        </w:rPr>
      </w:pPr>
      <w:r w:rsidRPr="00EC0BD7">
        <w:rPr>
          <w:rFonts w:ascii="Times New Roman" w:hAnsi="Times New Roman" w:cs="Times New Roman"/>
          <w:sz w:val="24"/>
          <w:szCs w:val="24"/>
        </w:rPr>
        <w:t>Action: The target variable 'Churn' was converted into a binary numeric variable where 'Yes' is represented as 1 and 'No' as 0.</w:t>
      </w:r>
    </w:p>
    <w:p w14:paraId="6C9CF63C" w14:textId="5FBB94BF" w:rsidR="00EC0BD7" w:rsidRPr="00EC0BD7" w:rsidRDefault="00EC0BD7" w:rsidP="00EC0BD7">
      <w:pPr>
        <w:pStyle w:val="ListParagraph"/>
        <w:numPr>
          <w:ilvl w:val="0"/>
          <w:numId w:val="49"/>
        </w:numPr>
        <w:rPr>
          <w:rFonts w:ascii="Times New Roman" w:hAnsi="Times New Roman" w:cs="Times New Roman"/>
          <w:sz w:val="24"/>
          <w:szCs w:val="24"/>
        </w:rPr>
      </w:pPr>
      <w:r w:rsidRPr="00EC0BD7">
        <w:rPr>
          <w:rFonts w:ascii="Times New Roman" w:hAnsi="Times New Roman" w:cs="Times New Roman"/>
          <w:sz w:val="24"/>
          <w:szCs w:val="24"/>
        </w:rPr>
        <w:t>Outcome: The binary representation facilitates modelling as machine learning algorithms typically require numeric inputs.</w:t>
      </w:r>
    </w:p>
    <w:p w14:paraId="5C9F5A46" w14:textId="77777777" w:rsidR="00EC0BD7" w:rsidRPr="00EC0BD7" w:rsidRDefault="00EC0BD7" w:rsidP="00EC0BD7">
      <w:pPr>
        <w:rPr>
          <w:rFonts w:ascii="Times New Roman" w:hAnsi="Times New Roman" w:cs="Times New Roman"/>
          <w:sz w:val="24"/>
          <w:szCs w:val="24"/>
        </w:rPr>
      </w:pPr>
      <w:r w:rsidRPr="00EC0BD7">
        <w:rPr>
          <w:rFonts w:ascii="Times New Roman" w:hAnsi="Times New Roman" w:cs="Times New Roman"/>
          <w:sz w:val="24"/>
          <w:szCs w:val="24"/>
        </w:rPr>
        <w:t>Creation of Dummy Variables:</w:t>
      </w:r>
    </w:p>
    <w:p w14:paraId="685720A5" w14:textId="77777777" w:rsidR="00EC0BD7" w:rsidRPr="00EC0BD7" w:rsidRDefault="00EC0BD7" w:rsidP="00EC0BD7">
      <w:pPr>
        <w:pStyle w:val="ListParagraph"/>
        <w:numPr>
          <w:ilvl w:val="0"/>
          <w:numId w:val="50"/>
        </w:numPr>
        <w:rPr>
          <w:rFonts w:ascii="Times New Roman" w:hAnsi="Times New Roman" w:cs="Times New Roman"/>
          <w:sz w:val="24"/>
          <w:szCs w:val="24"/>
        </w:rPr>
      </w:pPr>
      <w:r w:rsidRPr="00EC0BD7">
        <w:rPr>
          <w:rFonts w:ascii="Times New Roman" w:hAnsi="Times New Roman" w:cs="Times New Roman"/>
          <w:sz w:val="24"/>
          <w:szCs w:val="24"/>
        </w:rPr>
        <w:t>Action: All categorical variables were transformed into dummy variables using one-hot encoding.</w:t>
      </w:r>
    </w:p>
    <w:p w14:paraId="3C203C1B" w14:textId="544C4B99" w:rsidR="00C81D3A" w:rsidRDefault="00EC0BD7" w:rsidP="00EC0BD7">
      <w:pPr>
        <w:pStyle w:val="ListParagraph"/>
        <w:numPr>
          <w:ilvl w:val="0"/>
          <w:numId w:val="50"/>
        </w:numPr>
        <w:rPr>
          <w:rFonts w:ascii="Times New Roman" w:hAnsi="Times New Roman" w:cs="Times New Roman"/>
          <w:sz w:val="24"/>
          <w:szCs w:val="24"/>
        </w:rPr>
      </w:pPr>
      <w:r w:rsidRPr="00EC0BD7">
        <w:rPr>
          <w:rFonts w:ascii="Times New Roman" w:hAnsi="Times New Roman" w:cs="Times New Roman"/>
          <w:sz w:val="24"/>
          <w:szCs w:val="24"/>
        </w:rPr>
        <w:t>Outcome: This process expanded the dataset, creating binary columns for each category of the original categorical variables. These binary columns are more suitable for modelling purposes.</w:t>
      </w:r>
    </w:p>
    <w:p w14:paraId="4AE7C1F3" w14:textId="77777777" w:rsidR="00EC0BD7" w:rsidRPr="00EC0BD7" w:rsidRDefault="00EC0BD7" w:rsidP="00EC0BD7">
      <w:pPr>
        <w:rPr>
          <w:rFonts w:ascii="Times New Roman" w:hAnsi="Times New Roman" w:cs="Times New Roman"/>
          <w:sz w:val="24"/>
          <w:szCs w:val="24"/>
        </w:rPr>
      </w:pPr>
      <w:r w:rsidRPr="00EC0BD7">
        <w:rPr>
          <w:rFonts w:ascii="Times New Roman" w:hAnsi="Times New Roman" w:cs="Times New Roman"/>
          <w:sz w:val="24"/>
          <w:szCs w:val="24"/>
        </w:rPr>
        <w:t>Exporting Updated Dataset:</w:t>
      </w:r>
    </w:p>
    <w:p w14:paraId="380851FB" w14:textId="77777777" w:rsidR="00EC0BD7" w:rsidRPr="00EC0BD7" w:rsidRDefault="00EC0BD7" w:rsidP="00EC0BD7">
      <w:pPr>
        <w:pStyle w:val="ListParagraph"/>
        <w:numPr>
          <w:ilvl w:val="0"/>
          <w:numId w:val="51"/>
        </w:numPr>
        <w:rPr>
          <w:rFonts w:ascii="Times New Roman" w:hAnsi="Times New Roman" w:cs="Times New Roman"/>
          <w:sz w:val="24"/>
          <w:szCs w:val="24"/>
        </w:rPr>
      </w:pPr>
      <w:r w:rsidRPr="00EC0BD7">
        <w:rPr>
          <w:rFonts w:ascii="Times New Roman" w:hAnsi="Times New Roman" w:cs="Times New Roman"/>
          <w:sz w:val="24"/>
          <w:szCs w:val="24"/>
        </w:rPr>
        <w:t xml:space="preserve">Action: The </w:t>
      </w:r>
      <w:proofErr w:type="spellStart"/>
      <w:r w:rsidRPr="00EC0BD7">
        <w:rPr>
          <w:rFonts w:ascii="Times New Roman" w:hAnsi="Times New Roman" w:cs="Times New Roman"/>
          <w:sz w:val="24"/>
          <w:szCs w:val="24"/>
        </w:rPr>
        <w:t>preprocessed</w:t>
      </w:r>
      <w:proofErr w:type="spellEnd"/>
      <w:r w:rsidRPr="00EC0BD7">
        <w:rPr>
          <w:rFonts w:ascii="Times New Roman" w:hAnsi="Times New Roman" w:cs="Times New Roman"/>
          <w:sz w:val="24"/>
          <w:szCs w:val="24"/>
        </w:rPr>
        <w:t xml:space="preserve"> dataset with dummy variables was saved as 'updated_tele_data.csv'.</w:t>
      </w:r>
    </w:p>
    <w:p w14:paraId="323DE7B2" w14:textId="77777777" w:rsidR="00EC0BD7" w:rsidRPr="00EC0BD7" w:rsidRDefault="00EC0BD7" w:rsidP="00EC0BD7">
      <w:pPr>
        <w:pStyle w:val="ListParagraph"/>
        <w:numPr>
          <w:ilvl w:val="0"/>
          <w:numId w:val="51"/>
        </w:numPr>
        <w:rPr>
          <w:rFonts w:ascii="Times New Roman" w:hAnsi="Times New Roman" w:cs="Times New Roman"/>
          <w:sz w:val="24"/>
          <w:szCs w:val="24"/>
        </w:rPr>
      </w:pPr>
      <w:r w:rsidRPr="00EC0BD7">
        <w:rPr>
          <w:rFonts w:ascii="Times New Roman" w:hAnsi="Times New Roman" w:cs="Times New Roman"/>
          <w:sz w:val="24"/>
          <w:szCs w:val="24"/>
        </w:rPr>
        <w:t>Outcome: The updated dataset is ready for further model building and analysis, ensuring seamless integration into subsequent stages of the project.</w:t>
      </w:r>
    </w:p>
    <w:p w14:paraId="34A7803C" w14:textId="0BEE6585" w:rsidR="00EC0BD7" w:rsidRDefault="00EC0BD7" w:rsidP="00EC0BD7">
      <w:pPr>
        <w:rPr>
          <w:rFonts w:ascii="Times New Roman" w:hAnsi="Times New Roman" w:cs="Times New Roman"/>
          <w:sz w:val="24"/>
          <w:szCs w:val="24"/>
        </w:rPr>
      </w:pPr>
      <w:r w:rsidRPr="00EC0BD7">
        <w:rPr>
          <w:rFonts w:ascii="Times New Roman" w:hAnsi="Times New Roman" w:cs="Times New Roman"/>
          <w:sz w:val="24"/>
          <w:szCs w:val="24"/>
        </w:rPr>
        <w:t xml:space="preserve">By preprocessing the data and engineering relevant features, the dataset is now optimized for </w:t>
      </w:r>
      <w:proofErr w:type="spellStart"/>
      <w:r w:rsidRPr="00EC0BD7">
        <w:rPr>
          <w:rFonts w:ascii="Times New Roman" w:hAnsi="Times New Roman" w:cs="Times New Roman"/>
          <w:sz w:val="24"/>
          <w:szCs w:val="24"/>
        </w:rPr>
        <w:t>modeling</w:t>
      </w:r>
      <w:proofErr w:type="spellEnd"/>
      <w:r w:rsidRPr="00EC0BD7">
        <w:rPr>
          <w:rFonts w:ascii="Times New Roman" w:hAnsi="Times New Roman" w:cs="Times New Roman"/>
          <w:sz w:val="24"/>
          <w:szCs w:val="24"/>
        </w:rPr>
        <w:t>, allowing for the development of predictive models to forecast churn and inform strategic decision-making.</w:t>
      </w:r>
    </w:p>
    <w:p w14:paraId="27104D87" w14:textId="77777777" w:rsidR="00A33A5D" w:rsidRDefault="00A33A5D" w:rsidP="00EC0BD7">
      <w:pPr>
        <w:rPr>
          <w:rFonts w:ascii="Times New Roman" w:hAnsi="Times New Roman" w:cs="Times New Roman"/>
          <w:b/>
          <w:bCs/>
          <w:sz w:val="32"/>
          <w:szCs w:val="32"/>
        </w:rPr>
      </w:pPr>
    </w:p>
    <w:p w14:paraId="01063052" w14:textId="77777777" w:rsidR="00CB7CCB" w:rsidRDefault="00CB7CCB" w:rsidP="00EC0BD7">
      <w:pPr>
        <w:rPr>
          <w:rFonts w:ascii="Times New Roman" w:hAnsi="Times New Roman" w:cs="Times New Roman"/>
          <w:b/>
          <w:bCs/>
          <w:sz w:val="32"/>
          <w:szCs w:val="32"/>
        </w:rPr>
      </w:pPr>
    </w:p>
    <w:p w14:paraId="328E0FF9" w14:textId="11FBB973" w:rsidR="00EC0BD7" w:rsidRDefault="00EC0BD7" w:rsidP="00EC0BD7">
      <w:pPr>
        <w:rPr>
          <w:rFonts w:ascii="Times New Roman" w:hAnsi="Times New Roman" w:cs="Times New Roman"/>
          <w:b/>
          <w:bCs/>
          <w:sz w:val="32"/>
          <w:szCs w:val="32"/>
        </w:rPr>
      </w:pPr>
      <w:r w:rsidRPr="00EC0BD7">
        <w:rPr>
          <w:rFonts w:ascii="Times New Roman" w:hAnsi="Times New Roman" w:cs="Times New Roman"/>
          <w:b/>
          <w:bCs/>
          <w:sz w:val="32"/>
          <w:szCs w:val="32"/>
        </w:rPr>
        <w:lastRenderedPageBreak/>
        <w:t>Model Building</w:t>
      </w:r>
      <w:r>
        <w:rPr>
          <w:rFonts w:ascii="Times New Roman" w:hAnsi="Times New Roman" w:cs="Times New Roman"/>
          <w:b/>
          <w:bCs/>
          <w:sz w:val="32"/>
          <w:szCs w:val="32"/>
        </w:rPr>
        <w:t xml:space="preserve"> for Churn Prediction</w:t>
      </w:r>
      <w:r w:rsidRPr="00EC0BD7">
        <w:rPr>
          <w:rFonts w:ascii="Times New Roman" w:hAnsi="Times New Roman" w:cs="Times New Roman"/>
          <w:b/>
          <w:bCs/>
          <w:sz w:val="32"/>
          <w:szCs w:val="32"/>
        </w:rPr>
        <w:t>:</w:t>
      </w:r>
    </w:p>
    <w:p w14:paraId="3907A9B7" w14:textId="77777777" w:rsidR="00A33A5D" w:rsidRPr="00A33A5D" w:rsidRDefault="00A33A5D" w:rsidP="00A33A5D">
      <w:pPr>
        <w:rPr>
          <w:rFonts w:ascii="Times New Roman" w:hAnsi="Times New Roman" w:cs="Times New Roman"/>
          <w:b/>
          <w:bCs/>
          <w:sz w:val="28"/>
          <w:szCs w:val="28"/>
        </w:rPr>
      </w:pPr>
      <w:r w:rsidRPr="00A33A5D">
        <w:rPr>
          <w:rFonts w:ascii="Times New Roman" w:hAnsi="Times New Roman" w:cs="Times New Roman"/>
          <w:b/>
          <w:bCs/>
          <w:sz w:val="28"/>
          <w:szCs w:val="28"/>
        </w:rPr>
        <w:t>Introduction:</w:t>
      </w:r>
    </w:p>
    <w:p w14:paraId="7CA25939" w14:textId="760695E3" w:rsidR="00EC0BD7" w:rsidRDefault="00A33A5D" w:rsidP="00A33A5D">
      <w:pPr>
        <w:rPr>
          <w:rFonts w:ascii="Times New Roman" w:hAnsi="Times New Roman" w:cs="Times New Roman"/>
          <w:sz w:val="24"/>
          <w:szCs w:val="24"/>
        </w:rPr>
      </w:pPr>
      <w:r w:rsidRPr="00A33A5D">
        <w:rPr>
          <w:rFonts w:ascii="Times New Roman" w:hAnsi="Times New Roman" w:cs="Times New Roman"/>
          <w:sz w:val="24"/>
          <w:szCs w:val="24"/>
        </w:rPr>
        <w:t>The objective of this analysis is to develop predictive models for churn prediction in a telecommunications dataset. Churn prediction is crucial for businesses to identify customers who are likely to discontinue their services, allowing proactive retention strategies to be implemented.</w:t>
      </w:r>
    </w:p>
    <w:p w14:paraId="3827ED89" w14:textId="77777777" w:rsidR="00A33A5D" w:rsidRPr="00A33A5D" w:rsidRDefault="00A33A5D" w:rsidP="00A33A5D">
      <w:pPr>
        <w:rPr>
          <w:rFonts w:ascii="Times New Roman" w:hAnsi="Times New Roman" w:cs="Times New Roman"/>
          <w:b/>
          <w:bCs/>
          <w:sz w:val="28"/>
          <w:szCs w:val="28"/>
        </w:rPr>
      </w:pPr>
      <w:r w:rsidRPr="00A33A5D">
        <w:rPr>
          <w:rFonts w:ascii="Times New Roman" w:hAnsi="Times New Roman" w:cs="Times New Roman"/>
          <w:b/>
          <w:bCs/>
          <w:sz w:val="28"/>
          <w:szCs w:val="28"/>
        </w:rPr>
        <w:t>Data Preprocessing:</w:t>
      </w:r>
    </w:p>
    <w:p w14:paraId="4B171138" w14:textId="6F9D96FA" w:rsidR="00A33A5D" w:rsidRPr="00A33A5D" w:rsidRDefault="00A33A5D" w:rsidP="00A33A5D">
      <w:pPr>
        <w:rPr>
          <w:rFonts w:ascii="Times New Roman" w:hAnsi="Times New Roman" w:cs="Times New Roman"/>
          <w:sz w:val="24"/>
          <w:szCs w:val="24"/>
        </w:rPr>
      </w:pPr>
      <w:r w:rsidRPr="00A33A5D">
        <w:rPr>
          <w:rFonts w:ascii="Times New Roman" w:hAnsi="Times New Roman" w:cs="Times New Roman"/>
          <w:sz w:val="24"/>
          <w:szCs w:val="24"/>
        </w:rPr>
        <w:t>We conducted preprocessing tasks on a telecommunications dataset to prepare it for model building. Here are the key steps involved:</w:t>
      </w:r>
    </w:p>
    <w:p w14:paraId="462FAA28" w14:textId="243AC9E1" w:rsidR="00A33A5D" w:rsidRPr="00A33A5D" w:rsidRDefault="00A33A5D" w:rsidP="00A33A5D">
      <w:pPr>
        <w:rPr>
          <w:rFonts w:ascii="Times New Roman" w:hAnsi="Times New Roman" w:cs="Times New Roman"/>
          <w:sz w:val="24"/>
          <w:szCs w:val="24"/>
        </w:rPr>
      </w:pPr>
      <w:r w:rsidRPr="00A33A5D">
        <w:rPr>
          <w:rFonts w:ascii="Times New Roman" w:hAnsi="Times New Roman" w:cs="Times New Roman"/>
          <w:sz w:val="24"/>
          <w:szCs w:val="24"/>
        </w:rPr>
        <w:t>Handling Missing Values:</w:t>
      </w:r>
    </w:p>
    <w:p w14:paraId="2D9FA8E8" w14:textId="77777777" w:rsidR="00A33A5D" w:rsidRPr="00A33A5D" w:rsidRDefault="00A33A5D" w:rsidP="00A33A5D">
      <w:pPr>
        <w:pStyle w:val="ListParagraph"/>
        <w:numPr>
          <w:ilvl w:val="0"/>
          <w:numId w:val="53"/>
        </w:numPr>
        <w:rPr>
          <w:rFonts w:ascii="Times New Roman" w:hAnsi="Times New Roman" w:cs="Times New Roman"/>
          <w:sz w:val="24"/>
          <w:szCs w:val="24"/>
        </w:rPr>
      </w:pPr>
      <w:r w:rsidRPr="00A33A5D">
        <w:rPr>
          <w:rFonts w:ascii="Times New Roman" w:hAnsi="Times New Roman" w:cs="Times New Roman"/>
          <w:sz w:val="24"/>
          <w:szCs w:val="24"/>
        </w:rPr>
        <w:t>Checked for missing values across all features.</w:t>
      </w:r>
    </w:p>
    <w:p w14:paraId="611FA718" w14:textId="77777777" w:rsidR="00A33A5D" w:rsidRPr="00A33A5D" w:rsidRDefault="00A33A5D" w:rsidP="00A33A5D">
      <w:pPr>
        <w:pStyle w:val="ListParagraph"/>
        <w:numPr>
          <w:ilvl w:val="0"/>
          <w:numId w:val="53"/>
        </w:numPr>
        <w:rPr>
          <w:rFonts w:ascii="Times New Roman" w:hAnsi="Times New Roman" w:cs="Times New Roman"/>
          <w:sz w:val="24"/>
          <w:szCs w:val="24"/>
        </w:rPr>
      </w:pPr>
      <w:r w:rsidRPr="00A33A5D">
        <w:rPr>
          <w:rFonts w:ascii="Times New Roman" w:hAnsi="Times New Roman" w:cs="Times New Roman"/>
          <w:sz w:val="24"/>
          <w:szCs w:val="24"/>
        </w:rPr>
        <w:t>No missing values were found in the dataset, eliminating the need for imputation.</w:t>
      </w:r>
    </w:p>
    <w:p w14:paraId="1B073ECB" w14:textId="3C862CBC" w:rsidR="00A33A5D" w:rsidRPr="00A33A5D" w:rsidRDefault="00A33A5D" w:rsidP="00A33A5D">
      <w:pPr>
        <w:rPr>
          <w:rFonts w:ascii="Times New Roman" w:hAnsi="Times New Roman" w:cs="Times New Roman"/>
          <w:sz w:val="24"/>
          <w:szCs w:val="24"/>
        </w:rPr>
      </w:pPr>
      <w:r w:rsidRPr="00A33A5D">
        <w:rPr>
          <w:rFonts w:ascii="Times New Roman" w:hAnsi="Times New Roman" w:cs="Times New Roman"/>
          <w:sz w:val="24"/>
          <w:szCs w:val="24"/>
        </w:rPr>
        <w:t>Encoding Categorical Variables:</w:t>
      </w:r>
    </w:p>
    <w:p w14:paraId="0000C4D9" w14:textId="77777777" w:rsidR="00A33A5D" w:rsidRPr="00A33A5D" w:rsidRDefault="00A33A5D" w:rsidP="00A33A5D">
      <w:pPr>
        <w:pStyle w:val="ListParagraph"/>
        <w:numPr>
          <w:ilvl w:val="0"/>
          <w:numId w:val="52"/>
        </w:numPr>
        <w:rPr>
          <w:rFonts w:ascii="Times New Roman" w:hAnsi="Times New Roman" w:cs="Times New Roman"/>
          <w:sz w:val="24"/>
          <w:szCs w:val="24"/>
        </w:rPr>
      </w:pPr>
      <w:r w:rsidRPr="00A33A5D">
        <w:rPr>
          <w:rFonts w:ascii="Times New Roman" w:hAnsi="Times New Roman" w:cs="Times New Roman"/>
          <w:sz w:val="24"/>
          <w:szCs w:val="24"/>
        </w:rPr>
        <w:t>Converted the target variable 'Churn' into a binary numeric variable, where 'Yes' was encoded as 1 and 'No' as 0.</w:t>
      </w:r>
    </w:p>
    <w:p w14:paraId="388C56CE" w14:textId="77777777" w:rsidR="00A33A5D" w:rsidRPr="00A33A5D" w:rsidRDefault="00A33A5D" w:rsidP="00A33A5D">
      <w:pPr>
        <w:pStyle w:val="ListParagraph"/>
        <w:numPr>
          <w:ilvl w:val="0"/>
          <w:numId w:val="52"/>
        </w:numPr>
        <w:rPr>
          <w:rFonts w:ascii="Times New Roman" w:hAnsi="Times New Roman" w:cs="Times New Roman"/>
          <w:sz w:val="24"/>
          <w:szCs w:val="24"/>
        </w:rPr>
      </w:pPr>
      <w:r w:rsidRPr="00A33A5D">
        <w:rPr>
          <w:rFonts w:ascii="Times New Roman" w:hAnsi="Times New Roman" w:cs="Times New Roman"/>
          <w:sz w:val="24"/>
          <w:szCs w:val="24"/>
        </w:rPr>
        <w:t>Utilized one-hot encoding to convert categorical variables into binary numeric variables.</w:t>
      </w:r>
    </w:p>
    <w:p w14:paraId="210C4112" w14:textId="3167A123" w:rsidR="00A33A5D" w:rsidRPr="00A33A5D" w:rsidRDefault="00A33A5D" w:rsidP="00A33A5D">
      <w:pPr>
        <w:rPr>
          <w:rFonts w:ascii="Times New Roman" w:hAnsi="Times New Roman" w:cs="Times New Roman"/>
          <w:sz w:val="24"/>
          <w:szCs w:val="24"/>
        </w:rPr>
      </w:pPr>
      <w:r w:rsidRPr="00A33A5D">
        <w:rPr>
          <w:rFonts w:ascii="Times New Roman" w:hAnsi="Times New Roman" w:cs="Times New Roman"/>
          <w:sz w:val="24"/>
          <w:szCs w:val="24"/>
        </w:rPr>
        <w:t>Splitting the Data:</w:t>
      </w:r>
    </w:p>
    <w:p w14:paraId="6E290F4D" w14:textId="77777777" w:rsidR="00A33A5D" w:rsidRPr="00A33A5D" w:rsidRDefault="00A33A5D" w:rsidP="00A33A5D">
      <w:pPr>
        <w:pStyle w:val="ListParagraph"/>
        <w:numPr>
          <w:ilvl w:val="0"/>
          <w:numId w:val="54"/>
        </w:numPr>
        <w:rPr>
          <w:rFonts w:ascii="Times New Roman" w:hAnsi="Times New Roman" w:cs="Times New Roman"/>
          <w:sz w:val="24"/>
          <w:szCs w:val="24"/>
        </w:rPr>
      </w:pPr>
      <w:r w:rsidRPr="00A33A5D">
        <w:rPr>
          <w:rFonts w:ascii="Times New Roman" w:hAnsi="Times New Roman" w:cs="Times New Roman"/>
          <w:sz w:val="24"/>
          <w:szCs w:val="24"/>
        </w:rPr>
        <w:t>Split the dataset into features (X) and the target variable (y).</w:t>
      </w:r>
    </w:p>
    <w:p w14:paraId="383CECEB" w14:textId="77777777" w:rsidR="00A33A5D" w:rsidRPr="00A33A5D" w:rsidRDefault="00A33A5D" w:rsidP="00A33A5D">
      <w:pPr>
        <w:pStyle w:val="ListParagraph"/>
        <w:numPr>
          <w:ilvl w:val="0"/>
          <w:numId w:val="54"/>
        </w:numPr>
        <w:rPr>
          <w:rFonts w:ascii="Times New Roman" w:hAnsi="Times New Roman" w:cs="Times New Roman"/>
          <w:sz w:val="24"/>
          <w:szCs w:val="24"/>
        </w:rPr>
      </w:pPr>
      <w:r w:rsidRPr="00A33A5D">
        <w:rPr>
          <w:rFonts w:ascii="Times New Roman" w:hAnsi="Times New Roman" w:cs="Times New Roman"/>
          <w:sz w:val="24"/>
          <w:szCs w:val="24"/>
        </w:rPr>
        <w:t xml:space="preserve">Segregated the data into training and testing sets using the </w:t>
      </w:r>
      <w:proofErr w:type="spellStart"/>
      <w:r w:rsidRPr="00A33A5D">
        <w:rPr>
          <w:rFonts w:ascii="Times New Roman" w:hAnsi="Times New Roman" w:cs="Times New Roman"/>
          <w:sz w:val="24"/>
          <w:szCs w:val="24"/>
        </w:rPr>
        <w:t>train_test_split</w:t>
      </w:r>
      <w:proofErr w:type="spellEnd"/>
      <w:r w:rsidRPr="00A33A5D">
        <w:rPr>
          <w:rFonts w:ascii="Times New Roman" w:hAnsi="Times New Roman" w:cs="Times New Roman"/>
          <w:sz w:val="24"/>
          <w:szCs w:val="24"/>
        </w:rPr>
        <w:t xml:space="preserve"> function from </w:t>
      </w:r>
      <w:proofErr w:type="spellStart"/>
      <w:r w:rsidRPr="00A33A5D">
        <w:rPr>
          <w:rFonts w:ascii="Times New Roman" w:hAnsi="Times New Roman" w:cs="Times New Roman"/>
          <w:sz w:val="24"/>
          <w:szCs w:val="24"/>
        </w:rPr>
        <w:t>sklearn</w:t>
      </w:r>
      <w:proofErr w:type="spellEnd"/>
      <w:r w:rsidRPr="00A33A5D">
        <w:rPr>
          <w:rFonts w:ascii="Times New Roman" w:hAnsi="Times New Roman" w:cs="Times New Roman"/>
          <w:sz w:val="24"/>
          <w:szCs w:val="24"/>
        </w:rPr>
        <w:t>.</w:t>
      </w:r>
    </w:p>
    <w:p w14:paraId="79640747" w14:textId="1459B53C" w:rsidR="00A33A5D" w:rsidRDefault="00A33A5D" w:rsidP="00A33A5D">
      <w:pPr>
        <w:rPr>
          <w:rFonts w:ascii="Times New Roman" w:hAnsi="Times New Roman" w:cs="Times New Roman"/>
          <w:sz w:val="24"/>
          <w:szCs w:val="24"/>
        </w:rPr>
      </w:pPr>
      <w:r w:rsidRPr="00A33A5D">
        <w:rPr>
          <w:rFonts w:ascii="Times New Roman" w:hAnsi="Times New Roman" w:cs="Times New Roman"/>
          <w:sz w:val="24"/>
          <w:szCs w:val="24"/>
        </w:rPr>
        <w:t>These preprocessing steps ensured that the dataset was clean, properly formatted, and ready for further analysis and model building.</w:t>
      </w:r>
    </w:p>
    <w:p w14:paraId="687270E9" w14:textId="77777777" w:rsidR="00A33A5D" w:rsidRPr="00A33A5D" w:rsidRDefault="00A33A5D" w:rsidP="00A33A5D">
      <w:pPr>
        <w:rPr>
          <w:rFonts w:ascii="Times New Roman" w:hAnsi="Times New Roman" w:cs="Times New Roman"/>
          <w:b/>
          <w:bCs/>
          <w:sz w:val="28"/>
          <w:szCs w:val="28"/>
        </w:rPr>
      </w:pPr>
      <w:r w:rsidRPr="00A33A5D">
        <w:rPr>
          <w:rFonts w:ascii="Times New Roman" w:hAnsi="Times New Roman" w:cs="Times New Roman"/>
          <w:b/>
          <w:bCs/>
          <w:sz w:val="28"/>
          <w:szCs w:val="28"/>
        </w:rPr>
        <w:t>Model Selection:</w:t>
      </w:r>
    </w:p>
    <w:p w14:paraId="21BC837B" w14:textId="3B834AB5" w:rsidR="00A33A5D" w:rsidRPr="00A33A5D" w:rsidRDefault="00A33A5D" w:rsidP="00A33A5D">
      <w:pPr>
        <w:rPr>
          <w:rFonts w:ascii="Times New Roman" w:hAnsi="Times New Roman" w:cs="Times New Roman"/>
          <w:sz w:val="24"/>
          <w:szCs w:val="24"/>
        </w:rPr>
      </w:pPr>
      <w:r w:rsidRPr="00A33A5D">
        <w:rPr>
          <w:rFonts w:ascii="Times New Roman" w:hAnsi="Times New Roman" w:cs="Times New Roman"/>
          <w:sz w:val="24"/>
          <w:szCs w:val="24"/>
        </w:rPr>
        <w:t>For churn prediction, we opted for three distinct machine learning models, each with its own characteristics and advantages:</w:t>
      </w:r>
    </w:p>
    <w:p w14:paraId="7AFFED60" w14:textId="36D5C86A" w:rsidR="00A33A5D" w:rsidRPr="00A33A5D" w:rsidRDefault="00A33A5D" w:rsidP="00A33A5D">
      <w:pPr>
        <w:rPr>
          <w:rFonts w:ascii="Times New Roman" w:hAnsi="Times New Roman" w:cs="Times New Roman"/>
          <w:sz w:val="24"/>
          <w:szCs w:val="24"/>
        </w:rPr>
      </w:pPr>
      <w:r w:rsidRPr="00A33A5D">
        <w:rPr>
          <w:rFonts w:ascii="Times New Roman" w:hAnsi="Times New Roman" w:cs="Times New Roman"/>
          <w:sz w:val="24"/>
          <w:szCs w:val="24"/>
        </w:rPr>
        <w:t>Decision Tree Classifier:</w:t>
      </w:r>
    </w:p>
    <w:p w14:paraId="47426899" w14:textId="77777777" w:rsidR="00A33A5D" w:rsidRPr="00A33A5D" w:rsidRDefault="00A33A5D" w:rsidP="00A33A5D">
      <w:pPr>
        <w:pStyle w:val="ListParagraph"/>
        <w:numPr>
          <w:ilvl w:val="0"/>
          <w:numId w:val="55"/>
        </w:numPr>
        <w:rPr>
          <w:rFonts w:ascii="Times New Roman" w:hAnsi="Times New Roman" w:cs="Times New Roman"/>
          <w:sz w:val="24"/>
          <w:szCs w:val="24"/>
        </w:rPr>
      </w:pPr>
      <w:r w:rsidRPr="00A33A5D">
        <w:rPr>
          <w:rFonts w:ascii="Times New Roman" w:hAnsi="Times New Roman" w:cs="Times New Roman"/>
          <w:sz w:val="24"/>
          <w:szCs w:val="24"/>
        </w:rPr>
        <w:t>Decision trees are powerful and interpretable models that recursively partition the feature space based on the most discriminative features.</w:t>
      </w:r>
    </w:p>
    <w:p w14:paraId="59B37EA3" w14:textId="77777777" w:rsidR="00A33A5D" w:rsidRPr="00A33A5D" w:rsidRDefault="00A33A5D" w:rsidP="00A33A5D">
      <w:pPr>
        <w:pStyle w:val="ListParagraph"/>
        <w:numPr>
          <w:ilvl w:val="0"/>
          <w:numId w:val="55"/>
        </w:numPr>
        <w:rPr>
          <w:rFonts w:ascii="Times New Roman" w:hAnsi="Times New Roman" w:cs="Times New Roman"/>
          <w:sz w:val="24"/>
          <w:szCs w:val="24"/>
        </w:rPr>
      </w:pPr>
      <w:r w:rsidRPr="00A33A5D">
        <w:rPr>
          <w:rFonts w:ascii="Times New Roman" w:hAnsi="Times New Roman" w:cs="Times New Roman"/>
          <w:sz w:val="24"/>
          <w:szCs w:val="24"/>
        </w:rPr>
        <w:t>We trained a Decision Tree Classifier with hyperparameters such as maximum depth and minimum samples per leaf to control model complexity and prevent overfitting.</w:t>
      </w:r>
    </w:p>
    <w:p w14:paraId="74AA3D29" w14:textId="310E9B7F" w:rsidR="00A33A5D" w:rsidRPr="00A33A5D" w:rsidRDefault="00A33A5D" w:rsidP="00A33A5D">
      <w:pPr>
        <w:rPr>
          <w:rFonts w:ascii="Times New Roman" w:hAnsi="Times New Roman" w:cs="Times New Roman"/>
          <w:sz w:val="24"/>
          <w:szCs w:val="24"/>
        </w:rPr>
      </w:pPr>
      <w:r w:rsidRPr="00A33A5D">
        <w:rPr>
          <w:rFonts w:ascii="Times New Roman" w:hAnsi="Times New Roman" w:cs="Times New Roman"/>
          <w:sz w:val="24"/>
          <w:szCs w:val="24"/>
        </w:rPr>
        <w:t>Random Forest Classifier:</w:t>
      </w:r>
    </w:p>
    <w:p w14:paraId="41F93B4A" w14:textId="77777777" w:rsidR="00A33A5D" w:rsidRPr="00A33A5D" w:rsidRDefault="00A33A5D" w:rsidP="00A33A5D">
      <w:pPr>
        <w:pStyle w:val="ListParagraph"/>
        <w:numPr>
          <w:ilvl w:val="0"/>
          <w:numId w:val="56"/>
        </w:numPr>
        <w:rPr>
          <w:rFonts w:ascii="Times New Roman" w:hAnsi="Times New Roman" w:cs="Times New Roman"/>
          <w:sz w:val="24"/>
          <w:szCs w:val="24"/>
        </w:rPr>
      </w:pPr>
      <w:r w:rsidRPr="00A33A5D">
        <w:rPr>
          <w:rFonts w:ascii="Times New Roman" w:hAnsi="Times New Roman" w:cs="Times New Roman"/>
          <w:sz w:val="24"/>
          <w:szCs w:val="24"/>
        </w:rPr>
        <w:t>Random Forest is an ensemble learning method that constructs multiple decision trees during training and combines their predictions through voting or averaging.</w:t>
      </w:r>
    </w:p>
    <w:p w14:paraId="11646738" w14:textId="77777777" w:rsidR="00A33A5D" w:rsidRPr="00A33A5D" w:rsidRDefault="00A33A5D" w:rsidP="00A33A5D">
      <w:pPr>
        <w:pStyle w:val="ListParagraph"/>
        <w:numPr>
          <w:ilvl w:val="0"/>
          <w:numId w:val="56"/>
        </w:numPr>
        <w:rPr>
          <w:rFonts w:ascii="Times New Roman" w:hAnsi="Times New Roman" w:cs="Times New Roman"/>
          <w:sz w:val="24"/>
          <w:szCs w:val="24"/>
        </w:rPr>
      </w:pPr>
      <w:r w:rsidRPr="00A33A5D">
        <w:rPr>
          <w:rFonts w:ascii="Times New Roman" w:hAnsi="Times New Roman" w:cs="Times New Roman"/>
          <w:sz w:val="24"/>
          <w:szCs w:val="24"/>
        </w:rPr>
        <w:t>By aggregating predictions from multiple trees, Random Forest reduces overfitting and provides robust performance on unseen data.</w:t>
      </w:r>
    </w:p>
    <w:p w14:paraId="53D880F2" w14:textId="77777777" w:rsidR="00A33A5D" w:rsidRPr="00A33A5D" w:rsidRDefault="00A33A5D" w:rsidP="00A33A5D">
      <w:pPr>
        <w:pStyle w:val="ListParagraph"/>
        <w:numPr>
          <w:ilvl w:val="0"/>
          <w:numId w:val="56"/>
        </w:numPr>
        <w:rPr>
          <w:rFonts w:ascii="Times New Roman" w:hAnsi="Times New Roman" w:cs="Times New Roman"/>
          <w:sz w:val="24"/>
          <w:szCs w:val="24"/>
        </w:rPr>
      </w:pPr>
      <w:r w:rsidRPr="00A33A5D">
        <w:rPr>
          <w:rFonts w:ascii="Times New Roman" w:hAnsi="Times New Roman" w:cs="Times New Roman"/>
          <w:sz w:val="24"/>
          <w:szCs w:val="24"/>
        </w:rPr>
        <w:lastRenderedPageBreak/>
        <w:t>We utilized a Random Forest Classifier with parameters like the number of trees (</w:t>
      </w:r>
      <w:proofErr w:type="spellStart"/>
      <w:r w:rsidRPr="00A33A5D">
        <w:rPr>
          <w:rFonts w:ascii="Times New Roman" w:hAnsi="Times New Roman" w:cs="Times New Roman"/>
          <w:sz w:val="24"/>
          <w:szCs w:val="24"/>
        </w:rPr>
        <w:t>n_estimators</w:t>
      </w:r>
      <w:proofErr w:type="spellEnd"/>
      <w:r w:rsidRPr="00A33A5D">
        <w:rPr>
          <w:rFonts w:ascii="Times New Roman" w:hAnsi="Times New Roman" w:cs="Times New Roman"/>
          <w:sz w:val="24"/>
          <w:szCs w:val="24"/>
        </w:rPr>
        <w:t>), maximum depth of each tree, and minimum samples per leaf to fine-tune the model.</w:t>
      </w:r>
    </w:p>
    <w:p w14:paraId="7335F67D" w14:textId="65645A24" w:rsidR="00A33A5D" w:rsidRPr="00A33A5D" w:rsidRDefault="00A33A5D" w:rsidP="00A33A5D">
      <w:pPr>
        <w:rPr>
          <w:rFonts w:ascii="Times New Roman" w:hAnsi="Times New Roman" w:cs="Times New Roman"/>
          <w:sz w:val="24"/>
          <w:szCs w:val="24"/>
        </w:rPr>
      </w:pPr>
      <w:r w:rsidRPr="00A33A5D">
        <w:rPr>
          <w:rFonts w:ascii="Times New Roman" w:hAnsi="Times New Roman" w:cs="Times New Roman"/>
          <w:sz w:val="24"/>
          <w:szCs w:val="24"/>
        </w:rPr>
        <w:t xml:space="preserve">K Nearest </w:t>
      </w:r>
      <w:proofErr w:type="spellStart"/>
      <w:r w:rsidRPr="00A33A5D">
        <w:rPr>
          <w:rFonts w:ascii="Times New Roman" w:hAnsi="Times New Roman" w:cs="Times New Roman"/>
          <w:sz w:val="24"/>
          <w:szCs w:val="24"/>
        </w:rPr>
        <w:t>Neighbors</w:t>
      </w:r>
      <w:proofErr w:type="spellEnd"/>
      <w:r w:rsidRPr="00A33A5D">
        <w:rPr>
          <w:rFonts w:ascii="Times New Roman" w:hAnsi="Times New Roman" w:cs="Times New Roman"/>
          <w:sz w:val="24"/>
          <w:szCs w:val="24"/>
        </w:rPr>
        <w:t xml:space="preserve"> (KNN) Classifier:</w:t>
      </w:r>
    </w:p>
    <w:p w14:paraId="783E04A1" w14:textId="77777777" w:rsidR="00A33A5D" w:rsidRPr="00A33A5D" w:rsidRDefault="00A33A5D" w:rsidP="00A33A5D">
      <w:pPr>
        <w:pStyle w:val="ListParagraph"/>
        <w:numPr>
          <w:ilvl w:val="0"/>
          <w:numId w:val="57"/>
        </w:numPr>
        <w:rPr>
          <w:rFonts w:ascii="Times New Roman" w:hAnsi="Times New Roman" w:cs="Times New Roman"/>
          <w:sz w:val="24"/>
          <w:szCs w:val="24"/>
        </w:rPr>
      </w:pPr>
      <w:r w:rsidRPr="00A33A5D">
        <w:rPr>
          <w:rFonts w:ascii="Times New Roman" w:hAnsi="Times New Roman" w:cs="Times New Roman"/>
          <w:sz w:val="24"/>
          <w:szCs w:val="24"/>
        </w:rPr>
        <w:t xml:space="preserve">KNN is a simple yet effective algorithm that classifies data points based on the majority class of their nearest </w:t>
      </w:r>
      <w:proofErr w:type="spellStart"/>
      <w:r w:rsidRPr="00A33A5D">
        <w:rPr>
          <w:rFonts w:ascii="Times New Roman" w:hAnsi="Times New Roman" w:cs="Times New Roman"/>
          <w:sz w:val="24"/>
          <w:szCs w:val="24"/>
        </w:rPr>
        <w:t>neighbors</w:t>
      </w:r>
      <w:proofErr w:type="spellEnd"/>
      <w:r w:rsidRPr="00A33A5D">
        <w:rPr>
          <w:rFonts w:ascii="Times New Roman" w:hAnsi="Times New Roman" w:cs="Times New Roman"/>
          <w:sz w:val="24"/>
          <w:szCs w:val="24"/>
        </w:rPr>
        <w:t xml:space="preserve"> in the feature space.</w:t>
      </w:r>
    </w:p>
    <w:p w14:paraId="7E4491FD" w14:textId="77777777" w:rsidR="00A33A5D" w:rsidRPr="00A33A5D" w:rsidRDefault="00A33A5D" w:rsidP="00A33A5D">
      <w:pPr>
        <w:pStyle w:val="ListParagraph"/>
        <w:numPr>
          <w:ilvl w:val="0"/>
          <w:numId w:val="57"/>
        </w:numPr>
        <w:rPr>
          <w:rFonts w:ascii="Times New Roman" w:hAnsi="Times New Roman" w:cs="Times New Roman"/>
          <w:sz w:val="24"/>
          <w:szCs w:val="24"/>
        </w:rPr>
      </w:pPr>
      <w:r w:rsidRPr="00A33A5D">
        <w:rPr>
          <w:rFonts w:ascii="Times New Roman" w:hAnsi="Times New Roman" w:cs="Times New Roman"/>
          <w:sz w:val="24"/>
          <w:szCs w:val="24"/>
        </w:rPr>
        <w:t>It is a non-parametric method that does not make strong assumptions about the underlying distribution of the data.</w:t>
      </w:r>
    </w:p>
    <w:p w14:paraId="27A1A0B5" w14:textId="77777777" w:rsidR="00A33A5D" w:rsidRPr="00A33A5D" w:rsidRDefault="00A33A5D" w:rsidP="00A33A5D">
      <w:pPr>
        <w:pStyle w:val="ListParagraph"/>
        <w:numPr>
          <w:ilvl w:val="0"/>
          <w:numId w:val="57"/>
        </w:numPr>
        <w:rPr>
          <w:rFonts w:ascii="Times New Roman" w:hAnsi="Times New Roman" w:cs="Times New Roman"/>
          <w:sz w:val="24"/>
          <w:szCs w:val="24"/>
        </w:rPr>
      </w:pPr>
      <w:r w:rsidRPr="00A33A5D">
        <w:rPr>
          <w:rFonts w:ascii="Times New Roman" w:hAnsi="Times New Roman" w:cs="Times New Roman"/>
          <w:sz w:val="24"/>
          <w:szCs w:val="24"/>
        </w:rPr>
        <w:t>We applied KNN with default hyperparameters and evaluated its performance on the dataset.</w:t>
      </w:r>
    </w:p>
    <w:p w14:paraId="7E9EF4BA" w14:textId="77777777" w:rsidR="00A33A5D" w:rsidRDefault="00A33A5D" w:rsidP="00A33A5D">
      <w:pPr>
        <w:rPr>
          <w:rFonts w:ascii="Times New Roman" w:hAnsi="Times New Roman" w:cs="Times New Roman"/>
          <w:sz w:val="24"/>
          <w:szCs w:val="24"/>
        </w:rPr>
      </w:pPr>
      <w:r w:rsidRPr="00A33A5D">
        <w:rPr>
          <w:rFonts w:ascii="Times New Roman" w:hAnsi="Times New Roman" w:cs="Times New Roman"/>
          <w:sz w:val="24"/>
          <w:szCs w:val="24"/>
        </w:rPr>
        <w:t>These models were chosen due to their suitability for binary classification tasks and their ability to handle non-linear relationships between features and the target variable. Additionally, each model offers different trade-offs in terms of interpretability, computational efficiency, and predictive accuracy, allowing us to explore various aspects of the dataset and select the most suitable model for churn prediction.</w:t>
      </w:r>
    </w:p>
    <w:p w14:paraId="2163EC07" w14:textId="77777777" w:rsidR="00A33A5D" w:rsidRPr="00A33A5D" w:rsidRDefault="00A33A5D" w:rsidP="00A33A5D">
      <w:pPr>
        <w:rPr>
          <w:rFonts w:ascii="Times New Roman" w:hAnsi="Times New Roman" w:cs="Times New Roman"/>
          <w:b/>
          <w:bCs/>
          <w:sz w:val="28"/>
          <w:szCs w:val="28"/>
        </w:rPr>
      </w:pPr>
      <w:r w:rsidRPr="00A33A5D">
        <w:rPr>
          <w:rFonts w:ascii="Times New Roman" w:hAnsi="Times New Roman" w:cs="Times New Roman"/>
          <w:b/>
          <w:bCs/>
          <w:sz w:val="28"/>
          <w:szCs w:val="28"/>
        </w:rPr>
        <w:t>Model Building:</w:t>
      </w:r>
    </w:p>
    <w:p w14:paraId="11627EF2" w14:textId="77777777" w:rsidR="00A33A5D" w:rsidRPr="00A33A5D" w:rsidRDefault="00A33A5D" w:rsidP="00A33A5D">
      <w:pPr>
        <w:rPr>
          <w:rFonts w:ascii="Times New Roman" w:hAnsi="Times New Roman" w:cs="Times New Roman"/>
          <w:b/>
          <w:bCs/>
          <w:sz w:val="24"/>
          <w:szCs w:val="24"/>
        </w:rPr>
      </w:pPr>
      <w:r w:rsidRPr="00A33A5D">
        <w:rPr>
          <w:rFonts w:ascii="Times New Roman" w:hAnsi="Times New Roman" w:cs="Times New Roman"/>
          <w:b/>
          <w:bCs/>
          <w:sz w:val="24"/>
          <w:szCs w:val="24"/>
        </w:rPr>
        <w:t>Before Balancing the Dataset:</w:t>
      </w:r>
    </w:p>
    <w:p w14:paraId="1F2CBF8A" w14:textId="2FCEBA10" w:rsidR="00A33A5D" w:rsidRPr="00A33A5D" w:rsidRDefault="00A33A5D" w:rsidP="00A33A5D">
      <w:pPr>
        <w:rPr>
          <w:rFonts w:ascii="Times New Roman" w:hAnsi="Times New Roman" w:cs="Times New Roman"/>
          <w:sz w:val="24"/>
          <w:szCs w:val="24"/>
        </w:rPr>
      </w:pPr>
      <w:r w:rsidRPr="00A33A5D">
        <w:rPr>
          <w:rFonts w:ascii="Times New Roman" w:hAnsi="Times New Roman" w:cs="Times New Roman"/>
          <w:sz w:val="24"/>
          <w:szCs w:val="24"/>
        </w:rPr>
        <w:t>Decision Tree Classifier:</w:t>
      </w:r>
    </w:p>
    <w:p w14:paraId="12BCC79C" w14:textId="77777777" w:rsidR="00A33A5D" w:rsidRPr="00A33A5D" w:rsidRDefault="00A33A5D" w:rsidP="00A33A5D">
      <w:pPr>
        <w:pStyle w:val="ListParagraph"/>
        <w:numPr>
          <w:ilvl w:val="0"/>
          <w:numId w:val="58"/>
        </w:numPr>
        <w:rPr>
          <w:rFonts w:ascii="Times New Roman" w:hAnsi="Times New Roman" w:cs="Times New Roman"/>
          <w:sz w:val="24"/>
          <w:szCs w:val="24"/>
        </w:rPr>
      </w:pPr>
      <w:r w:rsidRPr="00A33A5D">
        <w:rPr>
          <w:rFonts w:ascii="Times New Roman" w:hAnsi="Times New Roman" w:cs="Times New Roman"/>
          <w:sz w:val="24"/>
          <w:szCs w:val="24"/>
        </w:rPr>
        <w:t xml:space="preserve">Trained the Decision Tree model with hyperparameters: </w:t>
      </w:r>
      <w:proofErr w:type="spellStart"/>
      <w:r w:rsidRPr="00A33A5D">
        <w:rPr>
          <w:rFonts w:ascii="Times New Roman" w:hAnsi="Times New Roman" w:cs="Times New Roman"/>
          <w:sz w:val="24"/>
          <w:szCs w:val="24"/>
        </w:rPr>
        <w:t>max_depth</w:t>
      </w:r>
      <w:proofErr w:type="spellEnd"/>
      <w:r w:rsidRPr="00A33A5D">
        <w:rPr>
          <w:rFonts w:ascii="Times New Roman" w:hAnsi="Times New Roman" w:cs="Times New Roman"/>
          <w:sz w:val="24"/>
          <w:szCs w:val="24"/>
        </w:rPr>
        <w:t xml:space="preserve">=6, </w:t>
      </w:r>
      <w:proofErr w:type="spellStart"/>
      <w:r w:rsidRPr="00A33A5D">
        <w:rPr>
          <w:rFonts w:ascii="Times New Roman" w:hAnsi="Times New Roman" w:cs="Times New Roman"/>
          <w:sz w:val="24"/>
          <w:szCs w:val="24"/>
        </w:rPr>
        <w:t>min_samples_leaf</w:t>
      </w:r>
      <w:proofErr w:type="spellEnd"/>
      <w:r w:rsidRPr="00A33A5D">
        <w:rPr>
          <w:rFonts w:ascii="Times New Roman" w:hAnsi="Times New Roman" w:cs="Times New Roman"/>
          <w:sz w:val="24"/>
          <w:szCs w:val="24"/>
        </w:rPr>
        <w:t>=8.</w:t>
      </w:r>
    </w:p>
    <w:p w14:paraId="6F42612B" w14:textId="77777777" w:rsidR="00A33A5D" w:rsidRPr="00A33A5D" w:rsidRDefault="00A33A5D" w:rsidP="00A33A5D">
      <w:pPr>
        <w:pStyle w:val="ListParagraph"/>
        <w:numPr>
          <w:ilvl w:val="0"/>
          <w:numId w:val="58"/>
        </w:numPr>
        <w:rPr>
          <w:rFonts w:ascii="Times New Roman" w:hAnsi="Times New Roman" w:cs="Times New Roman"/>
          <w:sz w:val="24"/>
          <w:szCs w:val="24"/>
        </w:rPr>
      </w:pPr>
      <w:r w:rsidRPr="00A33A5D">
        <w:rPr>
          <w:rFonts w:ascii="Times New Roman" w:hAnsi="Times New Roman" w:cs="Times New Roman"/>
          <w:sz w:val="24"/>
          <w:szCs w:val="24"/>
        </w:rPr>
        <w:t>Achieved an accuracy of 79.96% on the test data.</w:t>
      </w:r>
    </w:p>
    <w:p w14:paraId="0DF77AD6" w14:textId="2D759CDC" w:rsidR="00A33A5D" w:rsidRPr="00A33A5D" w:rsidRDefault="00A33A5D" w:rsidP="00A33A5D">
      <w:pPr>
        <w:rPr>
          <w:rFonts w:ascii="Times New Roman" w:hAnsi="Times New Roman" w:cs="Times New Roman"/>
          <w:sz w:val="24"/>
          <w:szCs w:val="24"/>
        </w:rPr>
      </w:pPr>
      <w:r w:rsidRPr="00A33A5D">
        <w:rPr>
          <w:rFonts w:ascii="Times New Roman" w:hAnsi="Times New Roman" w:cs="Times New Roman"/>
          <w:sz w:val="24"/>
          <w:szCs w:val="24"/>
        </w:rPr>
        <w:t>Random Forest Classifier:</w:t>
      </w:r>
    </w:p>
    <w:p w14:paraId="6A301CAF" w14:textId="77777777" w:rsidR="00A33A5D" w:rsidRPr="00A33A5D" w:rsidRDefault="00A33A5D" w:rsidP="00A33A5D">
      <w:pPr>
        <w:pStyle w:val="ListParagraph"/>
        <w:numPr>
          <w:ilvl w:val="0"/>
          <w:numId w:val="59"/>
        </w:numPr>
        <w:rPr>
          <w:rFonts w:ascii="Times New Roman" w:hAnsi="Times New Roman" w:cs="Times New Roman"/>
          <w:sz w:val="24"/>
          <w:szCs w:val="24"/>
        </w:rPr>
      </w:pPr>
      <w:r w:rsidRPr="00A33A5D">
        <w:rPr>
          <w:rFonts w:ascii="Times New Roman" w:hAnsi="Times New Roman" w:cs="Times New Roman"/>
          <w:sz w:val="24"/>
          <w:szCs w:val="24"/>
        </w:rPr>
        <w:t xml:space="preserve">Trained the Random Forest model with hyperparameters: </w:t>
      </w:r>
      <w:proofErr w:type="spellStart"/>
      <w:r w:rsidRPr="00A33A5D">
        <w:rPr>
          <w:rFonts w:ascii="Times New Roman" w:hAnsi="Times New Roman" w:cs="Times New Roman"/>
          <w:sz w:val="24"/>
          <w:szCs w:val="24"/>
        </w:rPr>
        <w:t>n_estimators</w:t>
      </w:r>
      <w:proofErr w:type="spellEnd"/>
      <w:r w:rsidRPr="00A33A5D">
        <w:rPr>
          <w:rFonts w:ascii="Times New Roman" w:hAnsi="Times New Roman" w:cs="Times New Roman"/>
          <w:sz w:val="24"/>
          <w:szCs w:val="24"/>
        </w:rPr>
        <w:t xml:space="preserve">=100, </w:t>
      </w:r>
      <w:proofErr w:type="spellStart"/>
      <w:r w:rsidRPr="00A33A5D">
        <w:rPr>
          <w:rFonts w:ascii="Times New Roman" w:hAnsi="Times New Roman" w:cs="Times New Roman"/>
          <w:sz w:val="24"/>
          <w:szCs w:val="24"/>
        </w:rPr>
        <w:t>max_depth</w:t>
      </w:r>
      <w:proofErr w:type="spellEnd"/>
      <w:r w:rsidRPr="00A33A5D">
        <w:rPr>
          <w:rFonts w:ascii="Times New Roman" w:hAnsi="Times New Roman" w:cs="Times New Roman"/>
          <w:sz w:val="24"/>
          <w:szCs w:val="24"/>
        </w:rPr>
        <w:t xml:space="preserve">=6, </w:t>
      </w:r>
      <w:proofErr w:type="spellStart"/>
      <w:r w:rsidRPr="00A33A5D">
        <w:rPr>
          <w:rFonts w:ascii="Times New Roman" w:hAnsi="Times New Roman" w:cs="Times New Roman"/>
          <w:sz w:val="24"/>
          <w:szCs w:val="24"/>
        </w:rPr>
        <w:t>min_samples_leaf</w:t>
      </w:r>
      <w:proofErr w:type="spellEnd"/>
      <w:r w:rsidRPr="00A33A5D">
        <w:rPr>
          <w:rFonts w:ascii="Times New Roman" w:hAnsi="Times New Roman" w:cs="Times New Roman"/>
          <w:sz w:val="24"/>
          <w:szCs w:val="24"/>
        </w:rPr>
        <w:t>=8.</w:t>
      </w:r>
    </w:p>
    <w:p w14:paraId="52C96793" w14:textId="77777777" w:rsidR="00A33A5D" w:rsidRPr="00A33A5D" w:rsidRDefault="00A33A5D" w:rsidP="00A33A5D">
      <w:pPr>
        <w:pStyle w:val="ListParagraph"/>
        <w:numPr>
          <w:ilvl w:val="0"/>
          <w:numId w:val="59"/>
        </w:numPr>
        <w:rPr>
          <w:rFonts w:ascii="Times New Roman" w:hAnsi="Times New Roman" w:cs="Times New Roman"/>
          <w:sz w:val="24"/>
          <w:szCs w:val="24"/>
        </w:rPr>
      </w:pPr>
      <w:r w:rsidRPr="00A33A5D">
        <w:rPr>
          <w:rFonts w:ascii="Times New Roman" w:hAnsi="Times New Roman" w:cs="Times New Roman"/>
          <w:sz w:val="24"/>
          <w:szCs w:val="24"/>
        </w:rPr>
        <w:t>Achieved an accuracy of 80.03% on the test data.</w:t>
      </w:r>
    </w:p>
    <w:p w14:paraId="2F2C4E7F" w14:textId="4FB820F4" w:rsidR="00A33A5D" w:rsidRPr="00A33A5D" w:rsidRDefault="00A33A5D" w:rsidP="00A33A5D">
      <w:pPr>
        <w:rPr>
          <w:rFonts w:ascii="Times New Roman" w:hAnsi="Times New Roman" w:cs="Times New Roman"/>
          <w:sz w:val="24"/>
          <w:szCs w:val="24"/>
        </w:rPr>
      </w:pPr>
      <w:r w:rsidRPr="00A33A5D">
        <w:rPr>
          <w:rFonts w:ascii="Times New Roman" w:hAnsi="Times New Roman" w:cs="Times New Roman"/>
          <w:sz w:val="24"/>
          <w:szCs w:val="24"/>
        </w:rPr>
        <w:t xml:space="preserve">K Nearest </w:t>
      </w:r>
      <w:proofErr w:type="spellStart"/>
      <w:r w:rsidRPr="00A33A5D">
        <w:rPr>
          <w:rFonts w:ascii="Times New Roman" w:hAnsi="Times New Roman" w:cs="Times New Roman"/>
          <w:sz w:val="24"/>
          <w:szCs w:val="24"/>
        </w:rPr>
        <w:t>Neighbors</w:t>
      </w:r>
      <w:proofErr w:type="spellEnd"/>
      <w:r w:rsidRPr="00A33A5D">
        <w:rPr>
          <w:rFonts w:ascii="Times New Roman" w:hAnsi="Times New Roman" w:cs="Times New Roman"/>
          <w:sz w:val="24"/>
          <w:szCs w:val="24"/>
        </w:rPr>
        <w:t xml:space="preserve"> (KNN) Classifier:</w:t>
      </w:r>
    </w:p>
    <w:p w14:paraId="51CC355A" w14:textId="77777777" w:rsidR="00A33A5D" w:rsidRPr="00A33A5D" w:rsidRDefault="00A33A5D" w:rsidP="00A33A5D">
      <w:pPr>
        <w:pStyle w:val="ListParagraph"/>
        <w:numPr>
          <w:ilvl w:val="0"/>
          <w:numId w:val="60"/>
        </w:numPr>
        <w:rPr>
          <w:rFonts w:ascii="Times New Roman" w:hAnsi="Times New Roman" w:cs="Times New Roman"/>
          <w:sz w:val="24"/>
          <w:szCs w:val="24"/>
        </w:rPr>
      </w:pPr>
      <w:r w:rsidRPr="00A33A5D">
        <w:rPr>
          <w:rFonts w:ascii="Times New Roman" w:hAnsi="Times New Roman" w:cs="Times New Roman"/>
          <w:sz w:val="24"/>
          <w:szCs w:val="24"/>
        </w:rPr>
        <w:t>Trained the KNN model with default hyperparameters.</w:t>
      </w:r>
    </w:p>
    <w:p w14:paraId="2227A805" w14:textId="77777777" w:rsidR="00A33A5D" w:rsidRPr="00A33A5D" w:rsidRDefault="00A33A5D" w:rsidP="00A33A5D">
      <w:pPr>
        <w:pStyle w:val="ListParagraph"/>
        <w:numPr>
          <w:ilvl w:val="0"/>
          <w:numId w:val="60"/>
        </w:numPr>
        <w:rPr>
          <w:rFonts w:ascii="Times New Roman" w:hAnsi="Times New Roman" w:cs="Times New Roman"/>
          <w:sz w:val="24"/>
          <w:szCs w:val="24"/>
        </w:rPr>
      </w:pPr>
      <w:r w:rsidRPr="00A33A5D">
        <w:rPr>
          <w:rFonts w:ascii="Times New Roman" w:hAnsi="Times New Roman" w:cs="Times New Roman"/>
          <w:sz w:val="24"/>
          <w:szCs w:val="24"/>
        </w:rPr>
        <w:t>Achieved an accuracy of 77.83% on the test data.</w:t>
      </w:r>
    </w:p>
    <w:p w14:paraId="666597FD" w14:textId="77777777" w:rsidR="00A33A5D" w:rsidRPr="00A33A5D" w:rsidRDefault="00A33A5D" w:rsidP="00A33A5D">
      <w:pPr>
        <w:rPr>
          <w:rFonts w:ascii="Times New Roman" w:hAnsi="Times New Roman" w:cs="Times New Roman"/>
          <w:b/>
          <w:bCs/>
          <w:sz w:val="24"/>
          <w:szCs w:val="24"/>
        </w:rPr>
      </w:pPr>
      <w:r w:rsidRPr="00A33A5D">
        <w:rPr>
          <w:rFonts w:ascii="Times New Roman" w:hAnsi="Times New Roman" w:cs="Times New Roman"/>
          <w:b/>
          <w:bCs/>
          <w:sz w:val="24"/>
          <w:szCs w:val="24"/>
        </w:rPr>
        <w:t>After Balancing the Dataset Using SMOTEENN:</w:t>
      </w:r>
    </w:p>
    <w:p w14:paraId="16D625E3" w14:textId="4F8C77E6" w:rsidR="00A33A5D" w:rsidRPr="00A33A5D" w:rsidRDefault="00A33A5D" w:rsidP="00A33A5D">
      <w:pPr>
        <w:rPr>
          <w:rFonts w:ascii="Times New Roman" w:hAnsi="Times New Roman" w:cs="Times New Roman"/>
          <w:sz w:val="24"/>
          <w:szCs w:val="24"/>
        </w:rPr>
      </w:pPr>
      <w:r w:rsidRPr="00A33A5D">
        <w:rPr>
          <w:rFonts w:ascii="Times New Roman" w:hAnsi="Times New Roman" w:cs="Times New Roman"/>
          <w:sz w:val="24"/>
          <w:szCs w:val="24"/>
        </w:rPr>
        <w:t>Decision Tree Classifier (Balanced):</w:t>
      </w:r>
    </w:p>
    <w:p w14:paraId="307839BA" w14:textId="77777777" w:rsidR="00A33A5D" w:rsidRPr="00A33A5D" w:rsidRDefault="00A33A5D" w:rsidP="00A33A5D">
      <w:pPr>
        <w:pStyle w:val="ListParagraph"/>
        <w:numPr>
          <w:ilvl w:val="0"/>
          <w:numId w:val="61"/>
        </w:numPr>
        <w:rPr>
          <w:rFonts w:ascii="Times New Roman" w:hAnsi="Times New Roman" w:cs="Times New Roman"/>
          <w:sz w:val="24"/>
          <w:szCs w:val="24"/>
        </w:rPr>
      </w:pPr>
      <w:r w:rsidRPr="00A33A5D">
        <w:rPr>
          <w:rFonts w:ascii="Times New Roman" w:hAnsi="Times New Roman" w:cs="Times New Roman"/>
          <w:sz w:val="24"/>
          <w:szCs w:val="24"/>
        </w:rPr>
        <w:t xml:space="preserve">Trained the Decision Tree model with hyperparameters: </w:t>
      </w:r>
      <w:proofErr w:type="spellStart"/>
      <w:r w:rsidRPr="00A33A5D">
        <w:rPr>
          <w:rFonts w:ascii="Times New Roman" w:hAnsi="Times New Roman" w:cs="Times New Roman"/>
          <w:sz w:val="24"/>
          <w:szCs w:val="24"/>
        </w:rPr>
        <w:t>max_depth</w:t>
      </w:r>
      <w:proofErr w:type="spellEnd"/>
      <w:r w:rsidRPr="00A33A5D">
        <w:rPr>
          <w:rFonts w:ascii="Times New Roman" w:hAnsi="Times New Roman" w:cs="Times New Roman"/>
          <w:sz w:val="24"/>
          <w:szCs w:val="24"/>
        </w:rPr>
        <w:t xml:space="preserve">=10, </w:t>
      </w:r>
      <w:proofErr w:type="spellStart"/>
      <w:r w:rsidRPr="00A33A5D">
        <w:rPr>
          <w:rFonts w:ascii="Times New Roman" w:hAnsi="Times New Roman" w:cs="Times New Roman"/>
          <w:sz w:val="24"/>
          <w:szCs w:val="24"/>
        </w:rPr>
        <w:t>min_samples_leaf</w:t>
      </w:r>
      <w:proofErr w:type="spellEnd"/>
      <w:r w:rsidRPr="00A33A5D">
        <w:rPr>
          <w:rFonts w:ascii="Times New Roman" w:hAnsi="Times New Roman" w:cs="Times New Roman"/>
          <w:sz w:val="24"/>
          <w:szCs w:val="24"/>
        </w:rPr>
        <w:t xml:space="preserve">=1, </w:t>
      </w:r>
      <w:proofErr w:type="spellStart"/>
      <w:r w:rsidRPr="00A33A5D">
        <w:rPr>
          <w:rFonts w:ascii="Times New Roman" w:hAnsi="Times New Roman" w:cs="Times New Roman"/>
          <w:sz w:val="24"/>
          <w:szCs w:val="24"/>
        </w:rPr>
        <w:t>min_samples_split</w:t>
      </w:r>
      <w:proofErr w:type="spellEnd"/>
      <w:r w:rsidRPr="00A33A5D">
        <w:rPr>
          <w:rFonts w:ascii="Times New Roman" w:hAnsi="Times New Roman" w:cs="Times New Roman"/>
          <w:sz w:val="24"/>
          <w:szCs w:val="24"/>
        </w:rPr>
        <w:t>=10.</w:t>
      </w:r>
    </w:p>
    <w:p w14:paraId="0F4B5A42" w14:textId="77777777" w:rsidR="00A33A5D" w:rsidRPr="00A33A5D" w:rsidRDefault="00A33A5D" w:rsidP="00A33A5D">
      <w:pPr>
        <w:pStyle w:val="ListParagraph"/>
        <w:numPr>
          <w:ilvl w:val="0"/>
          <w:numId w:val="61"/>
        </w:numPr>
        <w:rPr>
          <w:rFonts w:ascii="Times New Roman" w:hAnsi="Times New Roman" w:cs="Times New Roman"/>
          <w:sz w:val="24"/>
          <w:szCs w:val="24"/>
        </w:rPr>
      </w:pPr>
      <w:r w:rsidRPr="00A33A5D">
        <w:rPr>
          <w:rFonts w:ascii="Times New Roman" w:hAnsi="Times New Roman" w:cs="Times New Roman"/>
          <w:sz w:val="24"/>
          <w:szCs w:val="24"/>
        </w:rPr>
        <w:t>Achieved an accuracy of 93.76% on the test data.</w:t>
      </w:r>
    </w:p>
    <w:p w14:paraId="15EB7DBB" w14:textId="4A9A6EE4" w:rsidR="00A33A5D" w:rsidRPr="00A33A5D" w:rsidRDefault="00A33A5D" w:rsidP="00A33A5D">
      <w:pPr>
        <w:rPr>
          <w:rFonts w:ascii="Times New Roman" w:hAnsi="Times New Roman" w:cs="Times New Roman"/>
          <w:sz w:val="24"/>
          <w:szCs w:val="24"/>
        </w:rPr>
      </w:pPr>
      <w:r w:rsidRPr="00A33A5D">
        <w:rPr>
          <w:rFonts w:ascii="Times New Roman" w:hAnsi="Times New Roman" w:cs="Times New Roman"/>
          <w:sz w:val="24"/>
          <w:szCs w:val="24"/>
        </w:rPr>
        <w:t>Random Forest Classifier (Balanced):</w:t>
      </w:r>
    </w:p>
    <w:p w14:paraId="0643251C" w14:textId="77777777" w:rsidR="00A33A5D" w:rsidRPr="00A33A5D" w:rsidRDefault="00A33A5D" w:rsidP="00A33A5D">
      <w:pPr>
        <w:pStyle w:val="ListParagraph"/>
        <w:numPr>
          <w:ilvl w:val="0"/>
          <w:numId w:val="63"/>
        </w:numPr>
        <w:rPr>
          <w:rFonts w:ascii="Times New Roman" w:hAnsi="Times New Roman" w:cs="Times New Roman"/>
          <w:sz w:val="24"/>
          <w:szCs w:val="24"/>
        </w:rPr>
      </w:pPr>
      <w:r w:rsidRPr="00A33A5D">
        <w:rPr>
          <w:rFonts w:ascii="Times New Roman" w:hAnsi="Times New Roman" w:cs="Times New Roman"/>
          <w:sz w:val="24"/>
          <w:szCs w:val="24"/>
        </w:rPr>
        <w:t xml:space="preserve">Trained the Random Forest model with hyperparameters: </w:t>
      </w:r>
      <w:proofErr w:type="spellStart"/>
      <w:r w:rsidRPr="00A33A5D">
        <w:rPr>
          <w:rFonts w:ascii="Times New Roman" w:hAnsi="Times New Roman" w:cs="Times New Roman"/>
          <w:sz w:val="24"/>
          <w:szCs w:val="24"/>
        </w:rPr>
        <w:t>n_estimators</w:t>
      </w:r>
      <w:proofErr w:type="spellEnd"/>
      <w:r w:rsidRPr="00A33A5D">
        <w:rPr>
          <w:rFonts w:ascii="Times New Roman" w:hAnsi="Times New Roman" w:cs="Times New Roman"/>
          <w:sz w:val="24"/>
          <w:szCs w:val="24"/>
        </w:rPr>
        <w:t xml:space="preserve">=300, </w:t>
      </w:r>
      <w:proofErr w:type="spellStart"/>
      <w:r w:rsidRPr="00A33A5D">
        <w:rPr>
          <w:rFonts w:ascii="Times New Roman" w:hAnsi="Times New Roman" w:cs="Times New Roman"/>
          <w:sz w:val="24"/>
          <w:szCs w:val="24"/>
        </w:rPr>
        <w:t>max_depth</w:t>
      </w:r>
      <w:proofErr w:type="spellEnd"/>
      <w:r w:rsidRPr="00A33A5D">
        <w:rPr>
          <w:rFonts w:ascii="Times New Roman" w:hAnsi="Times New Roman" w:cs="Times New Roman"/>
          <w:sz w:val="24"/>
          <w:szCs w:val="24"/>
        </w:rPr>
        <w:t xml:space="preserve">=None, </w:t>
      </w:r>
      <w:proofErr w:type="spellStart"/>
      <w:r w:rsidRPr="00A33A5D">
        <w:rPr>
          <w:rFonts w:ascii="Times New Roman" w:hAnsi="Times New Roman" w:cs="Times New Roman"/>
          <w:sz w:val="24"/>
          <w:szCs w:val="24"/>
        </w:rPr>
        <w:t>min_samples_leaf</w:t>
      </w:r>
      <w:proofErr w:type="spellEnd"/>
      <w:r w:rsidRPr="00A33A5D">
        <w:rPr>
          <w:rFonts w:ascii="Times New Roman" w:hAnsi="Times New Roman" w:cs="Times New Roman"/>
          <w:sz w:val="24"/>
          <w:szCs w:val="24"/>
        </w:rPr>
        <w:t xml:space="preserve">=1, </w:t>
      </w:r>
      <w:proofErr w:type="spellStart"/>
      <w:r w:rsidRPr="00A33A5D">
        <w:rPr>
          <w:rFonts w:ascii="Times New Roman" w:hAnsi="Times New Roman" w:cs="Times New Roman"/>
          <w:sz w:val="24"/>
          <w:szCs w:val="24"/>
        </w:rPr>
        <w:t>min_samples_split</w:t>
      </w:r>
      <w:proofErr w:type="spellEnd"/>
      <w:r w:rsidRPr="00A33A5D">
        <w:rPr>
          <w:rFonts w:ascii="Times New Roman" w:hAnsi="Times New Roman" w:cs="Times New Roman"/>
          <w:sz w:val="24"/>
          <w:szCs w:val="24"/>
        </w:rPr>
        <w:t>=2.</w:t>
      </w:r>
    </w:p>
    <w:p w14:paraId="58F36329" w14:textId="77777777" w:rsidR="00A33A5D" w:rsidRPr="00A33A5D" w:rsidRDefault="00A33A5D" w:rsidP="00A33A5D">
      <w:pPr>
        <w:pStyle w:val="ListParagraph"/>
        <w:numPr>
          <w:ilvl w:val="0"/>
          <w:numId w:val="63"/>
        </w:numPr>
        <w:rPr>
          <w:rFonts w:ascii="Times New Roman" w:hAnsi="Times New Roman" w:cs="Times New Roman"/>
          <w:sz w:val="24"/>
          <w:szCs w:val="24"/>
        </w:rPr>
      </w:pPr>
      <w:r w:rsidRPr="00A33A5D">
        <w:rPr>
          <w:rFonts w:ascii="Times New Roman" w:hAnsi="Times New Roman" w:cs="Times New Roman"/>
          <w:sz w:val="24"/>
          <w:szCs w:val="24"/>
        </w:rPr>
        <w:t>Achieved an accuracy of 95.13% on the test data.</w:t>
      </w:r>
    </w:p>
    <w:p w14:paraId="27A536F4" w14:textId="1A0EB691" w:rsidR="00A33A5D" w:rsidRPr="00A33A5D" w:rsidRDefault="00A33A5D" w:rsidP="00A33A5D">
      <w:pPr>
        <w:rPr>
          <w:rFonts w:ascii="Times New Roman" w:hAnsi="Times New Roman" w:cs="Times New Roman"/>
          <w:sz w:val="24"/>
          <w:szCs w:val="24"/>
        </w:rPr>
      </w:pPr>
      <w:r w:rsidRPr="00A33A5D">
        <w:rPr>
          <w:rFonts w:ascii="Times New Roman" w:hAnsi="Times New Roman" w:cs="Times New Roman"/>
          <w:sz w:val="24"/>
          <w:szCs w:val="24"/>
        </w:rPr>
        <w:lastRenderedPageBreak/>
        <w:t xml:space="preserve">K Nearest </w:t>
      </w:r>
      <w:proofErr w:type="spellStart"/>
      <w:r w:rsidRPr="00A33A5D">
        <w:rPr>
          <w:rFonts w:ascii="Times New Roman" w:hAnsi="Times New Roman" w:cs="Times New Roman"/>
          <w:sz w:val="24"/>
          <w:szCs w:val="24"/>
        </w:rPr>
        <w:t>Neighbors</w:t>
      </w:r>
      <w:proofErr w:type="spellEnd"/>
      <w:r w:rsidRPr="00A33A5D">
        <w:rPr>
          <w:rFonts w:ascii="Times New Roman" w:hAnsi="Times New Roman" w:cs="Times New Roman"/>
          <w:sz w:val="24"/>
          <w:szCs w:val="24"/>
        </w:rPr>
        <w:t xml:space="preserve"> (KNN) Classifier (Balanced):</w:t>
      </w:r>
    </w:p>
    <w:p w14:paraId="0839EEB5" w14:textId="77777777" w:rsidR="00A33A5D" w:rsidRPr="00A33A5D" w:rsidRDefault="00A33A5D" w:rsidP="00A33A5D">
      <w:pPr>
        <w:pStyle w:val="ListParagraph"/>
        <w:numPr>
          <w:ilvl w:val="0"/>
          <w:numId w:val="62"/>
        </w:numPr>
        <w:rPr>
          <w:rFonts w:ascii="Times New Roman" w:hAnsi="Times New Roman" w:cs="Times New Roman"/>
          <w:sz w:val="24"/>
          <w:szCs w:val="24"/>
        </w:rPr>
      </w:pPr>
      <w:r w:rsidRPr="00A33A5D">
        <w:rPr>
          <w:rFonts w:ascii="Times New Roman" w:hAnsi="Times New Roman" w:cs="Times New Roman"/>
          <w:sz w:val="24"/>
          <w:szCs w:val="24"/>
        </w:rPr>
        <w:t xml:space="preserve">Trained the KNN model with hyperparameters: </w:t>
      </w:r>
      <w:proofErr w:type="spellStart"/>
      <w:r w:rsidRPr="00A33A5D">
        <w:rPr>
          <w:rFonts w:ascii="Times New Roman" w:hAnsi="Times New Roman" w:cs="Times New Roman"/>
          <w:sz w:val="24"/>
          <w:szCs w:val="24"/>
        </w:rPr>
        <w:t>n_neighbors</w:t>
      </w:r>
      <w:proofErr w:type="spellEnd"/>
      <w:r w:rsidRPr="00A33A5D">
        <w:rPr>
          <w:rFonts w:ascii="Times New Roman" w:hAnsi="Times New Roman" w:cs="Times New Roman"/>
          <w:sz w:val="24"/>
          <w:szCs w:val="24"/>
        </w:rPr>
        <w:t>=3, metric='</w:t>
      </w:r>
      <w:proofErr w:type="spellStart"/>
      <w:r w:rsidRPr="00A33A5D">
        <w:rPr>
          <w:rFonts w:ascii="Times New Roman" w:hAnsi="Times New Roman" w:cs="Times New Roman"/>
          <w:sz w:val="24"/>
          <w:szCs w:val="24"/>
        </w:rPr>
        <w:t>euclidean</w:t>
      </w:r>
      <w:proofErr w:type="spellEnd"/>
      <w:r w:rsidRPr="00A33A5D">
        <w:rPr>
          <w:rFonts w:ascii="Times New Roman" w:hAnsi="Times New Roman" w:cs="Times New Roman"/>
          <w:sz w:val="24"/>
          <w:szCs w:val="24"/>
        </w:rPr>
        <w:t>', weights='distance'.</w:t>
      </w:r>
    </w:p>
    <w:p w14:paraId="65266AB4" w14:textId="318754D8" w:rsidR="00A33A5D" w:rsidRPr="00A33A5D" w:rsidRDefault="00A33A5D" w:rsidP="00A33A5D">
      <w:pPr>
        <w:pStyle w:val="ListParagraph"/>
        <w:numPr>
          <w:ilvl w:val="0"/>
          <w:numId w:val="62"/>
        </w:numPr>
        <w:rPr>
          <w:rFonts w:ascii="Times New Roman" w:hAnsi="Times New Roman" w:cs="Times New Roman"/>
          <w:sz w:val="24"/>
          <w:szCs w:val="24"/>
        </w:rPr>
      </w:pPr>
      <w:r w:rsidRPr="00A33A5D">
        <w:rPr>
          <w:rFonts w:ascii="Times New Roman" w:hAnsi="Times New Roman" w:cs="Times New Roman"/>
          <w:sz w:val="24"/>
          <w:szCs w:val="24"/>
        </w:rPr>
        <w:t>Achieved an accuracy of 97.95% on the test data.</w:t>
      </w:r>
    </w:p>
    <w:p w14:paraId="4633D9BD" w14:textId="288B9D82" w:rsidR="00A33A5D" w:rsidRPr="00A33A5D" w:rsidRDefault="00A33A5D" w:rsidP="00A33A5D">
      <w:pPr>
        <w:rPr>
          <w:rFonts w:ascii="Times New Roman" w:hAnsi="Times New Roman" w:cs="Times New Roman"/>
          <w:b/>
          <w:bCs/>
          <w:sz w:val="28"/>
          <w:szCs w:val="28"/>
        </w:rPr>
      </w:pPr>
      <w:r w:rsidRPr="00A33A5D">
        <w:rPr>
          <w:rFonts w:ascii="Times New Roman" w:hAnsi="Times New Roman" w:cs="Times New Roman"/>
          <w:b/>
          <w:bCs/>
          <w:sz w:val="28"/>
          <w:szCs w:val="28"/>
        </w:rPr>
        <w:t>Results and Discussion:</w:t>
      </w:r>
    </w:p>
    <w:p w14:paraId="4E350BB0" w14:textId="77777777" w:rsidR="00A33A5D" w:rsidRPr="00A33A5D" w:rsidRDefault="00A33A5D" w:rsidP="00A33A5D">
      <w:pPr>
        <w:pStyle w:val="ListParagraph"/>
        <w:numPr>
          <w:ilvl w:val="0"/>
          <w:numId w:val="64"/>
        </w:numPr>
        <w:rPr>
          <w:rFonts w:ascii="Times New Roman" w:hAnsi="Times New Roman" w:cs="Times New Roman"/>
          <w:sz w:val="24"/>
          <w:szCs w:val="24"/>
        </w:rPr>
      </w:pPr>
      <w:r w:rsidRPr="00A33A5D">
        <w:rPr>
          <w:rFonts w:ascii="Times New Roman" w:hAnsi="Times New Roman" w:cs="Times New Roman"/>
          <w:sz w:val="24"/>
          <w:szCs w:val="24"/>
        </w:rPr>
        <w:t xml:space="preserve">Before balancing the dataset, all three models achieved reasonable accuracy scores: Decision Tree (79.96%), Random Forest (80.03%), and K Nearest </w:t>
      </w:r>
      <w:proofErr w:type="spellStart"/>
      <w:r w:rsidRPr="00A33A5D">
        <w:rPr>
          <w:rFonts w:ascii="Times New Roman" w:hAnsi="Times New Roman" w:cs="Times New Roman"/>
          <w:sz w:val="24"/>
          <w:szCs w:val="24"/>
        </w:rPr>
        <w:t>Neighbors</w:t>
      </w:r>
      <w:proofErr w:type="spellEnd"/>
      <w:r w:rsidRPr="00A33A5D">
        <w:rPr>
          <w:rFonts w:ascii="Times New Roman" w:hAnsi="Times New Roman" w:cs="Times New Roman"/>
          <w:sz w:val="24"/>
          <w:szCs w:val="24"/>
        </w:rPr>
        <w:t xml:space="preserve"> (77.83%).</w:t>
      </w:r>
    </w:p>
    <w:p w14:paraId="640E4B95" w14:textId="77777777" w:rsidR="00A33A5D" w:rsidRPr="00A33A5D" w:rsidRDefault="00A33A5D" w:rsidP="00A33A5D">
      <w:pPr>
        <w:pStyle w:val="ListParagraph"/>
        <w:numPr>
          <w:ilvl w:val="0"/>
          <w:numId w:val="64"/>
        </w:numPr>
        <w:rPr>
          <w:rFonts w:ascii="Times New Roman" w:hAnsi="Times New Roman" w:cs="Times New Roman"/>
          <w:sz w:val="24"/>
          <w:szCs w:val="24"/>
        </w:rPr>
      </w:pPr>
      <w:r w:rsidRPr="00A33A5D">
        <w:rPr>
          <w:rFonts w:ascii="Times New Roman" w:hAnsi="Times New Roman" w:cs="Times New Roman"/>
          <w:sz w:val="24"/>
          <w:szCs w:val="24"/>
        </w:rPr>
        <w:t>However, the models showed a notable disparity in recall scores, particularly for identifying churned customers. This indicates the influence of class imbalance on model performance.</w:t>
      </w:r>
    </w:p>
    <w:p w14:paraId="13767B82" w14:textId="77777777" w:rsidR="00A33A5D" w:rsidRDefault="00A33A5D" w:rsidP="00A33A5D">
      <w:pPr>
        <w:pStyle w:val="ListParagraph"/>
        <w:numPr>
          <w:ilvl w:val="0"/>
          <w:numId w:val="64"/>
        </w:numPr>
        <w:rPr>
          <w:rFonts w:ascii="Times New Roman" w:hAnsi="Times New Roman" w:cs="Times New Roman"/>
          <w:sz w:val="24"/>
          <w:szCs w:val="24"/>
        </w:rPr>
      </w:pPr>
      <w:r w:rsidRPr="00A33A5D">
        <w:rPr>
          <w:rFonts w:ascii="Times New Roman" w:hAnsi="Times New Roman" w:cs="Times New Roman"/>
          <w:sz w:val="24"/>
          <w:szCs w:val="24"/>
        </w:rPr>
        <w:t>After balancing the dataset using SMOTEENN:</w:t>
      </w:r>
    </w:p>
    <w:p w14:paraId="571B5662" w14:textId="77777777" w:rsidR="00A33A5D" w:rsidRPr="00A33A5D" w:rsidRDefault="00A33A5D" w:rsidP="00A33A5D">
      <w:pPr>
        <w:pStyle w:val="ListParagraph"/>
        <w:numPr>
          <w:ilvl w:val="0"/>
          <w:numId w:val="65"/>
        </w:numPr>
        <w:rPr>
          <w:rFonts w:ascii="Times New Roman" w:hAnsi="Times New Roman" w:cs="Times New Roman"/>
          <w:sz w:val="24"/>
          <w:szCs w:val="24"/>
        </w:rPr>
      </w:pPr>
      <w:r w:rsidRPr="00A33A5D">
        <w:rPr>
          <w:rFonts w:ascii="Times New Roman" w:hAnsi="Times New Roman" w:cs="Times New Roman"/>
          <w:sz w:val="24"/>
          <w:szCs w:val="24"/>
        </w:rPr>
        <w:t>Decision Tree (Balanced) achieved an accuracy of 93.76% with improved recall (95.90%).</w:t>
      </w:r>
    </w:p>
    <w:p w14:paraId="4ECDC0EC" w14:textId="77777777" w:rsidR="00A33A5D" w:rsidRPr="00A33A5D" w:rsidRDefault="00A33A5D" w:rsidP="00A33A5D">
      <w:pPr>
        <w:pStyle w:val="ListParagraph"/>
        <w:numPr>
          <w:ilvl w:val="0"/>
          <w:numId w:val="65"/>
        </w:numPr>
        <w:rPr>
          <w:rFonts w:ascii="Times New Roman" w:hAnsi="Times New Roman" w:cs="Times New Roman"/>
          <w:sz w:val="24"/>
          <w:szCs w:val="24"/>
        </w:rPr>
      </w:pPr>
      <w:r w:rsidRPr="00A33A5D">
        <w:rPr>
          <w:rFonts w:ascii="Times New Roman" w:hAnsi="Times New Roman" w:cs="Times New Roman"/>
          <w:sz w:val="24"/>
          <w:szCs w:val="24"/>
        </w:rPr>
        <w:t>Random Forest (Balanced) further increased accuracy to 95.13%, with significantly enhanced recall (98.11%).</w:t>
      </w:r>
    </w:p>
    <w:p w14:paraId="46EFF407" w14:textId="466EF6F9" w:rsidR="00A33A5D" w:rsidRPr="00A33A5D" w:rsidRDefault="00A33A5D" w:rsidP="00A33A5D">
      <w:pPr>
        <w:pStyle w:val="ListParagraph"/>
        <w:numPr>
          <w:ilvl w:val="0"/>
          <w:numId w:val="65"/>
        </w:numPr>
        <w:rPr>
          <w:rFonts w:ascii="Times New Roman" w:hAnsi="Times New Roman" w:cs="Times New Roman"/>
          <w:sz w:val="24"/>
          <w:szCs w:val="24"/>
        </w:rPr>
      </w:pPr>
      <w:r w:rsidRPr="00A33A5D">
        <w:rPr>
          <w:rFonts w:ascii="Times New Roman" w:hAnsi="Times New Roman" w:cs="Times New Roman"/>
          <w:sz w:val="24"/>
          <w:szCs w:val="24"/>
        </w:rPr>
        <w:t>KNN (Balanced) also exhibited substantial improvement, achieving an accuracy of 97.95% with a recall of 98.74%.</w:t>
      </w:r>
    </w:p>
    <w:p w14:paraId="0ABE42C1" w14:textId="77777777" w:rsidR="00A33A5D" w:rsidRPr="00A33A5D" w:rsidRDefault="00A33A5D" w:rsidP="00A33A5D">
      <w:pPr>
        <w:pStyle w:val="ListParagraph"/>
        <w:numPr>
          <w:ilvl w:val="0"/>
          <w:numId w:val="64"/>
        </w:numPr>
        <w:rPr>
          <w:rFonts w:ascii="Times New Roman" w:hAnsi="Times New Roman" w:cs="Times New Roman"/>
          <w:sz w:val="24"/>
          <w:szCs w:val="24"/>
        </w:rPr>
      </w:pPr>
      <w:r w:rsidRPr="00A33A5D">
        <w:rPr>
          <w:rFonts w:ascii="Times New Roman" w:hAnsi="Times New Roman" w:cs="Times New Roman"/>
          <w:sz w:val="24"/>
          <w:szCs w:val="24"/>
        </w:rPr>
        <w:t>Balancing the dataset significantly improved model performance, particularly in correctly identifying churned customers (higher recall scores).</w:t>
      </w:r>
    </w:p>
    <w:p w14:paraId="57B95B29" w14:textId="4013AA73" w:rsidR="00A33A5D" w:rsidRPr="00A33A5D" w:rsidRDefault="00A33A5D" w:rsidP="00A33A5D">
      <w:pPr>
        <w:pStyle w:val="ListParagraph"/>
        <w:numPr>
          <w:ilvl w:val="0"/>
          <w:numId w:val="64"/>
        </w:numPr>
        <w:rPr>
          <w:rFonts w:ascii="Times New Roman" w:hAnsi="Times New Roman" w:cs="Times New Roman"/>
          <w:sz w:val="24"/>
          <w:szCs w:val="24"/>
        </w:rPr>
      </w:pPr>
      <w:r w:rsidRPr="00A33A5D">
        <w:rPr>
          <w:rFonts w:ascii="Times New Roman" w:hAnsi="Times New Roman" w:cs="Times New Roman"/>
          <w:sz w:val="24"/>
          <w:szCs w:val="24"/>
        </w:rPr>
        <w:t xml:space="preserve">These results highlight the importance of addressing class imbalance in predictive </w:t>
      </w:r>
      <w:proofErr w:type="spellStart"/>
      <w:r w:rsidRPr="00A33A5D">
        <w:rPr>
          <w:rFonts w:ascii="Times New Roman" w:hAnsi="Times New Roman" w:cs="Times New Roman"/>
          <w:sz w:val="24"/>
          <w:szCs w:val="24"/>
        </w:rPr>
        <w:t>modeling</w:t>
      </w:r>
      <w:proofErr w:type="spellEnd"/>
      <w:r w:rsidRPr="00A33A5D">
        <w:rPr>
          <w:rFonts w:ascii="Times New Roman" w:hAnsi="Times New Roman" w:cs="Times New Roman"/>
          <w:sz w:val="24"/>
          <w:szCs w:val="24"/>
        </w:rPr>
        <w:t xml:space="preserve"> tasks, as it can greatly impact the model's ability to identify minority classes.</w:t>
      </w:r>
    </w:p>
    <w:tbl>
      <w:tblPr>
        <w:tblStyle w:val="TableGrid"/>
        <w:tblW w:w="0" w:type="auto"/>
        <w:tblLook w:val="04A0" w:firstRow="1" w:lastRow="0" w:firstColumn="1" w:lastColumn="0" w:noHBand="0" w:noVBand="1"/>
      </w:tblPr>
      <w:tblGrid>
        <w:gridCol w:w="1131"/>
        <w:gridCol w:w="1058"/>
        <w:gridCol w:w="1033"/>
        <w:gridCol w:w="959"/>
        <w:gridCol w:w="959"/>
        <w:gridCol w:w="1057"/>
        <w:gridCol w:w="1033"/>
        <w:gridCol w:w="893"/>
        <w:gridCol w:w="893"/>
      </w:tblGrid>
      <w:tr w:rsidR="00276169" w:rsidRPr="00276169" w14:paraId="38A7FF4E" w14:textId="77777777" w:rsidTr="00276169">
        <w:tc>
          <w:tcPr>
            <w:tcW w:w="1131" w:type="dxa"/>
          </w:tcPr>
          <w:p w14:paraId="5FBECA73" w14:textId="77777777" w:rsidR="00276169" w:rsidRDefault="00276169" w:rsidP="00871CBF">
            <w:pPr>
              <w:rPr>
                <w:rFonts w:ascii="Times New Roman" w:hAnsi="Times New Roman" w:cs="Times New Roman"/>
                <w:sz w:val="24"/>
                <w:szCs w:val="24"/>
              </w:rPr>
            </w:pPr>
          </w:p>
          <w:p w14:paraId="7B0FDD38" w14:textId="0C742BBE" w:rsidR="00276169" w:rsidRPr="00276169" w:rsidRDefault="00276169" w:rsidP="00871CBF">
            <w:pPr>
              <w:rPr>
                <w:rFonts w:ascii="Times New Roman" w:hAnsi="Times New Roman" w:cs="Times New Roman"/>
                <w:sz w:val="24"/>
                <w:szCs w:val="24"/>
              </w:rPr>
            </w:pPr>
            <w:r w:rsidRPr="00276169">
              <w:rPr>
                <w:rFonts w:ascii="Times New Roman" w:hAnsi="Times New Roman" w:cs="Times New Roman"/>
                <w:sz w:val="24"/>
                <w:szCs w:val="24"/>
              </w:rPr>
              <w:t>Model</w:t>
            </w:r>
          </w:p>
        </w:tc>
        <w:tc>
          <w:tcPr>
            <w:tcW w:w="1132" w:type="dxa"/>
          </w:tcPr>
          <w:p w14:paraId="2AA6B797" w14:textId="77777777" w:rsidR="00276169" w:rsidRPr="00276169" w:rsidRDefault="00276169" w:rsidP="00871CBF">
            <w:pPr>
              <w:rPr>
                <w:rFonts w:ascii="Times New Roman" w:hAnsi="Times New Roman" w:cs="Times New Roman"/>
                <w:sz w:val="24"/>
                <w:szCs w:val="24"/>
              </w:rPr>
            </w:pPr>
            <w:r w:rsidRPr="00276169">
              <w:rPr>
                <w:rFonts w:ascii="Times New Roman" w:hAnsi="Times New Roman" w:cs="Times New Roman"/>
                <w:sz w:val="24"/>
                <w:szCs w:val="24"/>
              </w:rPr>
              <w:t>Accuracy (Before)</w:t>
            </w:r>
          </w:p>
        </w:tc>
        <w:tc>
          <w:tcPr>
            <w:tcW w:w="959" w:type="dxa"/>
          </w:tcPr>
          <w:p w14:paraId="58DDD446" w14:textId="77777777" w:rsidR="00276169" w:rsidRPr="00276169" w:rsidRDefault="00276169" w:rsidP="00871CBF">
            <w:pPr>
              <w:rPr>
                <w:rFonts w:ascii="Times New Roman" w:hAnsi="Times New Roman" w:cs="Times New Roman"/>
                <w:sz w:val="24"/>
                <w:szCs w:val="24"/>
              </w:rPr>
            </w:pPr>
            <w:r w:rsidRPr="00276169">
              <w:rPr>
                <w:rFonts w:ascii="Times New Roman" w:hAnsi="Times New Roman" w:cs="Times New Roman"/>
                <w:sz w:val="24"/>
                <w:szCs w:val="24"/>
              </w:rPr>
              <w:t>Precision (Before)</w:t>
            </w:r>
          </w:p>
        </w:tc>
        <w:tc>
          <w:tcPr>
            <w:tcW w:w="959" w:type="dxa"/>
          </w:tcPr>
          <w:p w14:paraId="51257904" w14:textId="77777777" w:rsidR="00276169" w:rsidRPr="00276169" w:rsidRDefault="00276169" w:rsidP="00871CBF">
            <w:pPr>
              <w:rPr>
                <w:rFonts w:ascii="Times New Roman" w:hAnsi="Times New Roman" w:cs="Times New Roman"/>
                <w:sz w:val="24"/>
                <w:szCs w:val="24"/>
              </w:rPr>
            </w:pPr>
            <w:r w:rsidRPr="00276169">
              <w:rPr>
                <w:rFonts w:ascii="Times New Roman" w:hAnsi="Times New Roman" w:cs="Times New Roman"/>
                <w:sz w:val="24"/>
                <w:szCs w:val="24"/>
              </w:rPr>
              <w:t>Recall (Before)</w:t>
            </w:r>
          </w:p>
        </w:tc>
        <w:tc>
          <w:tcPr>
            <w:tcW w:w="959" w:type="dxa"/>
          </w:tcPr>
          <w:p w14:paraId="25A06466" w14:textId="77777777" w:rsidR="00276169" w:rsidRPr="00276169" w:rsidRDefault="00276169" w:rsidP="00871CBF">
            <w:pPr>
              <w:rPr>
                <w:rFonts w:ascii="Times New Roman" w:hAnsi="Times New Roman" w:cs="Times New Roman"/>
                <w:sz w:val="24"/>
                <w:szCs w:val="24"/>
              </w:rPr>
            </w:pPr>
            <w:r w:rsidRPr="00276169">
              <w:rPr>
                <w:rFonts w:ascii="Times New Roman" w:hAnsi="Times New Roman" w:cs="Times New Roman"/>
                <w:sz w:val="24"/>
                <w:szCs w:val="24"/>
              </w:rPr>
              <w:t>F1-Score (Before)</w:t>
            </w:r>
          </w:p>
        </w:tc>
        <w:tc>
          <w:tcPr>
            <w:tcW w:w="1057" w:type="dxa"/>
          </w:tcPr>
          <w:p w14:paraId="15385DA5" w14:textId="77777777" w:rsidR="00276169" w:rsidRPr="00276169" w:rsidRDefault="00276169" w:rsidP="00871CBF">
            <w:pPr>
              <w:rPr>
                <w:rFonts w:ascii="Times New Roman" w:hAnsi="Times New Roman" w:cs="Times New Roman"/>
                <w:sz w:val="24"/>
                <w:szCs w:val="24"/>
              </w:rPr>
            </w:pPr>
            <w:r w:rsidRPr="00276169">
              <w:rPr>
                <w:rFonts w:ascii="Times New Roman" w:hAnsi="Times New Roman" w:cs="Times New Roman"/>
                <w:sz w:val="24"/>
                <w:szCs w:val="24"/>
              </w:rPr>
              <w:t>Accuracy (After)</w:t>
            </w:r>
          </w:p>
        </w:tc>
        <w:tc>
          <w:tcPr>
            <w:tcW w:w="1033" w:type="dxa"/>
          </w:tcPr>
          <w:p w14:paraId="2E6D4C73" w14:textId="77777777" w:rsidR="00276169" w:rsidRPr="00276169" w:rsidRDefault="00276169" w:rsidP="00871CBF">
            <w:pPr>
              <w:rPr>
                <w:rFonts w:ascii="Times New Roman" w:hAnsi="Times New Roman" w:cs="Times New Roman"/>
                <w:sz w:val="24"/>
                <w:szCs w:val="24"/>
              </w:rPr>
            </w:pPr>
            <w:r w:rsidRPr="00276169">
              <w:rPr>
                <w:rFonts w:ascii="Times New Roman" w:hAnsi="Times New Roman" w:cs="Times New Roman"/>
                <w:sz w:val="24"/>
                <w:szCs w:val="24"/>
              </w:rPr>
              <w:t>Precision (After)</w:t>
            </w:r>
          </w:p>
        </w:tc>
        <w:tc>
          <w:tcPr>
            <w:tcW w:w="893" w:type="dxa"/>
          </w:tcPr>
          <w:p w14:paraId="321A9286" w14:textId="77777777" w:rsidR="00276169" w:rsidRPr="00276169" w:rsidRDefault="00276169" w:rsidP="00871CBF">
            <w:pPr>
              <w:rPr>
                <w:rFonts w:ascii="Times New Roman" w:hAnsi="Times New Roman" w:cs="Times New Roman"/>
                <w:sz w:val="24"/>
                <w:szCs w:val="24"/>
              </w:rPr>
            </w:pPr>
            <w:r w:rsidRPr="00276169">
              <w:rPr>
                <w:rFonts w:ascii="Times New Roman" w:hAnsi="Times New Roman" w:cs="Times New Roman"/>
                <w:sz w:val="24"/>
                <w:szCs w:val="24"/>
              </w:rPr>
              <w:t>Recall (After)</w:t>
            </w:r>
          </w:p>
        </w:tc>
        <w:tc>
          <w:tcPr>
            <w:tcW w:w="893" w:type="dxa"/>
          </w:tcPr>
          <w:p w14:paraId="4073E1BE" w14:textId="77777777" w:rsidR="00276169" w:rsidRPr="00276169" w:rsidRDefault="00276169" w:rsidP="00871CBF">
            <w:pPr>
              <w:rPr>
                <w:rFonts w:ascii="Times New Roman" w:hAnsi="Times New Roman" w:cs="Times New Roman"/>
                <w:sz w:val="24"/>
                <w:szCs w:val="24"/>
              </w:rPr>
            </w:pPr>
            <w:r w:rsidRPr="00276169">
              <w:rPr>
                <w:rFonts w:ascii="Times New Roman" w:hAnsi="Times New Roman" w:cs="Times New Roman"/>
                <w:sz w:val="24"/>
                <w:szCs w:val="24"/>
              </w:rPr>
              <w:t>F1-Score (After)</w:t>
            </w:r>
          </w:p>
        </w:tc>
      </w:tr>
      <w:tr w:rsidR="00276169" w:rsidRPr="00276169" w14:paraId="2F84BD20" w14:textId="77777777" w:rsidTr="00276169">
        <w:tc>
          <w:tcPr>
            <w:tcW w:w="1131" w:type="dxa"/>
          </w:tcPr>
          <w:p w14:paraId="1FFA1F8A" w14:textId="77777777" w:rsidR="00276169" w:rsidRPr="00276169" w:rsidRDefault="00276169" w:rsidP="00871CBF">
            <w:pPr>
              <w:rPr>
                <w:rFonts w:ascii="Times New Roman" w:hAnsi="Times New Roman" w:cs="Times New Roman"/>
                <w:sz w:val="24"/>
                <w:szCs w:val="24"/>
              </w:rPr>
            </w:pPr>
            <w:r w:rsidRPr="00276169">
              <w:rPr>
                <w:rFonts w:ascii="Times New Roman" w:hAnsi="Times New Roman" w:cs="Times New Roman"/>
                <w:sz w:val="24"/>
                <w:szCs w:val="24"/>
              </w:rPr>
              <w:t>Decision Tree Classifier</w:t>
            </w:r>
          </w:p>
        </w:tc>
        <w:tc>
          <w:tcPr>
            <w:tcW w:w="1132" w:type="dxa"/>
          </w:tcPr>
          <w:p w14:paraId="7458DE5E" w14:textId="77777777" w:rsidR="00276169" w:rsidRDefault="00276169" w:rsidP="00871CBF">
            <w:pPr>
              <w:rPr>
                <w:rFonts w:ascii="Times New Roman" w:hAnsi="Times New Roman" w:cs="Times New Roman"/>
                <w:sz w:val="24"/>
                <w:szCs w:val="24"/>
              </w:rPr>
            </w:pPr>
          </w:p>
          <w:p w14:paraId="5998C08E" w14:textId="37348180" w:rsidR="00276169" w:rsidRPr="00276169" w:rsidRDefault="00276169" w:rsidP="00871CBF">
            <w:pPr>
              <w:rPr>
                <w:rFonts w:ascii="Times New Roman" w:hAnsi="Times New Roman" w:cs="Times New Roman"/>
                <w:sz w:val="24"/>
                <w:szCs w:val="24"/>
              </w:rPr>
            </w:pPr>
            <w:r w:rsidRPr="00276169">
              <w:rPr>
                <w:rFonts w:ascii="Times New Roman" w:hAnsi="Times New Roman" w:cs="Times New Roman"/>
                <w:sz w:val="24"/>
                <w:szCs w:val="24"/>
              </w:rPr>
              <w:t>79.96%</w:t>
            </w:r>
          </w:p>
        </w:tc>
        <w:tc>
          <w:tcPr>
            <w:tcW w:w="959" w:type="dxa"/>
          </w:tcPr>
          <w:p w14:paraId="0A5C2C88" w14:textId="77777777" w:rsidR="00276169" w:rsidRDefault="00276169" w:rsidP="00871CBF">
            <w:pPr>
              <w:rPr>
                <w:rFonts w:ascii="Times New Roman" w:hAnsi="Times New Roman" w:cs="Times New Roman"/>
                <w:sz w:val="24"/>
                <w:szCs w:val="24"/>
              </w:rPr>
            </w:pPr>
          </w:p>
          <w:p w14:paraId="541FF61B" w14:textId="6565B84C" w:rsidR="00276169" w:rsidRPr="00276169" w:rsidRDefault="00276169" w:rsidP="00871CBF">
            <w:pPr>
              <w:rPr>
                <w:rFonts w:ascii="Times New Roman" w:hAnsi="Times New Roman" w:cs="Times New Roman"/>
                <w:sz w:val="24"/>
                <w:szCs w:val="24"/>
              </w:rPr>
            </w:pPr>
            <w:r w:rsidRPr="00276169">
              <w:rPr>
                <w:rFonts w:ascii="Times New Roman" w:hAnsi="Times New Roman" w:cs="Times New Roman"/>
                <w:sz w:val="24"/>
                <w:szCs w:val="24"/>
              </w:rPr>
              <w:t>68.09%</w:t>
            </w:r>
          </w:p>
        </w:tc>
        <w:tc>
          <w:tcPr>
            <w:tcW w:w="959" w:type="dxa"/>
          </w:tcPr>
          <w:p w14:paraId="607BB17D" w14:textId="77777777" w:rsidR="00276169" w:rsidRDefault="00276169" w:rsidP="00871CBF">
            <w:pPr>
              <w:rPr>
                <w:rFonts w:ascii="Times New Roman" w:hAnsi="Times New Roman" w:cs="Times New Roman"/>
                <w:sz w:val="24"/>
                <w:szCs w:val="24"/>
              </w:rPr>
            </w:pPr>
          </w:p>
          <w:p w14:paraId="69314093" w14:textId="0D25069F" w:rsidR="00276169" w:rsidRPr="00276169" w:rsidRDefault="00276169" w:rsidP="00871CBF">
            <w:pPr>
              <w:rPr>
                <w:rFonts w:ascii="Times New Roman" w:hAnsi="Times New Roman" w:cs="Times New Roman"/>
                <w:sz w:val="24"/>
                <w:szCs w:val="24"/>
              </w:rPr>
            </w:pPr>
            <w:r w:rsidRPr="00276169">
              <w:rPr>
                <w:rFonts w:ascii="Times New Roman" w:hAnsi="Times New Roman" w:cs="Times New Roman"/>
                <w:sz w:val="24"/>
                <w:szCs w:val="24"/>
              </w:rPr>
              <w:t>46.67%</w:t>
            </w:r>
          </w:p>
        </w:tc>
        <w:tc>
          <w:tcPr>
            <w:tcW w:w="959" w:type="dxa"/>
          </w:tcPr>
          <w:p w14:paraId="4B86343C" w14:textId="77777777" w:rsidR="00276169" w:rsidRDefault="00276169" w:rsidP="00871CBF">
            <w:pPr>
              <w:rPr>
                <w:rFonts w:ascii="Times New Roman" w:hAnsi="Times New Roman" w:cs="Times New Roman"/>
                <w:sz w:val="24"/>
                <w:szCs w:val="24"/>
              </w:rPr>
            </w:pPr>
          </w:p>
          <w:p w14:paraId="21872E48" w14:textId="0454FD4D" w:rsidR="00276169" w:rsidRPr="00276169" w:rsidRDefault="00276169" w:rsidP="00871CBF">
            <w:pPr>
              <w:rPr>
                <w:rFonts w:ascii="Times New Roman" w:hAnsi="Times New Roman" w:cs="Times New Roman"/>
                <w:sz w:val="24"/>
                <w:szCs w:val="24"/>
              </w:rPr>
            </w:pPr>
            <w:r w:rsidRPr="00276169">
              <w:rPr>
                <w:rFonts w:ascii="Times New Roman" w:hAnsi="Times New Roman" w:cs="Times New Roman"/>
                <w:sz w:val="24"/>
                <w:szCs w:val="24"/>
              </w:rPr>
              <w:t>55.38%</w:t>
            </w:r>
          </w:p>
        </w:tc>
        <w:tc>
          <w:tcPr>
            <w:tcW w:w="1057" w:type="dxa"/>
          </w:tcPr>
          <w:p w14:paraId="5DF4C00C" w14:textId="77777777" w:rsidR="00276169" w:rsidRDefault="00276169" w:rsidP="00871CBF">
            <w:pPr>
              <w:rPr>
                <w:rFonts w:ascii="Times New Roman" w:hAnsi="Times New Roman" w:cs="Times New Roman"/>
                <w:sz w:val="24"/>
                <w:szCs w:val="24"/>
              </w:rPr>
            </w:pPr>
          </w:p>
          <w:p w14:paraId="5A0742B1" w14:textId="768EC3A6" w:rsidR="00276169" w:rsidRPr="00276169" w:rsidRDefault="00276169" w:rsidP="00871CBF">
            <w:pPr>
              <w:rPr>
                <w:rFonts w:ascii="Times New Roman" w:hAnsi="Times New Roman" w:cs="Times New Roman"/>
                <w:sz w:val="24"/>
                <w:szCs w:val="24"/>
              </w:rPr>
            </w:pPr>
            <w:r w:rsidRPr="00276169">
              <w:rPr>
                <w:rFonts w:ascii="Times New Roman" w:hAnsi="Times New Roman" w:cs="Times New Roman"/>
                <w:sz w:val="24"/>
                <w:szCs w:val="24"/>
              </w:rPr>
              <w:t>93.76%</w:t>
            </w:r>
          </w:p>
        </w:tc>
        <w:tc>
          <w:tcPr>
            <w:tcW w:w="1033" w:type="dxa"/>
          </w:tcPr>
          <w:p w14:paraId="55CFA359" w14:textId="77777777" w:rsidR="00276169" w:rsidRDefault="00276169" w:rsidP="00871CBF">
            <w:pPr>
              <w:rPr>
                <w:rFonts w:ascii="Times New Roman" w:hAnsi="Times New Roman" w:cs="Times New Roman"/>
                <w:sz w:val="24"/>
                <w:szCs w:val="24"/>
              </w:rPr>
            </w:pPr>
          </w:p>
          <w:p w14:paraId="63966587" w14:textId="1178793C" w:rsidR="00276169" w:rsidRPr="00276169" w:rsidRDefault="00276169" w:rsidP="00871CBF">
            <w:pPr>
              <w:rPr>
                <w:rFonts w:ascii="Times New Roman" w:hAnsi="Times New Roman" w:cs="Times New Roman"/>
                <w:sz w:val="24"/>
                <w:szCs w:val="24"/>
              </w:rPr>
            </w:pPr>
            <w:r w:rsidRPr="00276169">
              <w:rPr>
                <w:rFonts w:ascii="Times New Roman" w:hAnsi="Times New Roman" w:cs="Times New Roman"/>
                <w:sz w:val="24"/>
                <w:szCs w:val="24"/>
              </w:rPr>
              <w:t>92.82%</w:t>
            </w:r>
          </w:p>
        </w:tc>
        <w:tc>
          <w:tcPr>
            <w:tcW w:w="893" w:type="dxa"/>
          </w:tcPr>
          <w:p w14:paraId="231FA61A" w14:textId="77777777" w:rsidR="00276169" w:rsidRDefault="00276169" w:rsidP="00871CBF">
            <w:pPr>
              <w:rPr>
                <w:rFonts w:ascii="Times New Roman" w:hAnsi="Times New Roman" w:cs="Times New Roman"/>
                <w:sz w:val="24"/>
                <w:szCs w:val="24"/>
              </w:rPr>
            </w:pPr>
          </w:p>
          <w:p w14:paraId="1BC1D518" w14:textId="19BA8226" w:rsidR="00276169" w:rsidRPr="00276169" w:rsidRDefault="00276169" w:rsidP="00871CBF">
            <w:pPr>
              <w:rPr>
                <w:rFonts w:ascii="Times New Roman" w:hAnsi="Times New Roman" w:cs="Times New Roman"/>
                <w:sz w:val="24"/>
                <w:szCs w:val="24"/>
              </w:rPr>
            </w:pPr>
            <w:r w:rsidRPr="00276169">
              <w:rPr>
                <w:rFonts w:ascii="Times New Roman" w:hAnsi="Times New Roman" w:cs="Times New Roman"/>
                <w:sz w:val="24"/>
                <w:szCs w:val="24"/>
              </w:rPr>
              <w:t>95.90%</w:t>
            </w:r>
          </w:p>
        </w:tc>
        <w:tc>
          <w:tcPr>
            <w:tcW w:w="893" w:type="dxa"/>
          </w:tcPr>
          <w:p w14:paraId="34006875" w14:textId="77777777" w:rsidR="00276169" w:rsidRDefault="00276169" w:rsidP="00871CBF">
            <w:pPr>
              <w:rPr>
                <w:rFonts w:ascii="Times New Roman" w:hAnsi="Times New Roman" w:cs="Times New Roman"/>
                <w:sz w:val="24"/>
                <w:szCs w:val="24"/>
              </w:rPr>
            </w:pPr>
          </w:p>
          <w:p w14:paraId="7618C684" w14:textId="1033F310" w:rsidR="00276169" w:rsidRPr="00276169" w:rsidRDefault="00276169" w:rsidP="00871CBF">
            <w:pPr>
              <w:rPr>
                <w:rFonts w:ascii="Times New Roman" w:hAnsi="Times New Roman" w:cs="Times New Roman"/>
                <w:sz w:val="24"/>
                <w:szCs w:val="24"/>
              </w:rPr>
            </w:pPr>
            <w:r w:rsidRPr="00276169">
              <w:rPr>
                <w:rFonts w:ascii="Times New Roman" w:hAnsi="Times New Roman" w:cs="Times New Roman"/>
                <w:sz w:val="24"/>
                <w:szCs w:val="24"/>
              </w:rPr>
              <w:t>94.34%</w:t>
            </w:r>
          </w:p>
        </w:tc>
      </w:tr>
      <w:tr w:rsidR="00276169" w:rsidRPr="00276169" w14:paraId="50614ED0" w14:textId="77777777" w:rsidTr="00276169">
        <w:tc>
          <w:tcPr>
            <w:tcW w:w="1131" w:type="dxa"/>
          </w:tcPr>
          <w:p w14:paraId="1258422E" w14:textId="77777777" w:rsidR="00276169" w:rsidRPr="00276169" w:rsidRDefault="00276169" w:rsidP="00871CBF">
            <w:pPr>
              <w:rPr>
                <w:rFonts w:ascii="Times New Roman" w:hAnsi="Times New Roman" w:cs="Times New Roman"/>
                <w:sz w:val="24"/>
                <w:szCs w:val="24"/>
              </w:rPr>
            </w:pPr>
            <w:r w:rsidRPr="00276169">
              <w:rPr>
                <w:rFonts w:ascii="Times New Roman" w:hAnsi="Times New Roman" w:cs="Times New Roman"/>
                <w:sz w:val="24"/>
                <w:szCs w:val="24"/>
              </w:rPr>
              <w:t>Random Forest Classifier</w:t>
            </w:r>
          </w:p>
        </w:tc>
        <w:tc>
          <w:tcPr>
            <w:tcW w:w="1132" w:type="dxa"/>
          </w:tcPr>
          <w:p w14:paraId="2E67DF0F" w14:textId="77777777" w:rsidR="00276169" w:rsidRDefault="00276169" w:rsidP="00871CBF">
            <w:pPr>
              <w:rPr>
                <w:rFonts w:ascii="Times New Roman" w:hAnsi="Times New Roman" w:cs="Times New Roman"/>
                <w:sz w:val="24"/>
                <w:szCs w:val="24"/>
              </w:rPr>
            </w:pPr>
          </w:p>
          <w:p w14:paraId="5EEF921C" w14:textId="0EB41A76" w:rsidR="00276169" w:rsidRPr="00276169" w:rsidRDefault="00276169" w:rsidP="00871CBF">
            <w:pPr>
              <w:rPr>
                <w:rFonts w:ascii="Times New Roman" w:hAnsi="Times New Roman" w:cs="Times New Roman"/>
                <w:sz w:val="24"/>
                <w:szCs w:val="24"/>
              </w:rPr>
            </w:pPr>
            <w:r w:rsidRPr="00276169">
              <w:rPr>
                <w:rFonts w:ascii="Times New Roman" w:hAnsi="Times New Roman" w:cs="Times New Roman"/>
                <w:sz w:val="24"/>
                <w:szCs w:val="24"/>
              </w:rPr>
              <w:t>80.03%</w:t>
            </w:r>
          </w:p>
        </w:tc>
        <w:tc>
          <w:tcPr>
            <w:tcW w:w="959" w:type="dxa"/>
          </w:tcPr>
          <w:p w14:paraId="2C1C6455" w14:textId="77777777" w:rsidR="00276169" w:rsidRDefault="00276169" w:rsidP="00871CBF">
            <w:pPr>
              <w:rPr>
                <w:rFonts w:ascii="Times New Roman" w:hAnsi="Times New Roman" w:cs="Times New Roman"/>
                <w:sz w:val="24"/>
                <w:szCs w:val="24"/>
              </w:rPr>
            </w:pPr>
          </w:p>
          <w:p w14:paraId="27C52D3E" w14:textId="61E51325" w:rsidR="00276169" w:rsidRPr="00276169" w:rsidRDefault="00276169" w:rsidP="00871CBF">
            <w:pPr>
              <w:rPr>
                <w:rFonts w:ascii="Times New Roman" w:hAnsi="Times New Roman" w:cs="Times New Roman"/>
                <w:sz w:val="24"/>
                <w:szCs w:val="24"/>
              </w:rPr>
            </w:pPr>
            <w:r w:rsidRPr="00276169">
              <w:rPr>
                <w:rFonts w:ascii="Times New Roman" w:hAnsi="Times New Roman" w:cs="Times New Roman"/>
                <w:sz w:val="24"/>
                <w:szCs w:val="24"/>
              </w:rPr>
              <w:t>69.11%</w:t>
            </w:r>
          </w:p>
        </w:tc>
        <w:tc>
          <w:tcPr>
            <w:tcW w:w="959" w:type="dxa"/>
          </w:tcPr>
          <w:p w14:paraId="7460604E" w14:textId="77777777" w:rsidR="00276169" w:rsidRDefault="00276169" w:rsidP="00871CBF">
            <w:pPr>
              <w:rPr>
                <w:rFonts w:ascii="Times New Roman" w:hAnsi="Times New Roman" w:cs="Times New Roman"/>
                <w:sz w:val="24"/>
                <w:szCs w:val="24"/>
              </w:rPr>
            </w:pPr>
          </w:p>
          <w:p w14:paraId="52655AAB" w14:textId="5841EE50" w:rsidR="00276169" w:rsidRPr="00276169" w:rsidRDefault="00276169" w:rsidP="00871CBF">
            <w:pPr>
              <w:rPr>
                <w:rFonts w:ascii="Times New Roman" w:hAnsi="Times New Roman" w:cs="Times New Roman"/>
                <w:sz w:val="24"/>
                <w:szCs w:val="24"/>
              </w:rPr>
            </w:pPr>
            <w:r w:rsidRPr="00276169">
              <w:rPr>
                <w:rFonts w:ascii="Times New Roman" w:hAnsi="Times New Roman" w:cs="Times New Roman"/>
                <w:sz w:val="24"/>
                <w:szCs w:val="24"/>
              </w:rPr>
              <w:t>45.33%</w:t>
            </w:r>
          </w:p>
        </w:tc>
        <w:tc>
          <w:tcPr>
            <w:tcW w:w="959" w:type="dxa"/>
          </w:tcPr>
          <w:p w14:paraId="42CD9B00" w14:textId="77777777" w:rsidR="00276169" w:rsidRDefault="00276169" w:rsidP="00871CBF">
            <w:pPr>
              <w:rPr>
                <w:rFonts w:ascii="Times New Roman" w:hAnsi="Times New Roman" w:cs="Times New Roman"/>
                <w:sz w:val="24"/>
                <w:szCs w:val="24"/>
              </w:rPr>
            </w:pPr>
          </w:p>
          <w:p w14:paraId="15544656" w14:textId="305B8A18" w:rsidR="00276169" w:rsidRPr="00276169" w:rsidRDefault="00276169" w:rsidP="00871CBF">
            <w:pPr>
              <w:rPr>
                <w:rFonts w:ascii="Times New Roman" w:hAnsi="Times New Roman" w:cs="Times New Roman"/>
                <w:sz w:val="24"/>
                <w:szCs w:val="24"/>
              </w:rPr>
            </w:pPr>
            <w:r w:rsidRPr="00276169">
              <w:rPr>
                <w:rFonts w:ascii="Times New Roman" w:hAnsi="Times New Roman" w:cs="Times New Roman"/>
                <w:sz w:val="24"/>
                <w:szCs w:val="24"/>
              </w:rPr>
              <w:t>54.75%</w:t>
            </w:r>
          </w:p>
        </w:tc>
        <w:tc>
          <w:tcPr>
            <w:tcW w:w="1057" w:type="dxa"/>
          </w:tcPr>
          <w:p w14:paraId="3D4456C0" w14:textId="77777777" w:rsidR="00276169" w:rsidRDefault="00276169" w:rsidP="00871CBF">
            <w:pPr>
              <w:rPr>
                <w:rFonts w:ascii="Times New Roman" w:hAnsi="Times New Roman" w:cs="Times New Roman"/>
                <w:sz w:val="24"/>
                <w:szCs w:val="24"/>
              </w:rPr>
            </w:pPr>
          </w:p>
          <w:p w14:paraId="5D1B2084" w14:textId="64C0387F" w:rsidR="00276169" w:rsidRPr="00276169" w:rsidRDefault="00276169" w:rsidP="00871CBF">
            <w:pPr>
              <w:rPr>
                <w:rFonts w:ascii="Times New Roman" w:hAnsi="Times New Roman" w:cs="Times New Roman"/>
                <w:sz w:val="24"/>
                <w:szCs w:val="24"/>
              </w:rPr>
            </w:pPr>
            <w:r w:rsidRPr="00276169">
              <w:rPr>
                <w:rFonts w:ascii="Times New Roman" w:hAnsi="Times New Roman" w:cs="Times New Roman"/>
                <w:sz w:val="24"/>
                <w:szCs w:val="24"/>
              </w:rPr>
              <w:t>95.13%</w:t>
            </w:r>
          </w:p>
        </w:tc>
        <w:tc>
          <w:tcPr>
            <w:tcW w:w="1033" w:type="dxa"/>
          </w:tcPr>
          <w:p w14:paraId="5C587A2D" w14:textId="77777777" w:rsidR="00276169" w:rsidRDefault="00276169" w:rsidP="00871CBF">
            <w:pPr>
              <w:rPr>
                <w:rFonts w:ascii="Times New Roman" w:hAnsi="Times New Roman" w:cs="Times New Roman"/>
                <w:sz w:val="24"/>
                <w:szCs w:val="24"/>
              </w:rPr>
            </w:pPr>
          </w:p>
          <w:p w14:paraId="74BB4888" w14:textId="01C0CBD6" w:rsidR="00276169" w:rsidRPr="00276169" w:rsidRDefault="00276169" w:rsidP="00871CBF">
            <w:pPr>
              <w:rPr>
                <w:rFonts w:ascii="Times New Roman" w:hAnsi="Times New Roman" w:cs="Times New Roman"/>
                <w:sz w:val="24"/>
                <w:szCs w:val="24"/>
              </w:rPr>
            </w:pPr>
            <w:r w:rsidRPr="00276169">
              <w:rPr>
                <w:rFonts w:ascii="Times New Roman" w:hAnsi="Times New Roman" w:cs="Times New Roman"/>
                <w:sz w:val="24"/>
                <w:szCs w:val="24"/>
              </w:rPr>
              <w:t>93.25%</w:t>
            </w:r>
          </w:p>
        </w:tc>
        <w:tc>
          <w:tcPr>
            <w:tcW w:w="893" w:type="dxa"/>
          </w:tcPr>
          <w:p w14:paraId="35DE5E7F" w14:textId="77777777" w:rsidR="00276169" w:rsidRDefault="00276169" w:rsidP="00871CBF">
            <w:pPr>
              <w:rPr>
                <w:rFonts w:ascii="Times New Roman" w:hAnsi="Times New Roman" w:cs="Times New Roman"/>
                <w:sz w:val="24"/>
                <w:szCs w:val="24"/>
              </w:rPr>
            </w:pPr>
          </w:p>
          <w:p w14:paraId="4FDA8EC7" w14:textId="4953FB59" w:rsidR="00276169" w:rsidRPr="00276169" w:rsidRDefault="00276169" w:rsidP="00871CBF">
            <w:pPr>
              <w:rPr>
                <w:rFonts w:ascii="Times New Roman" w:hAnsi="Times New Roman" w:cs="Times New Roman"/>
                <w:sz w:val="24"/>
                <w:szCs w:val="24"/>
              </w:rPr>
            </w:pPr>
            <w:r w:rsidRPr="00276169">
              <w:rPr>
                <w:rFonts w:ascii="Times New Roman" w:hAnsi="Times New Roman" w:cs="Times New Roman"/>
                <w:sz w:val="24"/>
                <w:szCs w:val="24"/>
              </w:rPr>
              <w:t>98.11%</w:t>
            </w:r>
          </w:p>
        </w:tc>
        <w:tc>
          <w:tcPr>
            <w:tcW w:w="893" w:type="dxa"/>
          </w:tcPr>
          <w:p w14:paraId="4B0B0968" w14:textId="77777777" w:rsidR="00276169" w:rsidRDefault="00276169" w:rsidP="00871CBF">
            <w:pPr>
              <w:rPr>
                <w:rFonts w:ascii="Times New Roman" w:hAnsi="Times New Roman" w:cs="Times New Roman"/>
                <w:sz w:val="24"/>
                <w:szCs w:val="24"/>
              </w:rPr>
            </w:pPr>
          </w:p>
          <w:p w14:paraId="0EA44E6C" w14:textId="2EDC0DD2" w:rsidR="00276169" w:rsidRPr="00276169" w:rsidRDefault="00276169" w:rsidP="00871CBF">
            <w:pPr>
              <w:rPr>
                <w:rFonts w:ascii="Times New Roman" w:hAnsi="Times New Roman" w:cs="Times New Roman"/>
                <w:sz w:val="24"/>
                <w:szCs w:val="24"/>
              </w:rPr>
            </w:pPr>
            <w:r w:rsidRPr="00276169">
              <w:rPr>
                <w:rFonts w:ascii="Times New Roman" w:hAnsi="Times New Roman" w:cs="Times New Roman"/>
                <w:sz w:val="24"/>
                <w:szCs w:val="24"/>
              </w:rPr>
              <w:t>95.62%</w:t>
            </w:r>
          </w:p>
        </w:tc>
      </w:tr>
      <w:tr w:rsidR="00276169" w:rsidRPr="00276169" w14:paraId="14E4945D" w14:textId="77777777" w:rsidTr="00276169">
        <w:tc>
          <w:tcPr>
            <w:tcW w:w="1131" w:type="dxa"/>
          </w:tcPr>
          <w:p w14:paraId="401969A3" w14:textId="77777777" w:rsidR="00276169" w:rsidRPr="00276169" w:rsidRDefault="00276169" w:rsidP="00871CBF">
            <w:pPr>
              <w:rPr>
                <w:rFonts w:ascii="Times New Roman" w:hAnsi="Times New Roman" w:cs="Times New Roman"/>
                <w:sz w:val="24"/>
                <w:szCs w:val="24"/>
              </w:rPr>
            </w:pPr>
            <w:r w:rsidRPr="00276169">
              <w:rPr>
                <w:rFonts w:ascii="Times New Roman" w:hAnsi="Times New Roman" w:cs="Times New Roman"/>
                <w:sz w:val="24"/>
                <w:szCs w:val="24"/>
              </w:rPr>
              <w:t xml:space="preserve">K Nearest </w:t>
            </w:r>
            <w:proofErr w:type="spellStart"/>
            <w:r w:rsidRPr="00276169">
              <w:rPr>
                <w:rFonts w:ascii="Times New Roman" w:hAnsi="Times New Roman" w:cs="Times New Roman"/>
                <w:sz w:val="24"/>
                <w:szCs w:val="24"/>
              </w:rPr>
              <w:t>Neighbors</w:t>
            </w:r>
            <w:proofErr w:type="spellEnd"/>
            <w:r w:rsidRPr="00276169">
              <w:rPr>
                <w:rFonts w:ascii="Times New Roman" w:hAnsi="Times New Roman" w:cs="Times New Roman"/>
                <w:sz w:val="24"/>
                <w:szCs w:val="24"/>
              </w:rPr>
              <w:t xml:space="preserve"> (KNN)</w:t>
            </w:r>
          </w:p>
        </w:tc>
        <w:tc>
          <w:tcPr>
            <w:tcW w:w="1132" w:type="dxa"/>
          </w:tcPr>
          <w:p w14:paraId="7303234C" w14:textId="77777777" w:rsidR="00276169" w:rsidRDefault="00276169" w:rsidP="00871CBF">
            <w:pPr>
              <w:rPr>
                <w:rFonts w:ascii="Times New Roman" w:hAnsi="Times New Roman" w:cs="Times New Roman"/>
                <w:sz w:val="24"/>
                <w:szCs w:val="24"/>
              </w:rPr>
            </w:pPr>
          </w:p>
          <w:p w14:paraId="29F67785" w14:textId="0174A5A4" w:rsidR="00276169" w:rsidRPr="00276169" w:rsidRDefault="00276169" w:rsidP="00871CBF">
            <w:pPr>
              <w:rPr>
                <w:rFonts w:ascii="Times New Roman" w:hAnsi="Times New Roman" w:cs="Times New Roman"/>
                <w:sz w:val="24"/>
                <w:szCs w:val="24"/>
              </w:rPr>
            </w:pPr>
            <w:r w:rsidRPr="00276169">
              <w:rPr>
                <w:rFonts w:ascii="Times New Roman" w:hAnsi="Times New Roman" w:cs="Times New Roman"/>
                <w:sz w:val="24"/>
                <w:szCs w:val="24"/>
              </w:rPr>
              <w:t>77.83%</w:t>
            </w:r>
          </w:p>
        </w:tc>
        <w:tc>
          <w:tcPr>
            <w:tcW w:w="959" w:type="dxa"/>
          </w:tcPr>
          <w:p w14:paraId="49FF5DC4" w14:textId="77777777" w:rsidR="00276169" w:rsidRDefault="00276169" w:rsidP="00871CBF">
            <w:pPr>
              <w:rPr>
                <w:rFonts w:ascii="Times New Roman" w:hAnsi="Times New Roman" w:cs="Times New Roman"/>
                <w:sz w:val="24"/>
                <w:szCs w:val="24"/>
              </w:rPr>
            </w:pPr>
          </w:p>
          <w:p w14:paraId="6F53F2F8" w14:textId="5A6E0695" w:rsidR="00276169" w:rsidRPr="00276169" w:rsidRDefault="00276169" w:rsidP="00871CBF">
            <w:pPr>
              <w:rPr>
                <w:rFonts w:ascii="Times New Roman" w:hAnsi="Times New Roman" w:cs="Times New Roman"/>
                <w:sz w:val="24"/>
                <w:szCs w:val="24"/>
              </w:rPr>
            </w:pPr>
            <w:r w:rsidRPr="00276169">
              <w:rPr>
                <w:rFonts w:ascii="Times New Roman" w:hAnsi="Times New Roman" w:cs="Times New Roman"/>
                <w:sz w:val="24"/>
                <w:szCs w:val="24"/>
              </w:rPr>
              <w:t>61.54%</w:t>
            </w:r>
          </w:p>
        </w:tc>
        <w:tc>
          <w:tcPr>
            <w:tcW w:w="959" w:type="dxa"/>
          </w:tcPr>
          <w:p w14:paraId="42DBC7F8" w14:textId="77777777" w:rsidR="00276169" w:rsidRDefault="00276169" w:rsidP="00871CBF">
            <w:pPr>
              <w:rPr>
                <w:rFonts w:ascii="Times New Roman" w:hAnsi="Times New Roman" w:cs="Times New Roman"/>
                <w:sz w:val="24"/>
                <w:szCs w:val="24"/>
              </w:rPr>
            </w:pPr>
          </w:p>
          <w:p w14:paraId="029D0324" w14:textId="64BD07A9" w:rsidR="00276169" w:rsidRPr="00276169" w:rsidRDefault="00276169" w:rsidP="00871CBF">
            <w:pPr>
              <w:rPr>
                <w:rFonts w:ascii="Times New Roman" w:hAnsi="Times New Roman" w:cs="Times New Roman"/>
                <w:sz w:val="24"/>
                <w:szCs w:val="24"/>
              </w:rPr>
            </w:pPr>
            <w:r w:rsidRPr="00276169">
              <w:rPr>
                <w:rFonts w:ascii="Times New Roman" w:hAnsi="Times New Roman" w:cs="Times New Roman"/>
                <w:sz w:val="24"/>
                <w:szCs w:val="24"/>
              </w:rPr>
              <w:t>44.80%</w:t>
            </w:r>
          </w:p>
        </w:tc>
        <w:tc>
          <w:tcPr>
            <w:tcW w:w="959" w:type="dxa"/>
          </w:tcPr>
          <w:p w14:paraId="21E35D06" w14:textId="77777777" w:rsidR="00276169" w:rsidRDefault="00276169" w:rsidP="00871CBF">
            <w:pPr>
              <w:rPr>
                <w:rFonts w:ascii="Times New Roman" w:hAnsi="Times New Roman" w:cs="Times New Roman"/>
                <w:sz w:val="24"/>
                <w:szCs w:val="24"/>
              </w:rPr>
            </w:pPr>
          </w:p>
          <w:p w14:paraId="5C8E370C" w14:textId="04934C50" w:rsidR="00276169" w:rsidRPr="00276169" w:rsidRDefault="00276169" w:rsidP="00871CBF">
            <w:pPr>
              <w:rPr>
                <w:rFonts w:ascii="Times New Roman" w:hAnsi="Times New Roman" w:cs="Times New Roman"/>
                <w:sz w:val="24"/>
                <w:szCs w:val="24"/>
              </w:rPr>
            </w:pPr>
            <w:r w:rsidRPr="00276169">
              <w:rPr>
                <w:rFonts w:ascii="Times New Roman" w:hAnsi="Times New Roman" w:cs="Times New Roman"/>
                <w:sz w:val="24"/>
                <w:szCs w:val="24"/>
              </w:rPr>
              <w:t>51.85%</w:t>
            </w:r>
          </w:p>
        </w:tc>
        <w:tc>
          <w:tcPr>
            <w:tcW w:w="1057" w:type="dxa"/>
          </w:tcPr>
          <w:p w14:paraId="5246872C" w14:textId="77777777" w:rsidR="00276169" w:rsidRDefault="00276169" w:rsidP="00871CBF">
            <w:pPr>
              <w:rPr>
                <w:rFonts w:ascii="Times New Roman" w:hAnsi="Times New Roman" w:cs="Times New Roman"/>
                <w:sz w:val="24"/>
                <w:szCs w:val="24"/>
              </w:rPr>
            </w:pPr>
          </w:p>
          <w:p w14:paraId="56E29F54" w14:textId="2A747F5B" w:rsidR="00276169" w:rsidRPr="00276169" w:rsidRDefault="00276169" w:rsidP="00871CBF">
            <w:pPr>
              <w:rPr>
                <w:rFonts w:ascii="Times New Roman" w:hAnsi="Times New Roman" w:cs="Times New Roman"/>
                <w:sz w:val="24"/>
                <w:szCs w:val="24"/>
              </w:rPr>
            </w:pPr>
            <w:r w:rsidRPr="00276169">
              <w:rPr>
                <w:rFonts w:ascii="Times New Roman" w:hAnsi="Times New Roman" w:cs="Times New Roman"/>
                <w:sz w:val="24"/>
                <w:szCs w:val="24"/>
              </w:rPr>
              <w:t>97.95%</w:t>
            </w:r>
          </w:p>
        </w:tc>
        <w:tc>
          <w:tcPr>
            <w:tcW w:w="1033" w:type="dxa"/>
          </w:tcPr>
          <w:p w14:paraId="372A668B" w14:textId="77777777" w:rsidR="00276169" w:rsidRDefault="00276169" w:rsidP="00871CBF">
            <w:pPr>
              <w:rPr>
                <w:rFonts w:ascii="Times New Roman" w:hAnsi="Times New Roman" w:cs="Times New Roman"/>
                <w:sz w:val="24"/>
                <w:szCs w:val="24"/>
              </w:rPr>
            </w:pPr>
          </w:p>
          <w:p w14:paraId="4F072D6F" w14:textId="76BC76E7" w:rsidR="00276169" w:rsidRPr="00276169" w:rsidRDefault="00276169" w:rsidP="00871CBF">
            <w:pPr>
              <w:rPr>
                <w:rFonts w:ascii="Times New Roman" w:hAnsi="Times New Roman" w:cs="Times New Roman"/>
                <w:sz w:val="24"/>
                <w:szCs w:val="24"/>
              </w:rPr>
            </w:pPr>
            <w:r w:rsidRPr="00276169">
              <w:rPr>
                <w:rFonts w:ascii="Times New Roman" w:hAnsi="Times New Roman" w:cs="Times New Roman"/>
                <w:sz w:val="24"/>
                <w:szCs w:val="24"/>
              </w:rPr>
              <w:t>97.51%</w:t>
            </w:r>
          </w:p>
        </w:tc>
        <w:tc>
          <w:tcPr>
            <w:tcW w:w="893" w:type="dxa"/>
          </w:tcPr>
          <w:p w14:paraId="2ABFA393" w14:textId="77777777" w:rsidR="00276169" w:rsidRDefault="00276169" w:rsidP="00871CBF">
            <w:pPr>
              <w:rPr>
                <w:rFonts w:ascii="Times New Roman" w:hAnsi="Times New Roman" w:cs="Times New Roman"/>
                <w:sz w:val="24"/>
                <w:szCs w:val="24"/>
              </w:rPr>
            </w:pPr>
          </w:p>
          <w:p w14:paraId="6166E5F2" w14:textId="70ACA840" w:rsidR="00276169" w:rsidRPr="00276169" w:rsidRDefault="00276169" w:rsidP="00871CBF">
            <w:pPr>
              <w:rPr>
                <w:rFonts w:ascii="Times New Roman" w:hAnsi="Times New Roman" w:cs="Times New Roman"/>
                <w:sz w:val="24"/>
                <w:szCs w:val="24"/>
              </w:rPr>
            </w:pPr>
            <w:r w:rsidRPr="00276169">
              <w:rPr>
                <w:rFonts w:ascii="Times New Roman" w:hAnsi="Times New Roman" w:cs="Times New Roman"/>
                <w:sz w:val="24"/>
                <w:szCs w:val="24"/>
              </w:rPr>
              <w:t>98.74%</w:t>
            </w:r>
          </w:p>
        </w:tc>
        <w:tc>
          <w:tcPr>
            <w:tcW w:w="893" w:type="dxa"/>
          </w:tcPr>
          <w:p w14:paraId="4BB3E2AE" w14:textId="77777777" w:rsidR="00276169" w:rsidRDefault="00276169" w:rsidP="00871CBF">
            <w:pPr>
              <w:rPr>
                <w:rFonts w:ascii="Times New Roman" w:hAnsi="Times New Roman" w:cs="Times New Roman"/>
                <w:sz w:val="24"/>
                <w:szCs w:val="24"/>
              </w:rPr>
            </w:pPr>
          </w:p>
          <w:p w14:paraId="439060F6" w14:textId="14F30FDA" w:rsidR="00276169" w:rsidRPr="00276169" w:rsidRDefault="00276169" w:rsidP="00871CBF">
            <w:pPr>
              <w:rPr>
                <w:rFonts w:ascii="Times New Roman" w:hAnsi="Times New Roman" w:cs="Times New Roman"/>
                <w:sz w:val="24"/>
                <w:szCs w:val="24"/>
              </w:rPr>
            </w:pPr>
            <w:r w:rsidRPr="00276169">
              <w:rPr>
                <w:rFonts w:ascii="Times New Roman" w:hAnsi="Times New Roman" w:cs="Times New Roman"/>
                <w:sz w:val="24"/>
                <w:szCs w:val="24"/>
              </w:rPr>
              <w:t>98.12%</w:t>
            </w:r>
          </w:p>
        </w:tc>
      </w:tr>
    </w:tbl>
    <w:p w14:paraId="4CD2513C" w14:textId="77777777" w:rsidR="00A33A5D" w:rsidRPr="00A33A5D" w:rsidRDefault="00A33A5D" w:rsidP="00A33A5D">
      <w:pPr>
        <w:rPr>
          <w:rFonts w:ascii="Times New Roman" w:hAnsi="Times New Roman" w:cs="Times New Roman"/>
          <w:sz w:val="24"/>
          <w:szCs w:val="24"/>
        </w:rPr>
      </w:pPr>
    </w:p>
    <w:p w14:paraId="6E45716E" w14:textId="77777777" w:rsidR="005338C9" w:rsidRDefault="005338C9" w:rsidP="00A33A5D">
      <w:pPr>
        <w:rPr>
          <w:rFonts w:ascii="Times New Roman" w:hAnsi="Times New Roman" w:cs="Times New Roman"/>
          <w:b/>
          <w:bCs/>
          <w:sz w:val="28"/>
          <w:szCs w:val="28"/>
        </w:rPr>
      </w:pPr>
    </w:p>
    <w:p w14:paraId="78417A2F" w14:textId="77777777" w:rsidR="005338C9" w:rsidRDefault="005338C9" w:rsidP="00A33A5D">
      <w:pPr>
        <w:rPr>
          <w:rFonts w:ascii="Times New Roman" w:hAnsi="Times New Roman" w:cs="Times New Roman"/>
          <w:b/>
          <w:bCs/>
          <w:sz w:val="28"/>
          <w:szCs w:val="28"/>
        </w:rPr>
      </w:pPr>
    </w:p>
    <w:p w14:paraId="31DE512A" w14:textId="77777777" w:rsidR="005338C9" w:rsidRDefault="005338C9" w:rsidP="00A33A5D">
      <w:pPr>
        <w:rPr>
          <w:rFonts w:ascii="Times New Roman" w:hAnsi="Times New Roman" w:cs="Times New Roman"/>
          <w:b/>
          <w:bCs/>
          <w:sz w:val="28"/>
          <w:szCs w:val="28"/>
        </w:rPr>
      </w:pPr>
    </w:p>
    <w:p w14:paraId="5C1DEF87" w14:textId="02F9527E" w:rsidR="00A33A5D" w:rsidRDefault="005338C9" w:rsidP="00A33A5D">
      <w:pPr>
        <w:rPr>
          <w:rFonts w:ascii="Times New Roman" w:hAnsi="Times New Roman" w:cs="Times New Roman"/>
          <w:b/>
          <w:bCs/>
          <w:sz w:val="28"/>
          <w:szCs w:val="28"/>
        </w:rPr>
      </w:pPr>
      <w:r w:rsidRPr="005338C9">
        <w:rPr>
          <w:rFonts w:ascii="Times New Roman" w:hAnsi="Times New Roman" w:cs="Times New Roman"/>
          <w:b/>
          <w:bCs/>
          <w:sz w:val="28"/>
          <w:szCs w:val="28"/>
        </w:rPr>
        <w:lastRenderedPageBreak/>
        <w:t>Conclusion:</w:t>
      </w:r>
    </w:p>
    <w:p w14:paraId="51C5D1AF" w14:textId="257C43B3" w:rsidR="005338C9" w:rsidRDefault="005338C9" w:rsidP="00A33A5D">
      <w:pPr>
        <w:rPr>
          <w:rFonts w:ascii="Times New Roman" w:hAnsi="Times New Roman" w:cs="Times New Roman"/>
          <w:sz w:val="24"/>
          <w:szCs w:val="24"/>
        </w:rPr>
      </w:pPr>
      <w:r w:rsidRPr="005338C9">
        <w:rPr>
          <w:rFonts w:ascii="Times New Roman" w:hAnsi="Times New Roman" w:cs="Times New Roman"/>
          <w:sz w:val="24"/>
          <w:szCs w:val="24"/>
        </w:rPr>
        <w:t xml:space="preserve">In conclusion, </w:t>
      </w:r>
      <w:r>
        <w:rPr>
          <w:rFonts w:ascii="Times New Roman" w:hAnsi="Times New Roman" w:cs="Times New Roman"/>
          <w:sz w:val="24"/>
          <w:szCs w:val="24"/>
        </w:rPr>
        <w:t>this</w:t>
      </w:r>
      <w:r w:rsidRPr="005338C9">
        <w:rPr>
          <w:rFonts w:ascii="Times New Roman" w:hAnsi="Times New Roman" w:cs="Times New Roman"/>
          <w:sz w:val="24"/>
          <w:szCs w:val="24"/>
        </w:rPr>
        <w:t xml:space="preserve"> project successfully addressed class imbalance in predicting customer churn using machine learning models. By implementing SMOTEENN</w:t>
      </w:r>
      <w:r>
        <w:rPr>
          <w:rFonts w:ascii="Times New Roman" w:hAnsi="Times New Roman" w:cs="Times New Roman"/>
          <w:sz w:val="24"/>
          <w:szCs w:val="24"/>
        </w:rPr>
        <w:t xml:space="preserve"> and Hyperparameter Tuning</w:t>
      </w:r>
      <w:r w:rsidRPr="005338C9">
        <w:rPr>
          <w:rFonts w:ascii="Times New Roman" w:hAnsi="Times New Roman" w:cs="Times New Roman"/>
          <w:sz w:val="24"/>
          <w:szCs w:val="24"/>
        </w:rPr>
        <w:t>, achieved significant improvements in model performance, particularly with the Random Forest Classifier. These results underscore the importance of addressing class imbalance for accurate churn prediction in telecommunications datasets, ultimately enhancing customer retention strategies and business outcomes.</w:t>
      </w:r>
    </w:p>
    <w:p w14:paraId="21B0B02F" w14:textId="77777777" w:rsidR="00557EAB" w:rsidRDefault="00557EAB" w:rsidP="00A33A5D">
      <w:pPr>
        <w:rPr>
          <w:rFonts w:ascii="Times New Roman" w:hAnsi="Times New Roman" w:cs="Times New Roman"/>
          <w:sz w:val="24"/>
          <w:szCs w:val="24"/>
        </w:rPr>
      </w:pPr>
    </w:p>
    <w:p w14:paraId="51B37AA0" w14:textId="061DE454" w:rsidR="000008E7" w:rsidRPr="000008E7" w:rsidRDefault="000008E7" w:rsidP="000008E7">
      <w:pPr>
        <w:rPr>
          <w:rFonts w:ascii="Times New Roman" w:hAnsi="Times New Roman" w:cs="Times New Roman"/>
          <w:b/>
          <w:bCs/>
          <w:sz w:val="32"/>
          <w:szCs w:val="32"/>
        </w:rPr>
      </w:pPr>
      <w:r w:rsidRPr="000008E7">
        <w:rPr>
          <w:rFonts w:ascii="Times New Roman" w:hAnsi="Times New Roman" w:cs="Times New Roman"/>
          <w:b/>
          <w:bCs/>
          <w:sz w:val="32"/>
          <w:szCs w:val="32"/>
        </w:rPr>
        <w:t>Additional Insights from Power BI Dashboard:</w:t>
      </w:r>
    </w:p>
    <w:p w14:paraId="6D743D6A" w14:textId="4A2CEB1C" w:rsidR="000008E7" w:rsidRPr="000008E7" w:rsidRDefault="000008E7" w:rsidP="000008E7">
      <w:pPr>
        <w:rPr>
          <w:rFonts w:ascii="Times New Roman" w:hAnsi="Times New Roman" w:cs="Times New Roman"/>
          <w:b/>
          <w:bCs/>
          <w:sz w:val="24"/>
          <w:szCs w:val="24"/>
        </w:rPr>
      </w:pPr>
      <w:r w:rsidRPr="000008E7">
        <w:rPr>
          <w:rFonts w:ascii="Times New Roman" w:hAnsi="Times New Roman" w:cs="Times New Roman"/>
          <w:b/>
          <w:bCs/>
          <w:sz w:val="24"/>
          <w:szCs w:val="24"/>
        </w:rPr>
        <w:t>Recommendations for Customer Churn Reduction</w:t>
      </w:r>
      <w:r>
        <w:rPr>
          <w:rFonts w:ascii="Times New Roman" w:hAnsi="Times New Roman" w:cs="Times New Roman"/>
          <w:b/>
          <w:bCs/>
          <w:sz w:val="24"/>
          <w:szCs w:val="24"/>
        </w:rPr>
        <w:t>:</w:t>
      </w:r>
    </w:p>
    <w:p w14:paraId="006E2EAA" w14:textId="53BA3E98" w:rsidR="000008E7" w:rsidRPr="000008E7" w:rsidRDefault="000008E7" w:rsidP="000008E7">
      <w:pPr>
        <w:rPr>
          <w:rFonts w:ascii="Times New Roman" w:hAnsi="Times New Roman" w:cs="Times New Roman"/>
          <w:sz w:val="24"/>
          <w:szCs w:val="24"/>
        </w:rPr>
      </w:pPr>
      <w:r w:rsidRPr="000008E7">
        <w:rPr>
          <w:rFonts w:ascii="Times New Roman" w:hAnsi="Times New Roman" w:cs="Times New Roman"/>
          <w:sz w:val="24"/>
          <w:szCs w:val="24"/>
        </w:rPr>
        <w:t>After conducting thorough analysis and visualizing insights through the Power BI dashboard, several patterns and trends have emerged, providing valuable recommendations for reducing customer churn.</w:t>
      </w:r>
    </w:p>
    <w:p w14:paraId="22BB6ABD" w14:textId="12106E3F" w:rsidR="000008E7" w:rsidRPr="000008E7" w:rsidRDefault="000008E7" w:rsidP="000008E7">
      <w:pPr>
        <w:pStyle w:val="ListParagraph"/>
        <w:numPr>
          <w:ilvl w:val="0"/>
          <w:numId w:val="66"/>
        </w:numPr>
        <w:rPr>
          <w:rFonts w:ascii="Times New Roman" w:hAnsi="Times New Roman" w:cs="Times New Roman"/>
          <w:sz w:val="24"/>
          <w:szCs w:val="24"/>
        </w:rPr>
      </w:pPr>
      <w:r w:rsidRPr="000008E7">
        <w:rPr>
          <w:rFonts w:ascii="Times New Roman" w:hAnsi="Times New Roman" w:cs="Times New Roman"/>
          <w:b/>
          <w:bCs/>
          <w:sz w:val="24"/>
          <w:szCs w:val="24"/>
        </w:rPr>
        <w:t>Month-to-Month Contract Type:</w:t>
      </w:r>
      <w:r w:rsidRPr="000008E7">
        <w:rPr>
          <w:rFonts w:ascii="Times New Roman" w:hAnsi="Times New Roman" w:cs="Times New Roman"/>
          <w:sz w:val="24"/>
          <w:szCs w:val="24"/>
        </w:rPr>
        <w:t xml:space="preserve"> Customers subscribed to month-to-month contracts exhibit a higher likelihood of churning. It's imperative to focus on strategies to retain these customers, such as offering incentives for long-term contracts or personalized retention offers.</w:t>
      </w:r>
    </w:p>
    <w:p w14:paraId="4D0F713B" w14:textId="21C2456E" w:rsidR="000008E7" w:rsidRPr="000008E7" w:rsidRDefault="000008E7" w:rsidP="000008E7">
      <w:pPr>
        <w:pStyle w:val="ListParagraph"/>
        <w:numPr>
          <w:ilvl w:val="0"/>
          <w:numId w:val="66"/>
        </w:numPr>
        <w:rPr>
          <w:rFonts w:ascii="Times New Roman" w:hAnsi="Times New Roman" w:cs="Times New Roman"/>
          <w:sz w:val="24"/>
          <w:szCs w:val="24"/>
        </w:rPr>
      </w:pPr>
      <w:r w:rsidRPr="000008E7">
        <w:rPr>
          <w:rFonts w:ascii="Times New Roman" w:hAnsi="Times New Roman" w:cs="Times New Roman"/>
          <w:b/>
          <w:bCs/>
          <w:sz w:val="24"/>
          <w:szCs w:val="24"/>
        </w:rPr>
        <w:t>Tenure of 0-10 Months:</w:t>
      </w:r>
      <w:r w:rsidRPr="000008E7">
        <w:rPr>
          <w:rFonts w:ascii="Times New Roman" w:hAnsi="Times New Roman" w:cs="Times New Roman"/>
          <w:sz w:val="24"/>
          <w:szCs w:val="24"/>
        </w:rPr>
        <w:t xml:space="preserve"> Customers with a tenure of 0-10 months are more prone to churning. Implementing targeted retention campaigns or providing exceptional service during the early stages of the customer lifecycle can mitigate churn risk.</w:t>
      </w:r>
    </w:p>
    <w:p w14:paraId="5EE9DAB9" w14:textId="71B10655" w:rsidR="000008E7" w:rsidRPr="000008E7" w:rsidRDefault="000008E7" w:rsidP="000008E7">
      <w:pPr>
        <w:pStyle w:val="ListParagraph"/>
        <w:numPr>
          <w:ilvl w:val="0"/>
          <w:numId w:val="66"/>
        </w:numPr>
        <w:rPr>
          <w:rFonts w:ascii="Times New Roman" w:hAnsi="Times New Roman" w:cs="Times New Roman"/>
          <w:sz w:val="24"/>
          <w:szCs w:val="24"/>
        </w:rPr>
      </w:pPr>
      <w:r w:rsidRPr="000008E7">
        <w:rPr>
          <w:rFonts w:ascii="Times New Roman" w:hAnsi="Times New Roman" w:cs="Times New Roman"/>
          <w:b/>
          <w:bCs/>
          <w:sz w:val="24"/>
          <w:szCs w:val="24"/>
        </w:rPr>
        <w:t>Fiber Optic Internet Service:</w:t>
      </w:r>
      <w:r w:rsidRPr="000008E7">
        <w:rPr>
          <w:rFonts w:ascii="Times New Roman" w:hAnsi="Times New Roman" w:cs="Times New Roman"/>
          <w:sz w:val="24"/>
          <w:szCs w:val="24"/>
        </w:rPr>
        <w:t xml:space="preserve"> Customers using </w:t>
      </w:r>
      <w:proofErr w:type="spellStart"/>
      <w:r w:rsidRPr="000008E7">
        <w:rPr>
          <w:rFonts w:ascii="Times New Roman" w:hAnsi="Times New Roman" w:cs="Times New Roman"/>
          <w:sz w:val="24"/>
          <w:szCs w:val="24"/>
        </w:rPr>
        <w:t>fiber</w:t>
      </w:r>
      <w:proofErr w:type="spellEnd"/>
      <w:r w:rsidRPr="000008E7">
        <w:rPr>
          <w:rFonts w:ascii="Times New Roman" w:hAnsi="Times New Roman" w:cs="Times New Roman"/>
          <w:sz w:val="24"/>
          <w:szCs w:val="24"/>
        </w:rPr>
        <w:t xml:space="preserve"> optic internet service show a higher churn rate. Investigating the reasons behind dissatisfaction with this service and addressing any underlying issues can help in retaining these customers.</w:t>
      </w:r>
    </w:p>
    <w:p w14:paraId="554AF40F" w14:textId="3373DF50" w:rsidR="000008E7" w:rsidRPr="000008E7" w:rsidRDefault="000008E7" w:rsidP="000008E7">
      <w:pPr>
        <w:pStyle w:val="ListParagraph"/>
        <w:numPr>
          <w:ilvl w:val="0"/>
          <w:numId w:val="66"/>
        </w:numPr>
        <w:rPr>
          <w:rFonts w:ascii="Times New Roman" w:hAnsi="Times New Roman" w:cs="Times New Roman"/>
          <w:sz w:val="24"/>
          <w:szCs w:val="24"/>
        </w:rPr>
      </w:pPr>
      <w:r w:rsidRPr="000008E7">
        <w:rPr>
          <w:rFonts w:ascii="Times New Roman" w:hAnsi="Times New Roman" w:cs="Times New Roman"/>
          <w:b/>
          <w:bCs/>
          <w:sz w:val="24"/>
          <w:szCs w:val="24"/>
        </w:rPr>
        <w:t>Electronic Check Payment Method:</w:t>
      </w:r>
      <w:r w:rsidRPr="000008E7">
        <w:rPr>
          <w:rFonts w:ascii="Times New Roman" w:hAnsi="Times New Roman" w:cs="Times New Roman"/>
          <w:sz w:val="24"/>
          <w:szCs w:val="24"/>
        </w:rPr>
        <w:t xml:space="preserve"> Customers using electronic check as their payment method are more likely to churn. Offering alternative payment options or streamlining the payment process can improve customer satisfaction and reduce churn.</w:t>
      </w:r>
    </w:p>
    <w:p w14:paraId="074D514D" w14:textId="2D01B839" w:rsidR="000008E7" w:rsidRPr="000008E7" w:rsidRDefault="000008E7" w:rsidP="000008E7">
      <w:pPr>
        <w:pStyle w:val="ListParagraph"/>
        <w:numPr>
          <w:ilvl w:val="0"/>
          <w:numId w:val="66"/>
        </w:numPr>
        <w:rPr>
          <w:rFonts w:ascii="Times New Roman" w:hAnsi="Times New Roman" w:cs="Times New Roman"/>
          <w:sz w:val="24"/>
          <w:szCs w:val="24"/>
        </w:rPr>
      </w:pPr>
      <w:r w:rsidRPr="000008E7">
        <w:rPr>
          <w:rFonts w:ascii="Times New Roman" w:hAnsi="Times New Roman" w:cs="Times New Roman"/>
          <w:b/>
          <w:bCs/>
          <w:sz w:val="24"/>
          <w:szCs w:val="24"/>
        </w:rPr>
        <w:t>Lack of Online Backup and Tech Support:</w:t>
      </w:r>
      <w:r w:rsidRPr="000008E7">
        <w:rPr>
          <w:rFonts w:ascii="Times New Roman" w:hAnsi="Times New Roman" w:cs="Times New Roman"/>
          <w:sz w:val="24"/>
          <w:szCs w:val="24"/>
        </w:rPr>
        <w:t xml:space="preserve"> Customers without online backup and tech support services are more prone to churning. Highlighting the benefits of these services and providing proactive support can enhance customer loyalty and reduce churn.</w:t>
      </w:r>
    </w:p>
    <w:p w14:paraId="4A2E5E73" w14:textId="1CDDD6E0" w:rsidR="000008E7" w:rsidRPr="000008E7" w:rsidRDefault="000008E7" w:rsidP="000008E7">
      <w:pPr>
        <w:pStyle w:val="ListParagraph"/>
        <w:numPr>
          <w:ilvl w:val="0"/>
          <w:numId w:val="66"/>
        </w:numPr>
        <w:rPr>
          <w:rFonts w:ascii="Times New Roman" w:hAnsi="Times New Roman" w:cs="Times New Roman"/>
          <w:sz w:val="24"/>
          <w:szCs w:val="24"/>
        </w:rPr>
      </w:pPr>
      <w:r w:rsidRPr="000008E7">
        <w:rPr>
          <w:rFonts w:ascii="Times New Roman" w:hAnsi="Times New Roman" w:cs="Times New Roman"/>
          <w:sz w:val="24"/>
          <w:szCs w:val="24"/>
        </w:rPr>
        <w:t>Absence of Device Protection: Customers without device protection are at a higher risk of churning. Offering device protection plans or bundling these services with existing offerings can add value to the customer experience and decrease churn likelihood.</w:t>
      </w:r>
    </w:p>
    <w:p w14:paraId="6FEA4CD9" w14:textId="77777777" w:rsidR="000008E7" w:rsidRPr="000008E7" w:rsidRDefault="000008E7" w:rsidP="000008E7">
      <w:pPr>
        <w:rPr>
          <w:rFonts w:ascii="Times New Roman" w:hAnsi="Times New Roman" w:cs="Times New Roman"/>
          <w:sz w:val="24"/>
          <w:szCs w:val="24"/>
        </w:rPr>
      </w:pPr>
      <w:r w:rsidRPr="000008E7">
        <w:rPr>
          <w:rFonts w:ascii="Times New Roman" w:hAnsi="Times New Roman" w:cs="Times New Roman"/>
          <w:sz w:val="24"/>
          <w:szCs w:val="24"/>
        </w:rPr>
        <w:t>Conclusion: Addressing these key areas highlighted in the Power BI dashboard can significantly reduce customer churn. By focusing on improving customer satisfaction, providing additional services, and implementing targeted retention strategies, the company can enhance customer retention rates and ensure long-term business success.</w:t>
      </w:r>
    </w:p>
    <w:p w14:paraId="0A931054" w14:textId="77777777" w:rsidR="000008E7" w:rsidRPr="000008E7" w:rsidRDefault="000008E7" w:rsidP="000008E7">
      <w:pPr>
        <w:rPr>
          <w:rFonts w:ascii="Times New Roman" w:hAnsi="Times New Roman" w:cs="Times New Roman"/>
          <w:sz w:val="24"/>
          <w:szCs w:val="24"/>
        </w:rPr>
      </w:pPr>
    </w:p>
    <w:p w14:paraId="1D71A69E" w14:textId="1E104335" w:rsidR="000008E7" w:rsidRDefault="000008E7" w:rsidP="000008E7">
      <w:pPr>
        <w:rPr>
          <w:rFonts w:ascii="Times New Roman" w:hAnsi="Times New Roman" w:cs="Times New Roman"/>
          <w:i/>
          <w:iCs/>
          <w:sz w:val="24"/>
          <w:szCs w:val="24"/>
        </w:rPr>
      </w:pPr>
      <w:r w:rsidRPr="000008E7">
        <w:rPr>
          <w:rFonts w:ascii="Times New Roman" w:hAnsi="Times New Roman" w:cs="Times New Roman"/>
          <w:i/>
          <w:iCs/>
          <w:sz w:val="24"/>
          <w:szCs w:val="24"/>
        </w:rPr>
        <w:lastRenderedPageBreak/>
        <w:t xml:space="preserve">“Additionally, as part of this project, I created a comprehensive Power BI dashboard to visualize and </w:t>
      </w:r>
      <w:proofErr w:type="spellStart"/>
      <w:r w:rsidRPr="000008E7">
        <w:rPr>
          <w:rFonts w:ascii="Times New Roman" w:hAnsi="Times New Roman" w:cs="Times New Roman"/>
          <w:i/>
          <w:iCs/>
          <w:sz w:val="24"/>
          <w:szCs w:val="24"/>
        </w:rPr>
        <w:t>analyze</w:t>
      </w:r>
      <w:proofErr w:type="spellEnd"/>
      <w:r w:rsidRPr="000008E7">
        <w:rPr>
          <w:rFonts w:ascii="Times New Roman" w:hAnsi="Times New Roman" w:cs="Times New Roman"/>
          <w:i/>
          <w:iCs/>
          <w:sz w:val="24"/>
          <w:szCs w:val="24"/>
        </w:rPr>
        <w:t xml:space="preserve"> the data, facilitating deeper insights into customer churn patterns and trends.”</w:t>
      </w:r>
    </w:p>
    <w:p w14:paraId="4714617D" w14:textId="20A4714B" w:rsidR="000008E7" w:rsidRDefault="000008E7" w:rsidP="000008E7">
      <w:pPr>
        <w:rPr>
          <w:rFonts w:ascii="Times New Roman" w:hAnsi="Times New Roman" w:cs="Times New Roman"/>
          <w:b/>
          <w:bCs/>
          <w:sz w:val="24"/>
          <w:szCs w:val="24"/>
        </w:rPr>
      </w:pPr>
      <w:r w:rsidRPr="000008E7">
        <w:rPr>
          <w:rFonts w:ascii="Times New Roman" w:hAnsi="Times New Roman" w:cs="Times New Roman"/>
          <w:b/>
          <w:bCs/>
          <w:sz w:val="24"/>
          <w:szCs w:val="24"/>
        </w:rPr>
        <w:t>Power BI Dashboard</w:t>
      </w:r>
      <w:r>
        <w:rPr>
          <w:rFonts w:ascii="Times New Roman" w:hAnsi="Times New Roman" w:cs="Times New Roman"/>
          <w:b/>
          <w:bCs/>
          <w:sz w:val="24"/>
          <w:szCs w:val="24"/>
        </w:rPr>
        <w:t xml:space="preserve"> Link</w:t>
      </w:r>
      <w:r w:rsidRPr="000008E7">
        <w:rPr>
          <w:rFonts w:ascii="Times New Roman" w:hAnsi="Times New Roman" w:cs="Times New Roman"/>
          <w:b/>
          <w:bCs/>
          <w:sz w:val="24"/>
          <w:szCs w:val="24"/>
        </w:rPr>
        <w:t>:</w:t>
      </w:r>
    </w:p>
    <w:p w14:paraId="73ECDB16" w14:textId="450A6843" w:rsidR="000008E7" w:rsidRPr="000008E7" w:rsidRDefault="000008E7" w:rsidP="000008E7">
      <w:pPr>
        <w:rPr>
          <w:rFonts w:ascii="Times New Roman" w:hAnsi="Times New Roman" w:cs="Times New Roman"/>
          <w:sz w:val="24"/>
          <w:szCs w:val="24"/>
        </w:rPr>
      </w:pPr>
      <w:r w:rsidRPr="000008E7">
        <w:rPr>
          <w:rFonts w:ascii="Times New Roman" w:hAnsi="Times New Roman" w:cs="Times New Roman"/>
          <w:sz w:val="24"/>
          <w:szCs w:val="24"/>
        </w:rPr>
        <w:t xml:space="preserve"> </w:t>
      </w:r>
      <w:hyperlink r:id="rId7" w:history="1">
        <w:r w:rsidRPr="000008E7">
          <w:rPr>
            <w:rStyle w:val="Hyperlink"/>
            <w:rFonts w:ascii="Times New Roman" w:hAnsi="Times New Roman" w:cs="Times New Roman"/>
            <w:sz w:val="24"/>
            <w:szCs w:val="24"/>
          </w:rPr>
          <w:t>https://lpuin-my.sharepoint.com/:u:/g/personal/bharath_12107901_lpu_in/Ed0-I8zBtSxPnFGxf28Y8SQBGlHIQ3Wx1xO4DM0hoXJbFQ</w:t>
        </w:r>
      </w:hyperlink>
    </w:p>
    <w:p w14:paraId="1F2CF937" w14:textId="77777777" w:rsidR="000008E7" w:rsidRPr="000008E7" w:rsidRDefault="000008E7" w:rsidP="000008E7">
      <w:pPr>
        <w:rPr>
          <w:rFonts w:ascii="Times New Roman" w:hAnsi="Times New Roman" w:cs="Times New Roman"/>
          <w:i/>
          <w:iCs/>
          <w:sz w:val="24"/>
          <w:szCs w:val="24"/>
        </w:rPr>
      </w:pPr>
    </w:p>
    <w:p w14:paraId="18FD7CED" w14:textId="77777777" w:rsidR="00557EAB" w:rsidRPr="00557EAB" w:rsidRDefault="00557EAB" w:rsidP="00A33A5D">
      <w:pPr>
        <w:rPr>
          <w:rFonts w:ascii="Times New Roman" w:hAnsi="Times New Roman" w:cs="Times New Roman"/>
          <w:b/>
          <w:bCs/>
          <w:sz w:val="48"/>
          <w:szCs w:val="48"/>
        </w:rPr>
      </w:pPr>
    </w:p>
    <w:p w14:paraId="6E0F514B" w14:textId="3DF342CD" w:rsidR="00557EAB" w:rsidRDefault="00557EAB" w:rsidP="00557EAB">
      <w:pPr>
        <w:rPr>
          <w:rFonts w:ascii="Times New Roman" w:hAnsi="Times New Roman" w:cs="Times New Roman"/>
          <w:b/>
          <w:bCs/>
          <w:sz w:val="48"/>
          <w:szCs w:val="48"/>
        </w:rPr>
      </w:pPr>
      <w:r>
        <w:rPr>
          <w:rFonts w:ascii="Times New Roman" w:hAnsi="Times New Roman" w:cs="Times New Roman"/>
          <w:b/>
          <w:bCs/>
          <w:sz w:val="48"/>
          <w:szCs w:val="48"/>
        </w:rPr>
        <w:t xml:space="preserve">                   ----</w:t>
      </w:r>
      <w:r w:rsidRPr="00557EAB">
        <w:rPr>
          <w:rFonts w:ascii="Times New Roman" w:hAnsi="Times New Roman" w:cs="Times New Roman"/>
          <w:b/>
          <w:bCs/>
          <w:sz w:val="48"/>
          <w:szCs w:val="48"/>
        </w:rPr>
        <w:t>Thank you</w:t>
      </w:r>
      <w:r>
        <w:rPr>
          <w:rFonts w:ascii="Times New Roman" w:hAnsi="Times New Roman" w:cs="Times New Roman"/>
          <w:b/>
          <w:bCs/>
          <w:sz w:val="48"/>
          <w:szCs w:val="48"/>
        </w:rPr>
        <w:t xml:space="preserve">---- </w:t>
      </w:r>
    </w:p>
    <w:p w14:paraId="643C87EA" w14:textId="77777777" w:rsidR="000008E7" w:rsidRPr="000008E7" w:rsidRDefault="000008E7" w:rsidP="00557EAB">
      <w:pPr>
        <w:rPr>
          <w:rFonts w:ascii="Times New Roman" w:hAnsi="Times New Roman" w:cs="Times New Roman"/>
          <w:b/>
          <w:bCs/>
          <w:sz w:val="24"/>
          <w:szCs w:val="24"/>
        </w:rPr>
      </w:pPr>
    </w:p>
    <w:p w14:paraId="2BDC6BE5" w14:textId="5F9B0297" w:rsidR="00145C32" w:rsidRPr="000008E7" w:rsidRDefault="00145C32" w:rsidP="00557EAB">
      <w:pPr>
        <w:rPr>
          <w:rFonts w:ascii="Times New Roman" w:hAnsi="Times New Roman" w:cs="Times New Roman"/>
          <w:sz w:val="24"/>
          <w:szCs w:val="24"/>
        </w:rPr>
      </w:pPr>
    </w:p>
    <w:sectPr w:rsidR="00145C32" w:rsidRPr="000008E7" w:rsidSect="005D4FA6">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5B3E72"/>
    <w:multiLevelType w:val="hybridMultilevel"/>
    <w:tmpl w:val="C14AC8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195527C"/>
    <w:multiLevelType w:val="hybridMultilevel"/>
    <w:tmpl w:val="7780EB22"/>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50665D4"/>
    <w:multiLevelType w:val="hybridMultilevel"/>
    <w:tmpl w:val="1674CA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5A96052"/>
    <w:multiLevelType w:val="hybridMultilevel"/>
    <w:tmpl w:val="D57CAD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5CB767C"/>
    <w:multiLevelType w:val="hybridMultilevel"/>
    <w:tmpl w:val="7D36F1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5EB44CD"/>
    <w:multiLevelType w:val="hybridMultilevel"/>
    <w:tmpl w:val="3FC4B2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5FF3B04"/>
    <w:multiLevelType w:val="hybridMultilevel"/>
    <w:tmpl w:val="90ACB2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81F3B15"/>
    <w:multiLevelType w:val="hybridMultilevel"/>
    <w:tmpl w:val="C4A8D4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08FD78F9"/>
    <w:multiLevelType w:val="hybridMultilevel"/>
    <w:tmpl w:val="67F80E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097A2E82"/>
    <w:multiLevelType w:val="hybridMultilevel"/>
    <w:tmpl w:val="E9B2D4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0C5952C4"/>
    <w:multiLevelType w:val="hybridMultilevel"/>
    <w:tmpl w:val="E86CFC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2A910D5"/>
    <w:multiLevelType w:val="hybridMultilevel"/>
    <w:tmpl w:val="E6F028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44255DF"/>
    <w:multiLevelType w:val="hybridMultilevel"/>
    <w:tmpl w:val="3C26F2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4634211"/>
    <w:multiLevelType w:val="hybridMultilevel"/>
    <w:tmpl w:val="7C066C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16BE1CB2"/>
    <w:multiLevelType w:val="hybridMultilevel"/>
    <w:tmpl w:val="430808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17BA60B0"/>
    <w:multiLevelType w:val="multilevel"/>
    <w:tmpl w:val="16949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8AE10D4"/>
    <w:multiLevelType w:val="hybridMultilevel"/>
    <w:tmpl w:val="82DCAD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1AD8750D"/>
    <w:multiLevelType w:val="hybridMultilevel"/>
    <w:tmpl w:val="78A4C2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1E195BE8"/>
    <w:multiLevelType w:val="hybridMultilevel"/>
    <w:tmpl w:val="28DCEB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206E574E"/>
    <w:multiLevelType w:val="hybridMultilevel"/>
    <w:tmpl w:val="30FC9D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20A048AC"/>
    <w:multiLevelType w:val="hybridMultilevel"/>
    <w:tmpl w:val="707E06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25417248"/>
    <w:multiLevelType w:val="hybridMultilevel"/>
    <w:tmpl w:val="0658D7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2A790D98"/>
    <w:multiLevelType w:val="hybridMultilevel"/>
    <w:tmpl w:val="7EB66F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2BF22942"/>
    <w:multiLevelType w:val="hybridMultilevel"/>
    <w:tmpl w:val="16E0EC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2E3D1E65"/>
    <w:multiLevelType w:val="hybridMultilevel"/>
    <w:tmpl w:val="649C27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300D1F21"/>
    <w:multiLevelType w:val="hybridMultilevel"/>
    <w:tmpl w:val="EE920A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306B3644"/>
    <w:multiLevelType w:val="hybridMultilevel"/>
    <w:tmpl w:val="336C42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307A0334"/>
    <w:multiLevelType w:val="hybridMultilevel"/>
    <w:tmpl w:val="05ECAA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35F06845"/>
    <w:multiLevelType w:val="hybridMultilevel"/>
    <w:tmpl w:val="E1BC76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37B30341"/>
    <w:multiLevelType w:val="hybridMultilevel"/>
    <w:tmpl w:val="145C7E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38BE1148"/>
    <w:multiLevelType w:val="hybridMultilevel"/>
    <w:tmpl w:val="315AB6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39E71D55"/>
    <w:multiLevelType w:val="hybridMultilevel"/>
    <w:tmpl w:val="ECC031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3A325D36"/>
    <w:multiLevelType w:val="multilevel"/>
    <w:tmpl w:val="591AC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DE6548E"/>
    <w:multiLevelType w:val="hybridMultilevel"/>
    <w:tmpl w:val="246817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3E517A62"/>
    <w:multiLevelType w:val="hybridMultilevel"/>
    <w:tmpl w:val="B97A12D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4442482B"/>
    <w:multiLevelType w:val="hybridMultilevel"/>
    <w:tmpl w:val="AC2812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484C6207"/>
    <w:multiLevelType w:val="hybridMultilevel"/>
    <w:tmpl w:val="E4622CB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49870306"/>
    <w:multiLevelType w:val="hybridMultilevel"/>
    <w:tmpl w:val="6FCE9C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499C35E8"/>
    <w:multiLevelType w:val="hybridMultilevel"/>
    <w:tmpl w:val="8C66CC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49DD74F9"/>
    <w:multiLevelType w:val="multilevel"/>
    <w:tmpl w:val="7520A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A2529CB"/>
    <w:multiLevelType w:val="hybridMultilevel"/>
    <w:tmpl w:val="27C079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4B110823"/>
    <w:multiLevelType w:val="multilevel"/>
    <w:tmpl w:val="B0E27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C743B38"/>
    <w:multiLevelType w:val="multilevel"/>
    <w:tmpl w:val="9EA01256"/>
    <w:lvl w:ilvl="0">
      <w:start w:val="1"/>
      <w:numFmt w:val="decimal"/>
      <w:lvlText w:val="%1"/>
      <w:lvlJc w:val="left"/>
      <w:pPr>
        <w:ind w:left="492" w:hanging="492"/>
      </w:pPr>
    </w:lvl>
    <w:lvl w:ilvl="1">
      <w:start w:val="1"/>
      <w:numFmt w:val="decimal"/>
      <w:lvlText w:val="%1.%2"/>
      <w:lvlJc w:val="left"/>
      <w:pPr>
        <w:ind w:left="492" w:hanging="492"/>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43" w15:restartNumberingAfterBreak="0">
    <w:nsid w:val="4FC5080A"/>
    <w:multiLevelType w:val="hybridMultilevel"/>
    <w:tmpl w:val="483CBB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54551940"/>
    <w:multiLevelType w:val="hybridMultilevel"/>
    <w:tmpl w:val="E982AE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54AC020C"/>
    <w:multiLevelType w:val="hybridMultilevel"/>
    <w:tmpl w:val="71AC6A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598D4AA2"/>
    <w:multiLevelType w:val="hybridMultilevel"/>
    <w:tmpl w:val="D98080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59D216E5"/>
    <w:multiLevelType w:val="hybridMultilevel"/>
    <w:tmpl w:val="09B83E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5A801B9C"/>
    <w:multiLevelType w:val="hybridMultilevel"/>
    <w:tmpl w:val="B7BE7E5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9" w15:restartNumberingAfterBreak="0">
    <w:nsid w:val="5C00320E"/>
    <w:multiLevelType w:val="hybridMultilevel"/>
    <w:tmpl w:val="0CD6A9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 w15:restartNumberingAfterBreak="0">
    <w:nsid w:val="5D170C5D"/>
    <w:multiLevelType w:val="hybridMultilevel"/>
    <w:tmpl w:val="DE4EE7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1" w15:restartNumberingAfterBreak="0">
    <w:nsid w:val="5FEB78BF"/>
    <w:multiLevelType w:val="hybridMultilevel"/>
    <w:tmpl w:val="14A8C7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2" w15:restartNumberingAfterBreak="0">
    <w:nsid w:val="60D2270E"/>
    <w:multiLevelType w:val="hybridMultilevel"/>
    <w:tmpl w:val="DAB6FC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3" w15:restartNumberingAfterBreak="0">
    <w:nsid w:val="61D90133"/>
    <w:multiLevelType w:val="hybridMultilevel"/>
    <w:tmpl w:val="523892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4" w15:restartNumberingAfterBreak="0">
    <w:nsid w:val="6E337C4C"/>
    <w:multiLevelType w:val="hybridMultilevel"/>
    <w:tmpl w:val="92320B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5" w15:restartNumberingAfterBreak="0">
    <w:nsid w:val="6E8F3B62"/>
    <w:multiLevelType w:val="hybridMultilevel"/>
    <w:tmpl w:val="D5CCA4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6" w15:restartNumberingAfterBreak="0">
    <w:nsid w:val="6F3643D9"/>
    <w:multiLevelType w:val="hybridMultilevel"/>
    <w:tmpl w:val="182A87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7" w15:restartNumberingAfterBreak="0">
    <w:nsid w:val="6F5F59C4"/>
    <w:multiLevelType w:val="hybridMultilevel"/>
    <w:tmpl w:val="EA5C5F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8" w15:restartNumberingAfterBreak="0">
    <w:nsid w:val="70E1372B"/>
    <w:multiLevelType w:val="hybridMultilevel"/>
    <w:tmpl w:val="67F8F1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9" w15:restartNumberingAfterBreak="0">
    <w:nsid w:val="713252A0"/>
    <w:multiLevelType w:val="hybridMultilevel"/>
    <w:tmpl w:val="1130CC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0" w15:restartNumberingAfterBreak="0">
    <w:nsid w:val="72EB7A91"/>
    <w:multiLevelType w:val="hybridMultilevel"/>
    <w:tmpl w:val="76ECA368"/>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1" w15:restartNumberingAfterBreak="0">
    <w:nsid w:val="74B47552"/>
    <w:multiLevelType w:val="hybridMultilevel"/>
    <w:tmpl w:val="4F6416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2" w15:restartNumberingAfterBreak="0">
    <w:nsid w:val="74B50A48"/>
    <w:multiLevelType w:val="hybridMultilevel"/>
    <w:tmpl w:val="359280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3" w15:restartNumberingAfterBreak="0">
    <w:nsid w:val="76654814"/>
    <w:multiLevelType w:val="hybridMultilevel"/>
    <w:tmpl w:val="E4EA69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4" w15:restartNumberingAfterBreak="0">
    <w:nsid w:val="77816F77"/>
    <w:multiLevelType w:val="hybridMultilevel"/>
    <w:tmpl w:val="DC8C64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5" w15:restartNumberingAfterBreak="0">
    <w:nsid w:val="7FE72180"/>
    <w:multiLevelType w:val="hybridMultilevel"/>
    <w:tmpl w:val="E242A5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579050800">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254776052">
    <w:abstractNumId w:val="34"/>
  </w:num>
  <w:num w:numId="3" w16cid:durableId="1818953432">
    <w:abstractNumId w:val="26"/>
  </w:num>
  <w:num w:numId="4" w16cid:durableId="345130606">
    <w:abstractNumId w:val="1"/>
  </w:num>
  <w:num w:numId="5" w16cid:durableId="1547377754">
    <w:abstractNumId w:val="39"/>
  </w:num>
  <w:num w:numId="6" w16cid:durableId="272565035">
    <w:abstractNumId w:val="41"/>
  </w:num>
  <w:num w:numId="7" w16cid:durableId="1347252999">
    <w:abstractNumId w:val="32"/>
  </w:num>
  <w:num w:numId="8" w16cid:durableId="626551911">
    <w:abstractNumId w:val="15"/>
  </w:num>
  <w:num w:numId="9" w16cid:durableId="199828044">
    <w:abstractNumId w:val="62"/>
  </w:num>
  <w:num w:numId="10" w16cid:durableId="197857686">
    <w:abstractNumId w:val="45"/>
  </w:num>
  <w:num w:numId="11" w16cid:durableId="537476606">
    <w:abstractNumId w:val="7"/>
  </w:num>
  <w:num w:numId="12" w16cid:durableId="981157954">
    <w:abstractNumId w:val="37"/>
  </w:num>
  <w:num w:numId="13" w16cid:durableId="929584062">
    <w:abstractNumId w:val="57"/>
  </w:num>
  <w:num w:numId="14" w16cid:durableId="780761944">
    <w:abstractNumId w:val="35"/>
  </w:num>
  <w:num w:numId="15" w16cid:durableId="305167807">
    <w:abstractNumId w:val="52"/>
  </w:num>
  <w:num w:numId="16" w16cid:durableId="1740322840">
    <w:abstractNumId w:val="18"/>
  </w:num>
  <w:num w:numId="17" w16cid:durableId="1542477424">
    <w:abstractNumId w:val="36"/>
  </w:num>
  <w:num w:numId="18" w16cid:durableId="1327778553">
    <w:abstractNumId w:val="56"/>
  </w:num>
  <w:num w:numId="19" w16cid:durableId="1814909857">
    <w:abstractNumId w:val="17"/>
  </w:num>
  <w:num w:numId="20" w16cid:durableId="1345400694">
    <w:abstractNumId w:val="54"/>
  </w:num>
  <w:num w:numId="21" w16cid:durableId="332539242">
    <w:abstractNumId w:val="12"/>
  </w:num>
  <w:num w:numId="22" w16cid:durableId="758021661">
    <w:abstractNumId w:val="51"/>
  </w:num>
  <w:num w:numId="23" w16cid:durableId="1479296476">
    <w:abstractNumId w:val="60"/>
  </w:num>
  <w:num w:numId="24" w16cid:durableId="2039695568">
    <w:abstractNumId w:val="6"/>
  </w:num>
  <w:num w:numId="25" w16cid:durableId="1419062212">
    <w:abstractNumId w:val="23"/>
  </w:num>
  <w:num w:numId="26" w16cid:durableId="45222628">
    <w:abstractNumId w:val="55"/>
  </w:num>
  <w:num w:numId="27" w16cid:durableId="2124420513">
    <w:abstractNumId w:val="63"/>
  </w:num>
  <w:num w:numId="28" w16cid:durableId="345057910">
    <w:abstractNumId w:val="21"/>
  </w:num>
  <w:num w:numId="29" w16cid:durableId="737437121">
    <w:abstractNumId w:val="58"/>
  </w:num>
  <w:num w:numId="30" w16cid:durableId="461001327">
    <w:abstractNumId w:val="28"/>
  </w:num>
  <w:num w:numId="31" w16cid:durableId="885483642">
    <w:abstractNumId w:val="50"/>
  </w:num>
  <w:num w:numId="32" w16cid:durableId="1429423487">
    <w:abstractNumId w:val="40"/>
  </w:num>
  <w:num w:numId="33" w16cid:durableId="662467869">
    <w:abstractNumId w:val="33"/>
  </w:num>
  <w:num w:numId="34" w16cid:durableId="952519303">
    <w:abstractNumId w:val="43"/>
  </w:num>
  <w:num w:numId="35" w16cid:durableId="1877934275">
    <w:abstractNumId w:val="46"/>
  </w:num>
  <w:num w:numId="36" w16cid:durableId="39598271">
    <w:abstractNumId w:val="30"/>
  </w:num>
  <w:num w:numId="37" w16cid:durableId="1940680771">
    <w:abstractNumId w:val="16"/>
  </w:num>
  <w:num w:numId="38" w16cid:durableId="617108752">
    <w:abstractNumId w:val="11"/>
  </w:num>
  <w:num w:numId="39" w16cid:durableId="1083835089">
    <w:abstractNumId w:val="22"/>
  </w:num>
  <w:num w:numId="40" w16cid:durableId="115955757">
    <w:abstractNumId w:val="10"/>
  </w:num>
  <w:num w:numId="41" w16cid:durableId="1835417420">
    <w:abstractNumId w:val="13"/>
  </w:num>
  <w:num w:numId="42" w16cid:durableId="123546010">
    <w:abstractNumId w:val="20"/>
  </w:num>
  <w:num w:numId="43" w16cid:durableId="844898518">
    <w:abstractNumId w:val="64"/>
  </w:num>
  <w:num w:numId="44" w16cid:durableId="437530959">
    <w:abstractNumId w:val="49"/>
  </w:num>
  <w:num w:numId="45" w16cid:durableId="1677029892">
    <w:abstractNumId w:val="38"/>
  </w:num>
  <w:num w:numId="46" w16cid:durableId="706681250">
    <w:abstractNumId w:val="5"/>
  </w:num>
  <w:num w:numId="47" w16cid:durableId="766458926">
    <w:abstractNumId w:val="61"/>
  </w:num>
  <w:num w:numId="48" w16cid:durableId="444232875">
    <w:abstractNumId w:val="9"/>
  </w:num>
  <w:num w:numId="49" w16cid:durableId="1797679194">
    <w:abstractNumId w:val="8"/>
  </w:num>
  <w:num w:numId="50" w16cid:durableId="995842181">
    <w:abstractNumId w:val="29"/>
  </w:num>
  <w:num w:numId="51" w16cid:durableId="74400826">
    <w:abstractNumId w:val="31"/>
  </w:num>
  <w:num w:numId="52" w16cid:durableId="137453961">
    <w:abstractNumId w:val="2"/>
  </w:num>
  <w:num w:numId="53" w16cid:durableId="1566529070">
    <w:abstractNumId w:val="47"/>
  </w:num>
  <w:num w:numId="54" w16cid:durableId="261106236">
    <w:abstractNumId w:val="4"/>
  </w:num>
  <w:num w:numId="55" w16cid:durableId="598220909">
    <w:abstractNumId w:val="25"/>
  </w:num>
  <w:num w:numId="56" w16cid:durableId="454175456">
    <w:abstractNumId w:val="0"/>
  </w:num>
  <w:num w:numId="57" w16cid:durableId="975987933">
    <w:abstractNumId w:val="27"/>
  </w:num>
  <w:num w:numId="58" w16cid:durableId="1542280246">
    <w:abstractNumId w:val="53"/>
  </w:num>
  <w:num w:numId="59" w16cid:durableId="1883252482">
    <w:abstractNumId w:val="19"/>
  </w:num>
  <w:num w:numId="60" w16cid:durableId="1149399507">
    <w:abstractNumId w:val="65"/>
  </w:num>
  <w:num w:numId="61" w16cid:durableId="1105343701">
    <w:abstractNumId w:val="14"/>
  </w:num>
  <w:num w:numId="62" w16cid:durableId="2035500899">
    <w:abstractNumId w:val="59"/>
  </w:num>
  <w:num w:numId="63" w16cid:durableId="499083597">
    <w:abstractNumId w:val="3"/>
  </w:num>
  <w:num w:numId="64" w16cid:durableId="269776741">
    <w:abstractNumId w:val="24"/>
  </w:num>
  <w:num w:numId="65" w16cid:durableId="2126151216">
    <w:abstractNumId w:val="48"/>
  </w:num>
  <w:num w:numId="66" w16cid:durableId="1247809898">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5D02"/>
    <w:rsid w:val="000008E7"/>
    <w:rsid w:val="001110AF"/>
    <w:rsid w:val="001216BF"/>
    <w:rsid w:val="00136DC9"/>
    <w:rsid w:val="00145C32"/>
    <w:rsid w:val="00193CC4"/>
    <w:rsid w:val="001D1046"/>
    <w:rsid w:val="002145A3"/>
    <w:rsid w:val="00276169"/>
    <w:rsid w:val="003A2297"/>
    <w:rsid w:val="00414EE8"/>
    <w:rsid w:val="004757F6"/>
    <w:rsid w:val="004B3358"/>
    <w:rsid w:val="005338C9"/>
    <w:rsid w:val="00557EAB"/>
    <w:rsid w:val="005C6B6F"/>
    <w:rsid w:val="005D4FA6"/>
    <w:rsid w:val="007204B9"/>
    <w:rsid w:val="00773BE5"/>
    <w:rsid w:val="008616F4"/>
    <w:rsid w:val="008B0E53"/>
    <w:rsid w:val="009E55BE"/>
    <w:rsid w:val="00A33A5D"/>
    <w:rsid w:val="00A6455F"/>
    <w:rsid w:val="00B41629"/>
    <w:rsid w:val="00C7172E"/>
    <w:rsid w:val="00C81D3A"/>
    <w:rsid w:val="00C93FBC"/>
    <w:rsid w:val="00CB7CCB"/>
    <w:rsid w:val="00D85D02"/>
    <w:rsid w:val="00E33E29"/>
    <w:rsid w:val="00EC0BD7"/>
    <w:rsid w:val="00F206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4F28D8"/>
  <w15:chartTrackingRefBased/>
  <w15:docId w15:val="{736618FD-E804-46A0-A6C9-1DDF338EEE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5D0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85D0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85D0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D85D0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85D0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85D0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85D0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85D0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85D0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5D0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85D0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85D0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D85D0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85D0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85D0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85D0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85D0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85D02"/>
    <w:rPr>
      <w:rFonts w:eastAsiaTheme="majorEastAsia" w:cstheme="majorBidi"/>
      <w:color w:val="272727" w:themeColor="text1" w:themeTint="D8"/>
    </w:rPr>
  </w:style>
  <w:style w:type="paragraph" w:styleId="Title">
    <w:name w:val="Title"/>
    <w:basedOn w:val="Normal"/>
    <w:next w:val="Normal"/>
    <w:link w:val="TitleChar"/>
    <w:qFormat/>
    <w:rsid w:val="00D85D0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D85D0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85D0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85D0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85D02"/>
    <w:pPr>
      <w:spacing w:before="160"/>
      <w:jc w:val="center"/>
    </w:pPr>
    <w:rPr>
      <w:i/>
      <w:iCs/>
      <w:color w:val="404040" w:themeColor="text1" w:themeTint="BF"/>
    </w:rPr>
  </w:style>
  <w:style w:type="character" w:customStyle="1" w:styleId="QuoteChar">
    <w:name w:val="Quote Char"/>
    <w:basedOn w:val="DefaultParagraphFont"/>
    <w:link w:val="Quote"/>
    <w:uiPriority w:val="29"/>
    <w:rsid w:val="00D85D02"/>
    <w:rPr>
      <w:i/>
      <w:iCs/>
      <w:color w:val="404040" w:themeColor="text1" w:themeTint="BF"/>
    </w:rPr>
  </w:style>
  <w:style w:type="paragraph" w:styleId="ListParagraph">
    <w:name w:val="List Paragraph"/>
    <w:basedOn w:val="Normal"/>
    <w:uiPriority w:val="34"/>
    <w:qFormat/>
    <w:rsid w:val="00D85D02"/>
    <w:pPr>
      <w:ind w:left="720"/>
      <w:contextualSpacing/>
    </w:pPr>
  </w:style>
  <w:style w:type="character" w:styleId="IntenseEmphasis">
    <w:name w:val="Intense Emphasis"/>
    <w:basedOn w:val="DefaultParagraphFont"/>
    <w:uiPriority w:val="21"/>
    <w:qFormat/>
    <w:rsid w:val="00D85D02"/>
    <w:rPr>
      <w:i/>
      <w:iCs/>
      <w:color w:val="0F4761" w:themeColor="accent1" w:themeShade="BF"/>
    </w:rPr>
  </w:style>
  <w:style w:type="paragraph" w:styleId="IntenseQuote">
    <w:name w:val="Intense Quote"/>
    <w:basedOn w:val="Normal"/>
    <w:next w:val="Normal"/>
    <w:link w:val="IntenseQuoteChar"/>
    <w:uiPriority w:val="30"/>
    <w:qFormat/>
    <w:rsid w:val="00D85D0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85D02"/>
    <w:rPr>
      <w:i/>
      <w:iCs/>
      <w:color w:val="0F4761" w:themeColor="accent1" w:themeShade="BF"/>
    </w:rPr>
  </w:style>
  <w:style w:type="character" w:styleId="IntenseReference">
    <w:name w:val="Intense Reference"/>
    <w:basedOn w:val="DefaultParagraphFont"/>
    <w:uiPriority w:val="32"/>
    <w:qFormat/>
    <w:rsid w:val="00D85D02"/>
    <w:rPr>
      <w:b/>
      <w:bCs/>
      <w:smallCaps/>
      <w:color w:val="0F4761" w:themeColor="accent1" w:themeShade="BF"/>
      <w:spacing w:val="5"/>
    </w:rPr>
  </w:style>
  <w:style w:type="paragraph" w:styleId="NormalWeb">
    <w:name w:val="Normal (Web)"/>
    <w:basedOn w:val="Normal"/>
    <w:uiPriority w:val="99"/>
    <w:semiHidden/>
    <w:unhideWhenUsed/>
    <w:rsid w:val="008616F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8616F4"/>
    <w:rPr>
      <w:rFonts w:ascii="Courier New" w:eastAsia="Times New Roman" w:hAnsi="Courier New" w:cs="Courier New"/>
      <w:sz w:val="20"/>
      <w:szCs w:val="20"/>
    </w:rPr>
  </w:style>
  <w:style w:type="character" w:styleId="Strong">
    <w:name w:val="Strong"/>
    <w:basedOn w:val="DefaultParagraphFont"/>
    <w:uiPriority w:val="22"/>
    <w:qFormat/>
    <w:rsid w:val="00414EE8"/>
    <w:rPr>
      <w:b/>
      <w:bCs/>
    </w:rPr>
  </w:style>
  <w:style w:type="table" w:styleId="TableGrid">
    <w:name w:val="Table Grid"/>
    <w:basedOn w:val="TableNormal"/>
    <w:uiPriority w:val="39"/>
    <w:rsid w:val="002761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008E7"/>
    <w:rPr>
      <w:color w:val="467886" w:themeColor="hyperlink"/>
      <w:u w:val="single"/>
    </w:rPr>
  </w:style>
  <w:style w:type="character" w:styleId="UnresolvedMention">
    <w:name w:val="Unresolved Mention"/>
    <w:basedOn w:val="DefaultParagraphFont"/>
    <w:uiPriority w:val="99"/>
    <w:semiHidden/>
    <w:unhideWhenUsed/>
    <w:rsid w:val="000008E7"/>
    <w:rPr>
      <w:color w:val="605E5C"/>
      <w:shd w:val="clear" w:color="auto" w:fill="E1DFDD"/>
    </w:rPr>
  </w:style>
  <w:style w:type="character" w:styleId="FollowedHyperlink">
    <w:name w:val="FollowedHyperlink"/>
    <w:basedOn w:val="DefaultParagraphFont"/>
    <w:uiPriority w:val="99"/>
    <w:semiHidden/>
    <w:unhideWhenUsed/>
    <w:rsid w:val="000008E7"/>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670115">
      <w:bodyDiv w:val="1"/>
      <w:marLeft w:val="0"/>
      <w:marRight w:val="0"/>
      <w:marTop w:val="0"/>
      <w:marBottom w:val="0"/>
      <w:divBdr>
        <w:top w:val="none" w:sz="0" w:space="0" w:color="auto"/>
        <w:left w:val="none" w:sz="0" w:space="0" w:color="auto"/>
        <w:bottom w:val="none" w:sz="0" w:space="0" w:color="auto"/>
        <w:right w:val="none" w:sz="0" w:space="0" w:color="auto"/>
      </w:divBdr>
    </w:div>
    <w:div w:id="63140272">
      <w:bodyDiv w:val="1"/>
      <w:marLeft w:val="0"/>
      <w:marRight w:val="0"/>
      <w:marTop w:val="0"/>
      <w:marBottom w:val="0"/>
      <w:divBdr>
        <w:top w:val="none" w:sz="0" w:space="0" w:color="auto"/>
        <w:left w:val="none" w:sz="0" w:space="0" w:color="auto"/>
        <w:bottom w:val="none" w:sz="0" w:space="0" w:color="auto"/>
        <w:right w:val="none" w:sz="0" w:space="0" w:color="auto"/>
      </w:divBdr>
    </w:div>
    <w:div w:id="94983096">
      <w:bodyDiv w:val="1"/>
      <w:marLeft w:val="0"/>
      <w:marRight w:val="0"/>
      <w:marTop w:val="0"/>
      <w:marBottom w:val="0"/>
      <w:divBdr>
        <w:top w:val="none" w:sz="0" w:space="0" w:color="auto"/>
        <w:left w:val="none" w:sz="0" w:space="0" w:color="auto"/>
        <w:bottom w:val="none" w:sz="0" w:space="0" w:color="auto"/>
        <w:right w:val="none" w:sz="0" w:space="0" w:color="auto"/>
      </w:divBdr>
    </w:div>
    <w:div w:id="190999310">
      <w:bodyDiv w:val="1"/>
      <w:marLeft w:val="0"/>
      <w:marRight w:val="0"/>
      <w:marTop w:val="0"/>
      <w:marBottom w:val="0"/>
      <w:divBdr>
        <w:top w:val="none" w:sz="0" w:space="0" w:color="auto"/>
        <w:left w:val="none" w:sz="0" w:space="0" w:color="auto"/>
        <w:bottom w:val="none" w:sz="0" w:space="0" w:color="auto"/>
        <w:right w:val="none" w:sz="0" w:space="0" w:color="auto"/>
      </w:divBdr>
    </w:div>
    <w:div w:id="280309947">
      <w:bodyDiv w:val="1"/>
      <w:marLeft w:val="0"/>
      <w:marRight w:val="0"/>
      <w:marTop w:val="0"/>
      <w:marBottom w:val="0"/>
      <w:divBdr>
        <w:top w:val="none" w:sz="0" w:space="0" w:color="auto"/>
        <w:left w:val="none" w:sz="0" w:space="0" w:color="auto"/>
        <w:bottom w:val="none" w:sz="0" w:space="0" w:color="auto"/>
        <w:right w:val="none" w:sz="0" w:space="0" w:color="auto"/>
      </w:divBdr>
    </w:div>
    <w:div w:id="799960383">
      <w:bodyDiv w:val="1"/>
      <w:marLeft w:val="0"/>
      <w:marRight w:val="0"/>
      <w:marTop w:val="0"/>
      <w:marBottom w:val="0"/>
      <w:divBdr>
        <w:top w:val="none" w:sz="0" w:space="0" w:color="auto"/>
        <w:left w:val="none" w:sz="0" w:space="0" w:color="auto"/>
        <w:bottom w:val="none" w:sz="0" w:space="0" w:color="auto"/>
        <w:right w:val="none" w:sz="0" w:space="0" w:color="auto"/>
      </w:divBdr>
    </w:div>
    <w:div w:id="857428816">
      <w:bodyDiv w:val="1"/>
      <w:marLeft w:val="0"/>
      <w:marRight w:val="0"/>
      <w:marTop w:val="0"/>
      <w:marBottom w:val="0"/>
      <w:divBdr>
        <w:top w:val="none" w:sz="0" w:space="0" w:color="auto"/>
        <w:left w:val="none" w:sz="0" w:space="0" w:color="auto"/>
        <w:bottom w:val="none" w:sz="0" w:space="0" w:color="auto"/>
        <w:right w:val="none" w:sz="0" w:space="0" w:color="auto"/>
      </w:divBdr>
    </w:div>
    <w:div w:id="870536656">
      <w:bodyDiv w:val="1"/>
      <w:marLeft w:val="0"/>
      <w:marRight w:val="0"/>
      <w:marTop w:val="0"/>
      <w:marBottom w:val="0"/>
      <w:divBdr>
        <w:top w:val="none" w:sz="0" w:space="0" w:color="auto"/>
        <w:left w:val="none" w:sz="0" w:space="0" w:color="auto"/>
        <w:bottom w:val="none" w:sz="0" w:space="0" w:color="auto"/>
        <w:right w:val="none" w:sz="0" w:space="0" w:color="auto"/>
      </w:divBdr>
    </w:div>
    <w:div w:id="1027677635">
      <w:bodyDiv w:val="1"/>
      <w:marLeft w:val="0"/>
      <w:marRight w:val="0"/>
      <w:marTop w:val="0"/>
      <w:marBottom w:val="0"/>
      <w:divBdr>
        <w:top w:val="none" w:sz="0" w:space="0" w:color="auto"/>
        <w:left w:val="none" w:sz="0" w:space="0" w:color="auto"/>
        <w:bottom w:val="none" w:sz="0" w:space="0" w:color="auto"/>
        <w:right w:val="none" w:sz="0" w:space="0" w:color="auto"/>
      </w:divBdr>
    </w:div>
    <w:div w:id="1047803685">
      <w:bodyDiv w:val="1"/>
      <w:marLeft w:val="0"/>
      <w:marRight w:val="0"/>
      <w:marTop w:val="0"/>
      <w:marBottom w:val="0"/>
      <w:divBdr>
        <w:top w:val="none" w:sz="0" w:space="0" w:color="auto"/>
        <w:left w:val="none" w:sz="0" w:space="0" w:color="auto"/>
        <w:bottom w:val="none" w:sz="0" w:space="0" w:color="auto"/>
        <w:right w:val="none" w:sz="0" w:space="0" w:color="auto"/>
      </w:divBdr>
    </w:div>
    <w:div w:id="1085496320">
      <w:bodyDiv w:val="1"/>
      <w:marLeft w:val="0"/>
      <w:marRight w:val="0"/>
      <w:marTop w:val="0"/>
      <w:marBottom w:val="0"/>
      <w:divBdr>
        <w:top w:val="none" w:sz="0" w:space="0" w:color="auto"/>
        <w:left w:val="none" w:sz="0" w:space="0" w:color="auto"/>
        <w:bottom w:val="none" w:sz="0" w:space="0" w:color="auto"/>
        <w:right w:val="none" w:sz="0" w:space="0" w:color="auto"/>
      </w:divBdr>
    </w:div>
    <w:div w:id="1135610440">
      <w:bodyDiv w:val="1"/>
      <w:marLeft w:val="0"/>
      <w:marRight w:val="0"/>
      <w:marTop w:val="0"/>
      <w:marBottom w:val="0"/>
      <w:divBdr>
        <w:top w:val="none" w:sz="0" w:space="0" w:color="auto"/>
        <w:left w:val="none" w:sz="0" w:space="0" w:color="auto"/>
        <w:bottom w:val="none" w:sz="0" w:space="0" w:color="auto"/>
        <w:right w:val="none" w:sz="0" w:space="0" w:color="auto"/>
      </w:divBdr>
    </w:div>
    <w:div w:id="1520925385">
      <w:bodyDiv w:val="1"/>
      <w:marLeft w:val="0"/>
      <w:marRight w:val="0"/>
      <w:marTop w:val="0"/>
      <w:marBottom w:val="0"/>
      <w:divBdr>
        <w:top w:val="none" w:sz="0" w:space="0" w:color="auto"/>
        <w:left w:val="none" w:sz="0" w:space="0" w:color="auto"/>
        <w:bottom w:val="none" w:sz="0" w:space="0" w:color="auto"/>
        <w:right w:val="none" w:sz="0" w:space="0" w:color="auto"/>
      </w:divBdr>
    </w:div>
    <w:div w:id="1856841561">
      <w:bodyDiv w:val="1"/>
      <w:marLeft w:val="0"/>
      <w:marRight w:val="0"/>
      <w:marTop w:val="0"/>
      <w:marBottom w:val="0"/>
      <w:divBdr>
        <w:top w:val="none" w:sz="0" w:space="0" w:color="auto"/>
        <w:left w:val="none" w:sz="0" w:space="0" w:color="auto"/>
        <w:bottom w:val="none" w:sz="0" w:space="0" w:color="auto"/>
        <w:right w:val="none" w:sz="0" w:space="0" w:color="auto"/>
      </w:divBdr>
    </w:div>
    <w:div w:id="1894538705">
      <w:bodyDiv w:val="1"/>
      <w:marLeft w:val="0"/>
      <w:marRight w:val="0"/>
      <w:marTop w:val="0"/>
      <w:marBottom w:val="0"/>
      <w:divBdr>
        <w:top w:val="none" w:sz="0" w:space="0" w:color="auto"/>
        <w:left w:val="none" w:sz="0" w:space="0" w:color="auto"/>
        <w:bottom w:val="none" w:sz="0" w:space="0" w:color="auto"/>
        <w:right w:val="none" w:sz="0" w:space="0" w:color="auto"/>
      </w:divBdr>
    </w:div>
    <w:div w:id="1943686713">
      <w:bodyDiv w:val="1"/>
      <w:marLeft w:val="0"/>
      <w:marRight w:val="0"/>
      <w:marTop w:val="0"/>
      <w:marBottom w:val="0"/>
      <w:divBdr>
        <w:top w:val="none" w:sz="0" w:space="0" w:color="auto"/>
        <w:left w:val="none" w:sz="0" w:space="0" w:color="auto"/>
        <w:bottom w:val="none" w:sz="0" w:space="0" w:color="auto"/>
        <w:right w:val="none" w:sz="0" w:space="0" w:color="auto"/>
      </w:divBdr>
    </w:div>
    <w:div w:id="2043900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lpuin-my.sharepoint.com/:u:/g/personal/bharath_12107901_lpu_in/Ed0-I8zBtSxPnFGxf28Y8SQBGlHIQ3Wx1xO4DM0hoXJbFQ"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7F3B31AD-D76E-42DE-8FC6-A2488DAB94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356</TotalTime>
  <Pages>18</Pages>
  <Words>4305</Words>
  <Characters>24545</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BHARATH KUMAR REDDY MADIREDDY</dc:creator>
  <cp:keywords/>
  <dc:description/>
  <cp:lastModifiedBy>BHARATH KUMAR REDDY MADIREDDY</cp:lastModifiedBy>
  <cp:revision>13</cp:revision>
  <dcterms:created xsi:type="dcterms:W3CDTF">2024-06-08T15:00:00Z</dcterms:created>
  <dcterms:modified xsi:type="dcterms:W3CDTF">2024-06-09T10:54:00Z</dcterms:modified>
</cp:coreProperties>
</file>