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2D22" w14:textId="26072A70" w:rsidR="00E0024E" w:rsidRPr="00DB3630" w:rsidRDefault="00E0024E" w:rsidP="00DB3630">
      <w:pPr>
        <w:pStyle w:val="Heading1"/>
        <w:ind w:left="1440"/>
        <w:rPr>
          <w:sz w:val="52"/>
          <w:szCs w:val="52"/>
        </w:rPr>
      </w:pPr>
      <w:r w:rsidRPr="00DB3630">
        <w:rPr>
          <w:sz w:val="52"/>
          <w:szCs w:val="52"/>
        </w:rPr>
        <w:t>SOCIAL MEDIA</w:t>
      </w:r>
      <w:r w:rsidR="000B4D64" w:rsidRPr="00DB3630">
        <w:rPr>
          <w:sz w:val="52"/>
          <w:szCs w:val="52"/>
        </w:rPr>
        <w:t xml:space="preserve"> </w:t>
      </w:r>
      <w:r w:rsidRPr="00DB3630">
        <w:rPr>
          <w:sz w:val="52"/>
          <w:szCs w:val="52"/>
        </w:rPr>
        <w:t>ANALYTICS</w:t>
      </w:r>
    </w:p>
    <w:p w14:paraId="50F7D016" w14:textId="77777777" w:rsidR="00815628" w:rsidRPr="000B4D64" w:rsidRDefault="00815628" w:rsidP="000B4D64">
      <w:pPr>
        <w:ind w:left="1440" w:firstLine="720"/>
        <w:rPr>
          <w:sz w:val="40"/>
          <w:szCs w:val="40"/>
        </w:rPr>
      </w:pPr>
    </w:p>
    <w:p w14:paraId="52C71CE2" w14:textId="77777777" w:rsidR="00E0024E" w:rsidRDefault="00E0024E" w:rsidP="00815628">
      <w:pPr>
        <w:ind w:left="2160" w:firstLine="720"/>
      </w:pPr>
      <w:r w:rsidRPr="00E0024E">
        <w:t>Mini Project Documentation</w:t>
      </w:r>
    </w:p>
    <w:p w14:paraId="105393E5" w14:textId="77777777" w:rsidR="00815628" w:rsidRPr="00E0024E" w:rsidRDefault="00815628" w:rsidP="00815628">
      <w:pPr>
        <w:ind w:left="2160" w:firstLine="720"/>
      </w:pPr>
    </w:p>
    <w:p w14:paraId="67E2FE83" w14:textId="77777777" w:rsidR="003211D3" w:rsidRDefault="003211D3" w:rsidP="003211D3">
      <w:pPr>
        <w:rPr>
          <w:b/>
          <w:bCs/>
        </w:rPr>
      </w:pPr>
      <w:r w:rsidRPr="003211D3">
        <w:rPr>
          <w:b/>
          <w:bCs/>
        </w:rPr>
        <w:t>Table of Contents</w:t>
      </w:r>
    </w:p>
    <w:p w14:paraId="0967FED7" w14:textId="77777777" w:rsidR="00815628" w:rsidRPr="003211D3" w:rsidRDefault="00815628" w:rsidP="003211D3"/>
    <w:p w14:paraId="0A4ADB5C" w14:textId="77777777" w:rsidR="003211D3" w:rsidRPr="003211D3" w:rsidRDefault="003211D3" w:rsidP="003211D3">
      <w:r w:rsidRPr="003211D3">
        <w:t>1. Project Overview</w:t>
      </w:r>
    </w:p>
    <w:p w14:paraId="74CDFDE2" w14:textId="77777777" w:rsidR="003211D3" w:rsidRPr="003211D3" w:rsidRDefault="003211D3" w:rsidP="003211D3">
      <w:r w:rsidRPr="003211D3">
        <w:t>2. Objectives</w:t>
      </w:r>
    </w:p>
    <w:p w14:paraId="1D91C06A" w14:textId="77777777" w:rsidR="003211D3" w:rsidRPr="003211D3" w:rsidRDefault="003211D3" w:rsidP="003211D3">
      <w:r w:rsidRPr="003211D3">
        <w:t>3. Tools and Technologies</w:t>
      </w:r>
    </w:p>
    <w:p w14:paraId="7B8F58FA" w14:textId="77777777" w:rsidR="003211D3" w:rsidRPr="003211D3" w:rsidRDefault="003211D3" w:rsidP="003211D3">
      <w:r w:rsidRPr="003211D3">
        <w:t>4. Dataset Description</w:t>
      </w:r>
    </w:p>
    <w:p w14:paraId="4555710C" w14:textId="77777777" w:rsidR="003211D3" w:rsidRPr="003211D3" w:rsidRDefault="003211D3" w:rsidP="003211D3">
      <w:r w:rsidRPr="003211D3">
        <w:t>5. Excel Data Preparation</w:t>
      </w:r>
    </w:p>
    <w:p w14:paraId="79DEA782" w14:textId="77777777" w:rsidR="003211D3" w:rsidRPr="003211D3" w:rsidRDefault="003211D3" w:rsidP="003211D3">
      <w:r w:rsidRPr="003211D3">
        <w:t>6. Data Cleaning and Transformation</w:t>
      </w:r>
    </w:p>
    <w:p w14:paraId="6DCD115F" w14:textId="77777777" w:rsidR="003211D3" w:rsidRPr="003211D3" w:rsidRDefault="003211D3" w:rsidP="003211D3">
      <w:r w:rsidRPr="003211D3">
        <w:t>7. Pivot Table Analysis</w:t>
      </w:r>
    </w:p>
    <w:p w14:paraId="6F20601F" w14:textId="77777777" w:rsidR="003211D3" w:rsidRPr="003211D3" w:rsidRDefault="003211D3" w:rsidP="003211D3">
      <w:r w:rsidRPr="003211D3">
        <w:t>8. Power BI Data Model</w:t>
      </w:r>
    </w:p>
    <w:p w14:paraId="481473C8" w14:textId="77777777" w:rsidR="003211D3" w:rsidRPr="003211D3" w:rsidRDefault="003211D3" w:rsidP="003211D3">
      <w:r w:rsidRPr="003211D3">
        <w:t>9. DAX Measures and Calculated Fields</w:t>
      </w:r>
    </w:p>
    <w:p w14:paraId="53AA967F" w14:textId="77777777" w:rsidR="003211D3" w:rsidRPr="003211D3" w:rsidRDefault="003211D3" w:rsidP="003211D3">
      <w:r w:rsidRPr="003211D3">
        <w:t>10. Dashboard Design and Visualisations</w:t>
      </w:r>
    </w:p>
    <w:p w14:paraId="525C73FB" w14:textId="77777777" w:rsidR="003211D3" w:rsidRPr="003211D3" w:rsidRDefault="003211D3" w:rsidP="003211D3">
      <w:r w:rsidRPr="003211D3">
        <w:t>11. Key Observations</w:t>
      </w:r>
    </w:p>
    <w:p w14:paraId="3FDA48F6" w14:textId="77777777" w:rsidR="003211D3" w:rsidRPr="003211D3" w:rsidRDefault="003211D3" w:rsidP="003211D3">
      <w:r w:rsidRPr="003211D3">
        <w:t>12. Conclusion</w:t>
      </w:r>
    </w:p>
    <w:p w14:paraId="27CA52DD" w14:textId="77777777" w:rsidR="00815628" w:rsidRDefault="00815628" w:rsidP="003211D3"/>
    <w:p w14:paraId="164FAA71" w14:textId="77777777" w:rsidR="00815628" w:rsidRDefault="00815628" w:rsidP="003211D3"/>
    <w:p w14:paraId="13257E7B" w14:textId="77777777" w:rsidR="00815628" w:rsidRPr="003211D3" w:rsidRDefault="00815628" w:rsidP="003211D3"/>
    <w:p w14:paraId="1F5EC204" w14:textId="77777777" w:rsidR="000B4D64" w:rsidRPr="000B4D64" w:rsidRDefault="000B4D64" w:rsidP="000B4D64">
      <w:r w:rsidRPr="000B4D64">
        <w:rPr>
          <w:b/>
          <w:bCs/>
        </w:rPr>
        <w:t>1. Project Overview</w:t>
      </w:r>
    </w:p>
    <w:p w14:paraId="1145E6ED" w14:textId="77777777" w:rsidR="000B4D64" w:rsidRPr="000B4D64" w:rsidRDefault="000B4D64" w:rsidP="000B4D64">
      <w:r w:rsidRPr="000B4D64">
        <w:t>The Social Media Analytics project analyses post-level social media performance using a sample of 500 records. The workflow begins with data preparation in Microsoft Excel, continues with cleaning and transformation, and ends with an interactive Power BI report. The dashboard is designed to help compare platform performance, review campaign reach, and understand engagement trends.</w:t>
      </w:r>
    </w:p>
    <w:p w14:paraId="7302E7F0" w14:textId="77777777" w:rsidR="00815628" w:rsidRDefault="00815628" w:rsidP="000B4D64">
      <w:pPr>
        <w:rPr>
          <w:b/>
          <w:bCs/>
        </w:rPr>
      </w:pPr>
    </w:p>
    <w:p w14:paraId="41B8D2E9" w14:textId="71340078" w:rsidR="000B4D64" w:rsidRPr="000B4D64" w:rsidRDefault="000B4D64" w:rsidP="000B4D64">
      <w:r w:rsidRPr="000B4D64">
        <w:rPr>
          <w:b/>
          <w:bCs/>
        </w:rPr>
        <w:t>2. Objectives</w:t>
      </w:r>
    </w:p>
    <w:p w14:paraId="6A80130D" w14:textId="77777777" w:rsidR="000B4D64" w:rsidRPr="000B4D64" w:rsidRDefault="000B4D64" w:rsidP="000B4D64">
      <w:r w:rsidRPr="000B4D64">
        <w:t>Prepare a consistent and analysis-ready dataset from the first 500 records.</w:t>
      </w:r>
    </w:p>
    <w:p w14:paraId="4E67D4D4" w14:textId="77777777" w:rsidR="000B4D64" w:rsidRPr="000B4D64" w:rsidRDefault="000B4D64" w:rsidP="000B4D64">
      <w:r w:rsidRPr="000B4D64">
        <w:t>Identify duplicate records, blank values, incorrect data types, and inconsistent field names.</w:t>
      </w:r>
    </w:p>
    <w:p w14:paraId="005CB391" w14:textId="77777777" w:rsidR="000B4D64" w:rsidRPr="000B4D64" w:rsidRDefault="000B4D64" w:rsidP="000B4D64">
      <w:r w:rsidRPr="000B4D64">
        <w:t>Create useful derived fields such as total engagement, engagement rate, and engagement category where required.</w:t>
      </w:r>
    </w:p>
    <w:p w14:paraId="7F618063" w14:textId="77777777" w:rsidR="000B4D64" w:rsidRPr="000B4D64" w:rsidRDefault="000B4D64" w:rsidP="000B4D64">
      <w:r w:rsidRPr="000B4D64">
        <w:t>Use Excel PivotTables to summarise performance by platform and campaign.</w:t>
      </w:r>
    </w:p>
    <w:p w14:paraId="5A875771" w14:textId="77777777" w:rsidR="000B4D64" w:rsidRPr="000B4D64" w:rsidRDefault="000B4D64" w:rsidP="000B4D64">
      <w:r w:rsidRPr="000B4D64">
        <w:t>Build a Power BI model using fact and dimension tables where valid keys are available.</w:t>
      </w:r>
    </w:p>
    <w:p w14:paraId="15326D7C" w14:textId="77777777" w:rsidR="000B4D64" w:rsidRDefault="000B4D64" w:rsidP="000B4D64">
      <w:r w:rsidRPr="000B4D64">
        <w:t>Create KPI cards, charts, and slicers to support interactive analysis.</w:t>
      </w:r>
    </w:p>
    <w:p w14:paraId="2E71E5B5" w14:textId="77777777" w:rsidR="003B3A2B" w:rsidRPr="000B4D64" w:rsidRDefault="003B3A2B" w:rsidP="000B4D64"/>
    <w:p w14:paraId="4A9EE2F2" w14:textId="77777777" w:rsidR="000B4D64" w:rsidRPr="000B4D64" w:rsidRDefault="000B4D64" w:rsidP="000B4D64">
      <w:r w:rsidRPr="000B4D64">
        <w:rPr>
          <w:b/>
          <w:bCs/>
        </w:rPr>
        <w:t>3. Tools and Technologies</w:t>
      </w: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68"/>
        <w:gridCol w:w="4548"/>
      </w:tblGrid>
      <w:tr w:rsidR="000B4D64" w:rsidRPr="000B4D64" w14:paraId="53944712" w14:textId="77777777" w:rsidTr="003B3A2B">
        <w:tc>
          <w:tcPr>
            <w:tcW w:w="4468"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4C7540E5" w14:textId="77777777" w:rsidR="000B4D64" w:rsidRPr="000B4D64" w:rsidRDefault="000B4D64" w:rsidP="000B4D64">
            <w:r w:rsidRPr="000B4D64">
              <w:rPr>
                <w:b/>
                <w:bCs/>
              </w:rPr>
              <w:t>Tool</w:t>
            </w:r>
          </w:p>
        </w:tc>
        <w:tc>
          <w:tcPr>
            <w:tcW w:w="4548"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49476902" w14:textId="77777777" w:rsidR="000B4D64" w:rsidRPr="000B4D64" w:rsidRDefault="000B4D64" w:rsidP="000B4D64">
            <w:r w:rsidRPr="000B4D64">
              <w:rPr>
                <w:b/>
                <w:bCs/>
              </w:rPr>
              <w:t>Purpose</w:t>
            </w:r>
          </w:p>
        </w:tc>
      </w:tr>
      <w:tr w:rsidR="000B4D64" w:rsidRPr="000B4D64" w14:paraId="21BC3158" w14:textId="77777777" w:rsidTr="003B3A2B">
        <w:tc>
          <w:tcPr>
            <w:tcW w:w="4468" w:type="dxa"/>
            <w:tcBorders>
              <w:top w:val="single" w:sz="4" w:space="0" w:color="000000"/>
              <w:left w:val="single" w:sz="4" w:space="0" w:color="000000"/>
              <w:bottom w:val="single" w:sz="4" w:space="0" w:color="000000"/>
              <w:right w:val="single" w:sz="4" w:space="0" w:color="000000"/>
            </w:tcBorders>
            <w:vAlign w:val="center"/>
            <w:hideMark/>
          </w:tcPr>
          <w:p w14:paraId="7A77531B" w14:textId="77777777" w:rsidR="000B4D64" w:rsidRPr="000B4D64" w:rsidRDefault="000B4D64" w:rsidP="000B4D64">
            <w:r w:rsidRPr="000B4D64">
              <w:rPr>
                <w:b/>
                <w:bCs/>
              </w:rPr>
              <w:t>Microsoft Excel</w:t>
            </w:r>
          </w:p>
        </w:tc>
        <w:tc>
          <w:tcPr>
            <w:tcW w:w="4548" w:type="dxa"/>
            <w:tcBorders>
              <w:top w:val="single" w:sz="4" w:space="0" w:color="000000"/>
              <w:left w:val="single" w:sz="4" w:space="0" w:color="000000"/>
              <w:bottom w:val="single" w:sz="4" w:space="0" w:color="000000"/>
              <w:right w:val="single" w:sz="4" w:space="0" w:color="000000"/>
            </w:tcBorders>
            <w:vAlign w:val="center"/>
            <w:hideMark/>
          </w:tcPr>
          <w:p w14:paraId="4EBC1D48" w14:textId="77777777" w:rsidR="000B4D64" w:rsidRPr="000B4D64" w:rsidRDefault="000B4D64" w:rsidP="000B4D64">
            <w:r w:rsidRPr="000B4D64">
              <w:t>Selecting the first 500 records, formulas, formatting, duplicate/blank checks, and PivotTables.</w:t>
            </w:r>
          </w:p>
        </w:tc>
      </w:tr>
      <w:tr w:rsidR="000B4D64" w:rsidRPr="000B4D64" w14:paraId="4B788057" w14:textId="77777777" w:rsidTr="003B3A2B">
        <w:tc>
          <w:tcPr>
            <w:tcW w:w="4468" w:type="dxa"/>
            <w:tcBorders>
              <w:top w:val="single" w:sz="4" w:space="0" w:color="000000"/>
              <w:left w:val="single" w:sz="4" w:space="0" w:color="000000"/>
              <w:bottom w:val="single" w:sz="4" w:space="0" w:color="000000"/>
              <w:right w:val="single" w:sz="4" w:space="0" w:color="000000"/>
            </w:tcBorders>
            <w:vAlign w:val="center"/>
            <w:hideMark/>
          </w:tcPr>
          <w:p w14:paraId="4BBDBCCF" w14:textId="77777777" w:rsidR="000B4D64" w:rsidRPr="000B4D64" w:rsidRDefault="000B4D64" w:rsidP="000B4D64">
            <w:r w:rsidRPr="000B4D64">
              <w:rPr>
                <w:b/>
                <w:bCs/>
              </w:rPr>
              <w:t>Power Query</w:t>
            </w:r>
          </w:p>
        </w:tc>
        <w:tc>
          <w:tcPr>
            <w:tcW w:w="4548" w:type="dxa"/>
            <w:tcBorders>
              <w:top w:val="single" w:sz="4" w:space="0" w:color="000000"/>
              <w:left w:val="single" w:sz="4" w:space="0" w:color="000000"/>
              <w:bottom w:val="single" w:sz="4" w:space="0" w:color="000000"/>
              <w:right w:val="single" w:sz="4" w:space="0" w:color="000000"/>
            </w:tcBorders>
            <w:vAlign w:val="center"/>
            <w:hideMark/>
          </w:tcPr>
          <w:p w14:paraId="490121BF" w14:textId="77777777" w:rsidR="000B4D64" w:rsidRPr="000B4D64" w:rsidRDefault="000B4D64" w:rsidP="000B4D64">
            <w:r w:rsidRPr="000B4D64">
              <w:t>Cleaning, setting data types, promoting headers when appropriate, and preparing data for Power BI.</w:t>
            </w:r>
          </w:p>
        </w:tc>
      </w:tr>
      <w:tr w:rsidR="000B4D64" w:rsidRPr="000B4D64" w14:paraId="52F1261B" w14:textId="77777777" w:rsidTr="003B3A2B">
        <w:tc>
          <w:tcPr>
            <w:tcW w:w="4468" w:type="dxa"/>
            <w:tcBorders>
              <w:top w:val="single" w:sz="4" w:space="0" w:color="000000"/>
              <w:left w:val="single" w:sz="4" w:space="0" w:color="000000"/>
              <w:bottom w:val="single" w:sz="4" w:space="0" w:color="000000"/>
              <w:right w:val="single" w:sz="4" w:space="0" w:color="000000"/>
            </w:tcBorders>
            <w:vAlign w:val="center"/>
            <w:hideMark/>
          </w:tcPr>
          <w:p w14:paraId="68E06F48" w14:textId="77777777" w:rsidR="000B4D64" w:rsidRPr="000B4D64" w:rsidRDefault="000B4D64" w:rsidP="000B4D64">
            <w:r w:rsidRPr="000B4D64">
              <w:rPr>
                <w:b/>
                <w:bCs/>
              </w:rPr>
              <w:t>Power BI Desktop</w:t>
            </w:r>
          </w:p>
        </w:tc>
        <w:tc>
          <w:tcPr>
            <w:tcW w:w="4548" w:type="dxa"/>
            <w:tcBorders>
              <w:top w:val="single" w:sz="4" w:space="0" w:color="000000"/>
              <w:left w:val="single" w:sz="4" w:space="0" w:color="000000"/>
              <w:bottom w:val="single" w:sz="4" w:space="0" w:color="000000"/>
              <w:right w:val="single" w:sz="4" w:space="0" w:color="000000"/>
            </w:tcBorders>
            <w:vAlign w:val="center"/>
            <w:hideMark/>
          </w:tcPr>
          <w:p w14:paraId="051A09A8" w14:textId="77777777" w:rsidR="000B4D64" w:rsidRPr="000B4D64" w:rsidRDefault="000B4D64" w:rsidP="000B4D64">
            <w:r w:rsidRPr="000B4D64">
              <w:t>Data modelling, DAX calculations, KPI cards, charts, slicers, and dashboard formatting.</w:t>
            </w:r>
          </w:p>
        </w:tc>
      </w:tr>
    </w:tbl>
    <w:p w14:paraId="66323487" w14:textId="77777777" w:rsidR="003B3A2B" w:rsidRDefault="003B3A2B" w:rsidP="000B4D64">
      <w:pPr>
        <w:rPr>
          <w:b/>
          <w:bCs/>
        </w:rPr>
      </w:pPr>
    </w:p>
    <w:p w14:paraId="084FBCDE" w14:textId="1B31F289" w:rsidR="000B4D64" w:rsidRPr="000B4D64" w:rsidRDefault="000B4D64" w:rsidP="000B4D64">
      <w:r w:rsidRPr="000B4D64">
        <w:rPr>
          <w:b/>
          <w:bCs/>
        </w:rPr>
        <w:t>4. Dataset Description</w:t>
      </w:r>
    </w:p>
    <w:p w14:paraId="760D4911" w14:textId="77777777" w:rsidR="000B4D64" w:rsidRPr="000B4D64" w:rsidRDefault="000B4D64" w:rsidP="000B4D64">
      <w:r w:rsidRPr="000B4D64">
        <w:t xml:space="preserve">The main fact dataset is named “Social Media 500”. The workbook also contains dimension datasets such as </w:t>
      </w:r>
      <w:proofErr w:type="spellStart"/>
      <w:r w:rsidRPr="000B4D64">
        <w:t>dim_platform</w:t>
      </w:r>
      <w:proofErr w:type="spellEnd"/>
      <w:r w:rsidRPr="000B4D64">
        <w:t xml:space="preserve">, </w:t>
      </w:r>
      <w:proofErr w:type="spellStart"/>
      <w:r w:rsidRPr="000B4D64">
        <w:t>dim_campaign</w:t>
      </w:r>
      <w:proofErr w:type="spellEnd"/>
      <w:r w:rsidRPr="000B4D64">
        <w:t xml:space="preserve">, </w:t>
      </w:r>
      <w:proofErr w:type="spellStart"/>
      <w:r w:rsidRPr="000B4D64">
        <w:t>dim_content</w:t>
      </w:r>
      <w:proofErr w:type="spellEnd"/>
      <w:r w:rsidRPr="000B4D64">
        <w:t xml:space="preserve">, and </w:t>
      </w:r>
      <w:proofErr w:type="spellStart"/>
      <w:r w:rsidRPr="000B4D64">
        <w:t>dim_date</w:t>
      </w:r>
      <w:proofErr w:type="spellEnd"/>
      <w:r w:rsidRPr="000B4D64">
        <w:t>. The final field list should be confirmed against the actual workbook.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82"/>
        <w:gridCol w:w="3068"/>
        <w:gridCol w:w="2966"/>
      </w:tblGrid>
      <w:tr w:rsidR="000B4D64" w:rsidRPr="000B4D64" w14:paraId="210C330D" w14:textId="77777777">
        <w:tc>
          <w:tcPr>
            <w:tcW w:w="3312" w:type="dxa"/>
            <w:tcBorders>
              <w:top w:val="single" w:sz="4" w:space="0" w:color="000000"/>
              <w:left w:val="single" w:sz="4" w:space="0" w:color="000000"/>
              <w:bottom w:val="single" w:sz="4" w:space="0" w:color="000000"/>
              <w:right w:val="single" w:sz="4" w:space="0" w:color="000000"/>
            </w:tcBorders>
            <w:shd w:val="clear" w:color="auto" w:fill="2878B5"/>
            <w:vAlign w:val="center"/>
            <w:hideMark/>
          </w:tcPr>
          <w:p w14:paraId="76B908C2" w14:textId="77777777" w:rsidR="000B4D64" w:rsidRPr="000B4D64" w:rsidRDefault="000B4D64" w:rsidP="000B4D64">
            <w:r w:rsidRPr="000B4D64">
              <w:rPr>
                <w:b/>
                <w:bCs/>
              </w:rPr>
              <w:t>Field group</w:t>
            </w:r>
          </w:p>
        </w:tc>
        <w:tc>
          <w:tcPr>
            <w:tcW w:w="3312" w:type="dxa"/>
            <w:tcBorders>
              <w:top w:val="single" w:sz="4" w:space="0" w:color="000000"/>
              <w:left w:val="single" w:sz="4" w:space="0" w:color="000000"/>
              <w:bottom w:val="single" w:sz="4" w:space="0" w:color="000000"/>
              <w:right w:val="single" w:sz="4" w:space="0" w:color="000000"/>
            </w:tcBorders>
            <w:shd w:val="clear" w:color="auto" w:fill="2878B5"/>
            <w:vAlign w:val="center"/>
            <w:hideMark/>
          </w:tcPr>
          <w:p w14:paraId="3391F6C9" w14:textId="77777777" w:rsidR="000B4D64" w:rsidRPr="000B4D64" w:rsidRDefault="000B4D64" w:rsidP="000B4D64">
            <w:r w:rsidRPr="000B4D64">
              <w:rPr>
                <w:b/>
                <w:bCs/>
              </w:rPr>
              <w:t>Example fields</w:t>
            </w:r>
          </w:p>
        </w:tc>
        <w:tc>
          <w:tcPr>
            <w:tcW w:w="3312" w:type="dxa"/>
            <w:tcBorders>
              <w:top w:val="single" w:sz="4" w:space="0" w:color="000000"/>
              <w:left w:val="single" w:sz="4" w:space="0" w:color="000000"/>
              <w:bottom w:val="single" w:sz="4" w:space="0" w:color="000000"/>
              <w:right w:val="single" w:sz="4" w:space="0" w:color="000000"/>
            </w:tcBorders>
            <w:shd w:val="clear" w:color="auto" w:fill="2878B5"/>
            <w:vAlign w:val="center"/>
            <w:hideMark/>
          </w:tcPr>
          <w:p w14:paraId="01B53DB0" w14:textId="77777777" w:rsidR="000B4D64" w:rsidRPr="000B4D64" w:rsidRDefault="000B4D64" w:rsidP="000B4D64">
            <w:r w:rsidRPr="000B4D64">
              <w:rPr>
                <w:b/>
                <w:bCs/>
              </w:rPr>
              <w:t>Use in analysis</w:t>
            </w:r>
          </w:p>
        </w:tc>
      </w:tr>
      <w:tr w:rsidR="000B4D64" w:rsidRPr="000B4D64" w14:paraId="3BCAFA6B"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6C0F3058" w14:textId="77777777" w:rsidR="000B4D64" w:rsidRPr="000B4D64" w:rsidRDefault="000B4D64" w:rsidP="000B4D64">
            <w:r w:rsidRPr="000B4D64">
              <w:rPr>
                <w:b/>
                <w:bCs/>
              </w:rPr>
              <w:t>Identifiers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1DBEA0C6" w14:textId="77777777" w:rsidR="000B4D64" w:rsidRPr="000B4D64" w:rsidRDefault="000B4D64" w:rsidP="000B4D64">
            <w:proofErr w:type="spellStart"/>
            <w:r w:rsidRPr="000B4D64">
              <w:t>Post_ID</w:t>
            </w:r>
            <w:proofErr w:type="spellEnd"/>
            <w:r w:rsidRPr="000B4D64">
              <w:t xml:space="preserve">, </w:t>
            </w:r>
            <w:proofErr w:type="spellStart"/>
            <w:r w:rsidRPr="000B4D64">
              <w:t>Platform_ID</w:t>
            </w:r>
            <w:proofErr w:type="spellEnd"/>
            <w:r w:rsidRPr="000B4D64">
              <w:t xml:space="preserve">, </w:t>
            </w:r>
            <w:proofErr w:type="spellStart"/>
            <w:r w:rsidRPr="000B4D64">
              <w:t>Campaign_ID</w:t>
            </w:r>
            <w:proofErr w:type="spellEnd"/>
            <w:r w:rsidRPr="000B4D64">
              <w:t xml:space="preserve">, </w:t>
            </w:r>
            <w:proofErr w:type="spellStart"/>
            <w:r w:rsidRPr="000B4D64">
              <w:t>Content_ID</w:t>
            </w:r>
            <w:proofErr w:type="spellEnd"/>
            <w:r w:rsidRPr="000B4D64">
              <w:t xml:space="preserve">, </w:t>
            </w:r>
            <w:proofErr w:type="spellStart"/>
            <w:r w:rsidRPr="000B4D64">
              <w:t>Date_Key</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352A88B3" w14:textId="77777777" w:rsidR="000B4D64" w:rsidRPr="000B4D64" w:rsidRDefault="000B4D64" w:rsidP="000B4D64">
            <w:r w:rsidRPr="000B4D64">
              <w:t>Identify posts and link fact records to dimensions.</w:t>
            </w:r>
          </w:p>
        </w:tc>
      </w:tr>
      <w:tr w:rsidR="000B4D64" w:rsidRPr="000B4D64" w14:paraId="5D7CB0AF"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74F5A7F8" w14:textId="77777777" w:rsidR="000B4D64" w:rsidRPr="000B4D64" w:rsidRDefault="000B4D64" w:rsidP="000B4D64">
            <w:r w:rsidRPr="000B4D64">
              <w:rPr>
                <w:b/>
                <w:bCs/>
              </w:rPr>
              <w:lastRenderedPageBreak/>
              <w:t>Performance metrics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0F39D1C7" w14:textId="77777777" w:rsidR="000B4D64" w:rsidRPr="000B4D64" w:rsidRDefault="000B4D64" w:rsidP="000B4D64">
            <w:r w:rsidRPr="000B4D64">
              <w:t xml:space="preserve">Reach, Impressions, Likes, Comments, Shares, Saves, </w:t>
            </w:r>
            <w:proofErr w:type="spellStart"/>
            <w:r w:rsidRPr="000B4D64">
              <w:t>Video_Views</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38317C5C" w14:textId="77777777" w:rsidR="000B4D64" w:rsidRPr="000B4D64" w:rsidRDefault="000B4D64" w:rsidP="000B4D64">
            <w:r w:rsidRPr="000B4D64">
              <w:t>Measure visibility and audience interaction.</w:t>
            </w:r>
          </w:p>
        </w:tc>
      </w:tr>
      <w:tr w:rsidR="000B4D64" w:rsidRPr="000B4D64" w14:paraId="6D735568"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13930C8F" w14:textId="77777777" w:rsidR="000B4D64" w:rsidRPr="000B4D64" w:rsidRDefault="000B4D64" w:rsidP="000B4D64">
            <w:r w:rsidRPr="000B4D64">
              <w:rPr>
                <w:b/>
                <w:bCs/>
              </w:rPr>
              <w:t>Growth metrics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0B557B68" w14:textId="77777777" w:rsidR="000B4D64" w:rsidRPr="000B4D64" w:rsidRDefault="000B4D64" w:rsidP="000B4D64">
            <w:proofErr w:type="spellStart"/>
            <w:r w:rsidRPr="000B4D64">
              <w:t>Followers_Gained</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96BF3C2" w14:textId="77777777" w:rsidR="000B4D64" w:rsidRPr="000B4D64" w:rsidRDefault="000B4D64" w:rsidP="000B4D64">
            <w:r w:rsidRPr="000B4D64">
              <w:t>Review follower growth.</w:t>
            </w:r>
          </w:p>
        </w:tc>
      </w:tr>
      <w:tr w:rsidR="000B4D64" w:rsidRPr="000B4D64" w14:paraId="35CEDD7B"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7CA06140" w14:textId="77777777" w:rsidR="000B4D64" w:rsidRPr="000B4D64" w:rsidRDefault="000B4D64" w:rsidP="000B4D64">
            <w:r w:rsidRPr="000B4D64">
              <w:rPr>
                <w:b/>
                <w:bCs/>
              </w:rPr>
              <w:t>Context fields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FBFD8CD" w14:textId="77777777" w:rsidR="000B4D64" w:rsidRPr="000B4D64" w:rsidRDefault="000B4D64" w:rsidP="000B4D64">
            <w:proofErr w:type="spellStart"/>
            <w:r w:rsidRPr="000B4D64">
              <w:t>Posting_Time</w:t>
            </w:r>
            <w:proofErr w:type="spellEnd"/>
            <w:r w:rsidRPr="000B4D64">
              <w:t>, Location, Month, Year</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DECF062" w14:textId="77777777" w:rsidR="000B4D64" w:rsidRPr="000B4D64" w:rsidRDefault="000B4D64" w:rsidP="000B4D64">
            <w:r w:rsidRPr="000B4D64">
              <w:t>Compare performance by time, location, and period.</w:t>
            </w:r>
          </w:p>
        </w:tc>
      </w:tr>
      <w:tr w:rsidR="000B4D64" w:rsidRPr="000B4D64" w14:paraId="2D8AD384"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5C139784" w14:textId="77777777" w:rsidR="000B4D64" w:rsidRPr="000B4D64" w:rsidRDefault="000B4D64" w:rsidP="000B4D64">
            <w:r w:rsidRPr="000B4D64">
              <w:rPr>
                <w:b/>
                <w:bCs/>
              </w:rPr>
              <w:t>Derived fields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76A88901" w14:textId="77777777" w:rsidR="000B4D64" w:rsidRPr="000B4D64" w:rsidRDefault="000B4D64" w:rsidP="000B4D64">
            <w:r w:rsidRPr="000B4D64">
              <w:t>Tot Engagement, Engagement Rate, Engagement Category</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3A9CD457" w14:textId="77777777" w:rsidR="000B4D64" w:rsidRPr="000B4D64" w:rsidRDefault="000B4D64" w:rsidP="000B4D64">
            <w:r w:rsidRPr="000B4D64">
              <w:t>Summarise interaction volume and rate.</w:t>
            </w:r>
          </w:p>
        </w:tc>
      </w:tr>
    </w:tbl>
    <w:p w14:paraId="7DD0B008" w14:textId="77777777" w:rsidR="003B3A2B" w:rsidRDefault="003B3A2B" w:rsidP="000B4D64">
      <w:pPr>
        <w:rPr>
          <w:b/>
          <w:bCs/>
        </w:rPr>
      </w:pPr>
    </w:p>
    <w:p w14:paraId="41E1347D" w14:textId="2F16192D" w:rsidR="000B4D64" w:rsidRPr="000B4D64" w:rsidRDefault="000B4D64" w:rsidP="000B4D64">
      <w:r w:rsidRPr="000B4D64">
        <w:rPr>
          <w:b/>
          <w:bCs/>
        </w:rPr>
        <w:t>5. Excel Data Preparation</w:t>
      </w:r>
    </w:p>
    <w:p w14:paraId="77A76876" w14:textId="77777777" w:rsidR="000B4D64" w:rsidRPr="000B4D64" w:rsidRDefault="000B4D64" w:rsidP="000B4D64">
      <w:r w:rsidRPr="000B4D64">
        <w:t>Opened the source workbook and created/used a working sheet for the first 500 records.</w:t>
      </w:r>
    </w:p>
    <w:p w14:paraId="6C5F7AE3" w14:textId="77777777" w:rsidR="000B4D64" w:rsidRPr="000B4D64" w:rsidRDefault="000B4D64" w:rsidP="000B4D64">
      <w:r w:rsidRPr="000B4D64">
        <w:t>Kept the header row and records 2–501 when the header is in row 1. This gives 500 data rows plus one header row.</w:t>
      </w:r>
    </w:p>
    <w:p w14:paraId="25FA58C4" w14:textId="77777777" w:rsidR="000B4D64" w:rsidRPr="000B4D64" w:rsidRDefault="000B4D64" w:rsidP="000B4D64">
      <w:r w:rsidRPr="000B4D64">
        <w:t>Saved a separate working copy to preserve the original dataset.</w:t>
      </w:r>
    </w:p>
    <w:p w14:paraId="102C2C40" w14:textId="77777777" w:rsidR="000B4D64" w:rsidRPr="000B4D64" w:rsidRDefault="000B4D64" w:rsidP="000B4D64">
      <w:r w:rsidRPr="000B4D64">
        <w:t>Reviewed the field names and applied suitable number, date, time, and text formats.</w:t>
      </w:r>
    </w:p>
    <w:p w14:paraId="09AA4CF3" w14:textId="77777777" w:rsidR="000B4D64" w:rsidRPr="000B4D64" w:rsidRDefault="000B4D64" w:rsidP="000B4D64">
      <w:r w:rsidRPr="000B4D64">
        <w:t>Example: if the header is in row 1, the first 500 records occupy rows 2:501. For a range including the header, use A1:U501 only if the dataset has 21 columns; adjust the last column to match the actual file.</w:t>
      </w:r>
    </w:p>
    <w:p w14:paraId="117AB836" w14:textId="77777777" w:rsidR="00430049" w:rsidRDefault="00430049" w:rsidP="000B4D64">
      <w:pPr>
        <w:rPr>
          <w:b/>
          <w:bCs/>
        </w:rPr>
      </w:pPr>
    </w:p>
    <w:p w14:paraId="6556B482" w14:textId="167B4109" w:rsidR="000B4D64" w:rsidRPr="000B4D64" w:rsidRDefault="000B4D64" w:rsidP="000B4D64">
      <w:r w:rsidRPr="000B4D64">
        <w:rPr>
          <w:b/>
          <w:bCs/>
        </w:rPr>
        <w:t>6. Data Cleaning and Transformation</w:t>
      </w:r>
    </w:p>
    <w:p w14:paraId="4A57BBD6" w14:textId="77777777" w:rsidR="000B4D64" w:rsidRPr="000B4D64" w:rsidRDefault="000B4D64" w:rsidP="000B4D64">
      <w:r w:rsidRPr="000B4D64">
        <w:rPr>
          <w:b/>
          <w:bCs/>
        </w:rPr>
        <w:t>6.1 Duplicate check</w:t>
      </w:r>
    </w:p>
    <w:p w14:paraId="22CDEE11" w14:textId="77777777" w:rsidR="000B4D64" w:rsidRPr="000B4D64" w:rsidRDefault="000B4D64" w:rsidP="000B4D64">
      <w:r w:rsidRPr="000B4D64">
        <w:t xml:space="preserve">A duplicate-check column was added to identify repeated </w:t>
      </w:r>
      <w:proofErr w:type="spellStart"/>
      <w:r w:rsidRPr="000B4D64">
        <w:t>Post_ID</w:t>
      </w:r>
      <w:proofErr w:type="spellEnd"/>
      <w:r w:rsidRPr="000B4D64">
        <w:t xml:space="preserve"> values. In an Excel Table, a structured-reference formula such as =COUNTIF([</w:t>
      </w:r>
      <w:proofErr w:type="spellStart"/>
      <w:r w:rsidRPr="000B4D64">
        <w:t>Post_ID</w:t>
      </w:r>
      <w:proofErr w:type="spellEnd"/>
      <w:proofErr w:type="gramStart"/>
      <w:r w:rsidRPr="000B4D64">
        <w:t>],[</w:t>
      </w:r>
      <w:proofErr w:type="gramEnd"/>
      <w:r w:rsidRPr="000B4D64">
        <w:t xml:space="preserve">@Post_ID]) can be used; in a normal range, if </w:t>
      </w:r>
      <w:proofErr w:type="spellStart"/>
      <w:r w:rsidRPr="000B4D64">
        <w:t>Post_ID</w:t>
      </w:r>
      <w:proofErr w:type="spellEnd"/>
      <w:r w:rsidRPr="000B4D64">
        <w:t xml:space="preserve"> is in A2:A501, enter =COUNTIF($A$</w:t>
      </w:r>
      <w:proofErr w:type="gramStart"/>
      <w:r w:rsidRPr="000B4D64">
        <w:t>2:$</w:t>
      </w:r>
      <w:proofErr w:type="gramEnd"/>
      <w:r w:rsidRPr="000B4D64">
        <w:t>A$</w:t>
      </w:r>
      <w:proofErr w:type="gramStart"/>
      <w:r w:rsidRPr="000B4D64">
        <w:t>501,A</w:t>
      </w:r>
      <w:proofErr w:type="gramEnd"/>
      <w:r w:rsidRPr="000B4D64">
        <w:t>2) in the first data row and fill down to row 501. Values greater than 1 indicate repeated IDs that should be investigated.</w:t>
      </w:r>
    </w:p>
    <w:p w14:paraId="5132B62D" w14:textId="77777777" w:rsidR="000B4D64" w:rsidRPr="000B4D64" w:rsidRDefault="000B4D64" w:rsidP="000B4D64">
      <w:r w:rsidRPr="000B4D64">
        <w:rPr>
          <w:b/>
          <w:bCs/>
        </w:rPr>
        <w:t>6.2 Blank-value check</w:t>
      </w:r>
    </w:p>
    <w:p w14:paraId="2183B870" w14:textId="77777777" w:rsidR="000B4D64" w:rsidRPr="000B4D64" w:rsidRDefault="000B4D64" w:rsidP="000B4D64">
      <w:r w:rsidRPr="000B4D64">
        <w:t>Blank values were checked in important fields such as Reach, Impressions, Location, and interaction metrics. Missing values should be handled based on meaning: do not automatically replace a blank with zero unless zero is a valid interpretation.</w:t>
      </w:r>
    </w:p>
    <w:p w14:paraId="2433DAF1" w14:textId="77777777" w:rsidR="00430049" w:rsidRDefault="00430049" w:rsidP="000B4D64">
      <w:pPr>
        <w:rPr>
          <w:b/>
          <w:bCs/>
        </w:rPr>
      </w:pPr>
    </w:p>
    <w:p w14:paraId="55475D3B" w14:textId="2BF9AB78" w:rsidR="000B4D64" w:rsidRPr="000B4D64" w:rsidRDefault="000B4D64" w:rsidP="000B4D64">
      <w:r w:rsidRPr="000B4D64">
        <w:rPr>
          <w:b/>
          <w:bCs/>
        </w:rPr>
        <w:lastRenderedPageBreak/>
        <w:t>6.3 Data types and formats</w:t>
      </w:r>
    </w:p>
    <w:p w14:paraId="2DD07148" w14:textId="77777777" w:rsidR="000B4D64" w:rsidRPr="000B4D64" w:rsidRDefault="000B4D64" w:rsidP="000B4D64">
      <w:r w:rsidRPr="000B4D64">
        <w:t xml:space="preserve">IDs such as </w:t>
      </w:r>
      <w:proofErr w:type="spellStart"/>
      <w:r w:rsidRPr="000B4D64">
        <w:t>Post_ID</w:t>
      </w:r>
      <w:proofErr w:type="spellEnd"/>
      <w:r w:rsidRPr="000B4D64">
        <w:t xml:space="preserve">, </w:t>
      </w:r>
      <w:proofErr w:type="spellStart"/>
      <w:r w:rsidRPr="000B4D64">
        <w:t>Platform_ID</w:t>
      </w:r>
      <w:proofErr w:type="spellEnd"/>
      <w:r w:rsidRPr="000B4D64">
        <w:t xml:space="preserve">, </w:t>
      </w:r>
      <w:proofErr w:type="spellStart"/>
      <w:r w:rsidRPr="000B4D64">
        <w:t>Campaign_ID</w:t>
      </w:r>
      <w:proofErr w:type="spellEnd"/>
      <w:r w:rsidRPr="000B4D64">
        <w:t xml:space="preserve">, and </w:t>
      </w:r>
      <w:proofErr w:type="spellStart"/>
      <w:r w:rsidRPr="000B4D64">
        <w:t>Content_ID</w:t>
      </w:r>
      <w:proofErr w:type="spellEnd"/>
      <w:r w:rsidRPr="000B4D64">
        <w:t xml:space="preserve"> should generally be Text.</w:t>
      </w:r>
    </w:p>
    <w:p w14:paraId="3096B09F" w14:textId="77777777" w:rsidR="000B4D64" w:rsidRPr="000B4D64" w:rsidRDefault="000B4D64" w:rsidP="000B4D64">
      <w:r w:rsidRPr="000B4D64">
        <w:t xml:space="preserve">Reach, Impressions, Likes, Comments, Shares, Saves, </w:t>
      </w:r>
      <w:proofErr w:type="spellStart"/>
      <w:r w:rsidRPr="000B4D64">
        <w:t>Video_Views</w:t>
      </w:r>
      <w:proofErr w:type="spellEnd"/>
      <w:r w:rsidRPr="000B4D64">
        <w:t xml:space="preserve">, and </w:t>
      </w:r>
      <w:proofErr w:type="spellStart"/>
      <w:r w:rsidRPr="000B4D64">
        <w:t>Followers_Gained</w:t>
      </w:r>
      <w:proofErr w:type="spellEnd"/>
      <w:r w:rsidRPr="000B4D64">
        <w:t xml:space="preserve"> should be Whole Number when the source values are counts.</w:t>
      </w:r>
    </w:p>
    <w:p w14:paraId="200298F5" w14:textId="77777777" w:rsidR="000B4D64" w:rsidRPr="000B4D64" w:rsidRDefault="000B4D64" w:rsidP="000B4D64">
      <w:proofErr w:type="spellStart"/>
      <w:r w:rsidRPr="000B4D64">
        <w:t>Posting_Time</w:t>
      </w:r>
      <w:proofErr w:type="spellEnd"/>
      <w:r w:rsidRPr="000B4D64">
        <w:t xml:space="preserve"> should use a Time data type.</w:t>
      </w:r>
    </w:p>
    <w:p w14:paraId="1EB2B6A3" w14:textId="77777777" w:rsidR="000B4D64" w:rsidRPr="000B4D64" w:rsidRDefault="000B4D64" w:rsidP="000B4D64">
      <w:proofErr w:type="spellStart"/>
      <w:r w:rsidRPr="000B4D64">
        <w:t>Date_Key</w:t>
      </w:r>
      <w:proofErr w:type="spellEnd"/>
      <w:r w:rsidRPr="000B4D64">
        <w:t xml:space="preserve"> values such as 20260914 should be converted to a true date using a consistent year-month-day interpretation before time-series analysis.</w:t>
      </w:r>
    </w:p>
    <w:p w14:paraId="49155791" w14:textId="77777777" w:rsidR="000B4D64" w:rsidRPr="000B4D64" w:rsidRDefault="000B4D64" w:rsidP="000B4D64">
      <w:r w:rsidRPr="000B4D64">
        <w:t>Column names such as Column1, Column2, etc. should be corrected by promoting the first row to headers only when that row truly contains the field names.</w:t>
      </w:r>
    </w:p>
    <w:p w14:paraId="16D0E5B3" w14:textId="77777777" w:rsidR="00430049" w:rsidRDefault="00430049" w:rsidP="000B4D64">
      <w:pPr>
        <w:rPr>
          <w:b/>
          <w:bCs/>
        </w:rPr>
      </w:pPr>
    </w:p>
    <w:p w14:paraId="52CD3309" w14:textId="74630C04" w:rsidR="000B4D64" w:rsidRPr="000B4D64" w:rsidRDefault="000B4D64" w:rsidP="000B4D64">
      <w:r w:rsidRPr="000B4D64">
        <w:rPr>
          <w:b/>
          <w:bCs/>
        </w:rPr>
        <w:t>6.4 Example calculated columns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396"/>
        <w:gridCol w:w="5620"/>
      </w:tblGrid>
      <w:tr w:rsidR="000B4D64" w:rsidRPr="000B4D64" w14:paraId="361D02B6" w14:textId="77777777">
        <w:tc>
          <w:tcPr>
            <w:tcW w:w="4968" w:type="dxa"/>
            <w:tcBorders>
              <w:top w:val="single" w:sz="4" w:space="0" w:color="000000"/>
              <w:left w:val="single" w:sz="4" w:space="0" w:color="000000"/>
              <w:bottom w:val="single" w:sz="4" w:space="0" w:color="000000"/>
              <w:right w:val="single" w:sz="4" w:space="0" w:color="000000"/>
            </w:tcBorders>
            <w:shd w:val="clear" w:color="auto" w:fill="2878B5"/>
            <w:vAlign w:val="center"/>
            <w:hideMark/>
          </w:tcPr>
          <w:p w14:paraId="252BC68C" w14:textId="77777777" w:rsidR="000B4D64" w:rsidRPr="000B4D64" w:rsidRDefault="000B4D64" w:rsidP="000B4D64">
            <w:r w:rsidRPr="000B4D64">
              <w:rPr>
                <w:b/>
                <w:bCs/>
              </w:rPr>
              <w:t>Calculated field</w:t>
            </w:r>
          </w:p>
        </w:tc>
        <w:tc>
          <w:tcPr>
            <w:tcW w:w="4968" w:type="dxa"/>
            <w:tcBorders>
              <w:top w:val="single" w:sz="4" w:space="0" w:color="000000"/>
              <w:left w:val="single" w:sz="4" w:space="0" w:color="000000"/>
              <w:bottom w:val="single" w:sz="4" w:space="0" w:color="000000"/>
              <w:right w:val="single" w:sz="4" w:space="0" w:color="000000"/>
            </w:tcBorders>
            <w:shd w:val="clear" w:color="auto" w:fill="2878B5"/>
            <w:vAlign w:val="center"/>
            <w:hideMark/>
          </w:tcPr>
          <w:p w14:paraId="1B6CC061" w14:textId="77777777" w:rsidR="000B4D64" w:rsidRPr="000B4D64" w:rsidRDefault="000B4D64" w:rsidP="000B4D64">
            <w:r w:rsidRPr="000B4D64">
              <w:rPr>
                <w:b/>
                <w:bCs/>
              </w:rPr>
              <w:t>Example Excel formula</w:t>
            </w:r>
          </w:p>
        </w:tc>
      </w:tr>
      <w:tr w:rsidR="000B4D64" w:rsidRPr="000B4D64" w14:paraId="70DB3365"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11FDBFCF" w14:textId="77777777" w:rsidR="000B4D64" w:rsidRPr="000B4D64" w:rsidRDefault="000B4D64" w:rsidP="000B4D64">
            <w:r w:rsidRPr="000B4D64">
              <w:rPr>
                <w:b/>
                <w:bCs/>
              </w:rPr>
              <w:t>Total Engagement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4EB42ACF" w14:textId="77777777" w:rsidR="000B4D64" w:rsidRPr="000B4D64" w:rsidRDefault="000B4D64" w:rsidP="000B4D64">
            <w:r w:rsidRPr="000B4D64">
              <w:t>=SUM([@Likes</w:t>
            </w:r>
            <w:proofErr w:type="gramStart"/>
            <w:r w:rsidRPr="000B4D64">
              <w:t>],[</w:t>
            </w:r>
            <w:proofErr w:type="gramEnd"/>
            <w:r w:rsidRPr="000B4D64">
              <w:t>@Comments</w:t>
            </w:r>
            <w:proofErr w:type="gramStart"/>
            <w:r w:rsidRPr="000B4D64">
              <w:t>],[</w:t>
            </w:r>
            <w:proofErr w:type="gramEnd"/>
            <w:r w:rsidRPr="000B4D64">
              <w:t>@Shares</w:t>
            </w:r>
            <w:proofErr w:type="gramStart"/>
            <w:r w:rsidRPr="000B4D64">
              <w:t>],[</w:t>
            </w:r>
            <w:proofErr w:type="gramEnd"/>
            <w:r w:rsidRPr="000B4D64">
              <w:t>@Saves])</w:t>
            </w:r>
          </w:p>
        </w:tc>
      </w:tr>
      <w:tr w:rsidR="000B4D64" w:rsidRPr="000B4D64" w14:paraId="178E5259"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244F8E9F" w14:textId="77777777" w:rsidR="000B4D64" w:rsidRPr="000B4D64" w:rsidRDefault="000B4D64" w:rsidP="000B4D64">
            <w:r w:rsidRPr="000B4D64">
              <w:rPr>
                <w:b/>
                <w:bCs/>
              </w:rPr>
              <w:t>Engagement Rate (%)</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B1F3704" w14:textId="77777777" w:rsidR="000B4D64" w:rsidRPr="000B4D64" w:rsidRDefault="000B4D64" w:rsidP="000B4D64">
            <w:r w:rsidRPr="000B4D64">
              <w:t>=</w:t>
            </w:r>
            <w:proofErr w:type="gramStart"/>
            <w:r w:rsidRPr="000B4D64">
              <w:t>IFERROR(</w:t>
            </w:r>
            <w:proofErr w:type="gramEnd"/>
            <w:r w:rsidRPr="000B4D64">
              <w:t>[</w:t>
            </w:r>
            <w:proofErr w:type="gramStart"/>
            <w:r w:rsidRPr="000B4D64">
              <w:t>@[</w:t>
            </w:r>
            <w:proofErr w:type="gramEnd"/>
            <w:r w:rsidRPr="000B4D64">
              <w:t>Tot Engagement]]/[@</w:t>
            </w:r>
            <w:proofErr w:type="gramStart"/>
            <w:r w:rsidRPr="000B4D64">
              <w:t>Reach]*</w:t>
            </w:r>
            <w:proofErr w:type="gramEnd"/>
            <w:r w:rsidRPr="000B4D64">
              <w:t>100,0)</w:t>
            </w:r>
          </w:p>
        </w:tc>
      </w:tr>
      <w:tr w:rsidR="000B4D64" w:rsidRPr="000B4D64" w14:paraId="2FC01F6F"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49F9D528" w14:textId="77777777" w:rsidR="000B4D64" w:rsidRPr="000B4D64" w:rsidRDefault="000B4D64" w:rsidP="000B4D64">
            <w:r w:rsidRPr="000B4D64">
              <w:rPr>
                <w:b/>
                <w:bCs/>
              </w:rPr>
              <w:t>Duplicate check (normal range)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0733B8C" w14:textId="77777777" w:rsidR="000B4D64" w:rsidRPr="000B4D64" w:rsidRDefault="000B4D64" w:rsidP="000B4D64">
            <w:r w:rsidRPr="000B4D64">
              <w:t>=COUNTIF($A$</w:t>
            </w:r>
            <w:proofErr w:type="gramStart"/>
            <w:r w:rsidRPr="000B4D64">
              <w:t>2:$</w:t>
            </w:r>
            <w:proofErr w:type="gramEnd"/>
            <w:r w:rsidRPr="000B4D64">
              <w:t>A$</w:t>
            </w:r>
            <w:proofErr w:type="gramStart"/>
            <w:r w:rsidRPr="000B4D64">
              <w:t>501,A</w:t>
            </w:r>
            <w:proofErr w:type="gramEnd"/>
            <w:r w:rsidRPr="000B4D64">
              <w:t>2)</w:t>
            </w:r>
          </w:p>
        </w:tc>
      </w:tr>
      <w:tr w:rsidR="000B4D64" w:rsidRPr="000B4D64" w14:paraId="6E13C408"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882BA4A" w14:textId="77777777" w:rsidR="000B4D64" w:rsidRPr="000B4D64" w:rsidRDefault="000B4D64" w:rsidP="000B4D64">
            <w:r w:rsidRPr="000B4D64">
              <w:rPr>
                <w:b/>
                <w:bCs/>
              </w:rPr>
              <w:t>Blank check (example)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4A31A856" w14:textId="77777777" w:rsidR="000B4D64" w:rsidRPr="000B4D64" w:rsidRDefault="000B4D64" w:rsidP="000B4D64">
            <w:r w:rsidRPr="000B4D64">
              <w:t>=IF(</w:t>
            </w:r>
            <w:proofErr w:type="gramStart"/>
            <w:r w:rsidRPr="000B4D64">
              <w:t>COUNTBLANK(</w:t>
            </w:r>
            <w:proofErr w:type="gramEnd"/>
            <w:r w:rsidRPr="000B4D64">
              <w:t>F2:M2)&gt;0,1,0)</w:t>
            </w:r>
          </w:p>
        </w:tc>
      </w:tr>
    </w:tbl>
    <w:p w14:paraId="550A1ACF" w14:textId="77777777" w:rsidR="00430049" w:rsidRDefault="00430049" w:rsidP="000B4D64"/>
    <w:p w14:paraId="07544A1D" w14:textId="6708BB66" w:rsidR="000B4D64" w:rsidRPr="000B4D64" w:rsidRDefault="000B4D64" w:rsidP="000B4D64">
      <w:r w:rsidRPr="000B4D64">
        <w:t>Note: Adjust formulas to match the actual column names and locations. If the source Engagement Rate is stored as a decimal, use a percentage format instead of multiplying by 100. Avoid summing engagement rates; use an average or calculate a weighted rate from total engagement and total reach.</w:t>
      </w:r>
    </w:p>
    <w:p w14:paraId="1A9F51DE" w14:textId="77777777" w:rsidR="001071B0" w:rsidRDefault="001071B0" w:rsidP="000B4D64">
      <w:pPr>
        <w:rPr>
          <w:b/>
          <w:bCs/>
        </w:rPr>
      </w:pPr>
    </w:p>
    <w:p w14:paraId="47AC00E5" w14:textId="3FA7922B" w:rsidR="000B4D64" w:rsidRPr="000B4D64" w:rsidRDefault="000B4D64" w:rsidP="000B4D64">
      <w:r w:rsidRPr="000B4D64">
        <w:rPr>
          <w:b/>
          <w:bCs/>
        </w:rPr>
        <w:t>7. Pivot Table Analysis</w:t>
      </w:r>
    </w:p>
    <w:p w14:paraId="2CAB1A2C" w14:textId="77777777" w:rsidR="000B4D64" w:rsidRPr="000B4D64" w:rsidRDefault="000B4D64" w:rsidP="000B4D64">
      <w:r w:rsidRPr="000B4D64">
        <w:t>Two or more PivotTables were prepared to summarise the cleaned records. The exact field placement can be adapted to the final workbook.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77"/>
        <w:gridCol w:w="2974"/>
        <w:gridCol w:w="3065"/>
      </w:tblGrid>
      <w:tr w:rsidR="000B4D64" w:rsidRPr="000B4D64" w14:paraId="48055E34" w14:textId="77777777">
        <w:tc>
          <w:tcPr>
            <w:tcW w:w="3312"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3B17E0AD" w14:textId="77777777" w:rsidR="000B4D64" w:rsidRPr="000B4D64" w:rsidRDefault="000B4D64" w:rsidP="000B4D64">
            <w:r w:rsidRPr="000B4D64">
              <w:rPr>
                <w:b/>
                <w:bCs/>
              </w:rPr>
              <w:t>PivotTable</w:t>
            </w:r>
          </w:p>
        </w:tc>
        <w:tc>
          <w:tcPr>
            <w:tcW w:w="3312"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1E132CC2" w14:textId="77777777" w:rsidR="000B4D64" w:rsidRPr="000B4D64" w:rsidRDefault="000B4D64" w:rsidP="000B4D64">
            <w:r w:rsidRPr="000B4D64">
              <w:rPr>
                <w:b/>
                <w:bCs/>
              </w:rPr>
              <w:t>Rows / Categories</w:t>
            </w:r>
          </w:p>
        </w:tc>
        <w:tc>
          <w:tcPr>
            <w:tcW w:w="3312"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60A8D522" w14:textId="77777777" w:rsidR="000B4D64" w:rsidRPr="000B4D64" w:rsidRDefault="000B4D64" w:rsidP="000B4D64">
            <w:r w:rsidRPr="000B4D64">
              <w:rPr>
                <w:b/>
                <w:bCs/>
              </w:rPr>
              <w:t>Values</w:t>
            </w:r>
          </w:p>
        </w:tc>
      </w:tr>
      <w:tr w:rsidR="000B4D64" w:rsidRPr="000B4D64" w14:paraId="76219BF1"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10FBDD77" w14:textId="77777777" w:rsidR="000B4D64" w:rsidRPr="000B4D64" w:rsidRDefault="000B4D64" w:rsidP="000B4D64">
            <w:r w:rsidRPr="000B4D64">
              <w:rPr>
                <w:b/>
                <w:bCs/>
              </w:rPr>
              <w:t>Platform performance</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96BD947" w14:textId="77777777" w:rsidR="000B4D64" w:rsidRPr="000B4D64" w:rsidRDefault="000B4D64" w:rsidP="000B4D64">
            <w:proofErr w:type="spellStart"/>
            <w:r w:rsidRPr="000B4D64">
              <w:t>Platform_ID</w:t>
            </w:r>
            <w:proofErr w:type="spellEnd"/>
            <w:r w:rsidRPr="000B4D64">
              <w:t xml:space="preserve"> or Platform</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97B315E" w14:textId="77777777" w:rsidR="000B4D64" w:rsidRPr="000B4D64" w:rsidRDefault="000B4D64" w:rsidP="000B4D64">
            <w:r w:rsidRPr="000B4D64">
              <w:t xml:space="preserve">Sum of Reach; Sum of Tot Engagement; Sum of </w:t>
            </w:r>
            <w:proofErr w:type="spellStart"/>
            <w:r w:rsidRPr="000B4D64">
              <w:t>Followers_Gained</w:t>
            </w:r>
            <w:proofErr w:type="spellEnd"/>
          </w:p>
        </w:tc>
      </w:tr>
      <w:tr w:rsidR="000B4D64" w:rsidRPr="000B4D64" w14:paraId="7E3CE37D"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0268609E" w14:textId="77777777" w:rsidR="000B4D64" w:rsidRPr="000B4D64" w:rsidRDefault="000B4D64" w:rsidP="000B4D64">
            <w:r w:rsidRPr="000B4D64">
              <w:rPr>
                <w:b/>
                <w:bCs/>
              </w:rPr>
              <w:lastRenderedPageBreak/>
              <w:t>Campaign performance</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794F4ECF" w14:textId="77777777" w:rsidR="000B4D64" w:rsidRPr="000B4D64" w:rsidRDefault="000B4D64" w:rsidP="000B4D64">
            <w:r w:rsidRPr="000B4D64">
              <w:t xml:space="preserve">Campaign or </w:t>
            </w:r>
            <w:proofErr w:type="spellStart"/>
            <w:r w:rsidRPr="000B4D64">
              <w:t>Campaign_ID</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728F4AFE" w14:textId="77777777" w:rsidR="000B4D64" w:rsidRPr="000B4D64" w:rsidRDefault="000B4D64" w:rsidP="000B4D64">
            <w:r w:rsidRPr="000B4D64">
              <w:t>Sum of Reach; Sum of Tot Engagement; Average Engagement Rate</w:t>
            </w:r>
          </w:p>
        </w:tc>
      </w:tr>
      <w:tr w:rsidR="000B4D64" w:rsidRPr="000B4D64" w14:paraId="75CFDE18"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00F01DF0" w14:textId="77777777" w:rsidR="000B4D64" w:rsidRPr="000B4D64" w:rsidRDefault="000B4D64" w:rsidP="000B4D64">
            <w:r w:rsidRPr="000B4D64">
              <w:rPr>
                <w:b/>
                <w:bCs/>
              </w:rPr>
              <w:t>Optional time analysis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16B9267B" w14:textId="77777777" w:rsidR="000B4D64" w:rsidRPr="000B4D64" w:rsidRDefault="000B4D64" w:rsidP="000B4D64">
            <w:r w:rsidRPr="000B4D64">
              <w:t>Month or Year-Month</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5805E931" w14:textId="77777777" w:rsidR="000B4D64" w:rsidRPr="000B4D64" w:rsidRDefault="000B4D64" w:rsidP="000B4D64">
            <w:r w:rsidRPr="000B4D64">
              <w:t>Sum of Tot Engagement; Sum of Reach</w:t>
            </w:r>
          </w:p>
        </w:tc>
      </w:tr>
    </w:tbl>
    <w:p w14:paraId="4288266B" w14:textId="77777777" w:rsidR="000B4D64" w:rsidRPr="000B4D64" w:rsidRDefault="000B4D64" w:rsidP="000B4D64">
      <w:r w:rsidRPr="000B4D64">
        <w:t>Slicers can be added for Platform, Campaign, Content Type, Location, or Year, depending on which fields exist in the final dataset.</w:t>
      </w:r>
    </w:p>
    <w:p w14:paraId="7C36BFB1" w14:textId="77777777" w:rsidR="000B4D64" w:rsidRPr="000B4D64" w:rsidRDefault="000B4D64" w:rsidP="000B4D64">
      <w:r w:rsidRPr="000B4D64">
        <w:rPr>
          <w:b/>
          <w:bCs/>
        </w:rPr>
        <w:t>8. Power BI Data Model</w:t>
      </w:r>
    </w:p>
    <w:p w14:paraId="5B64EDEC" w14:textId="77777777" w:rsidR="000B4D64" w:rsidRPr="000B4D64" w:rsidRDefault="000B4D64" w:rsidP="000B4D64">
      <w:r w:rsidRPr="000B4D64">
        <w:t xml:space="preserve">The intended model is a star schema: the </w:t>
      </w:r>
      <w:proofErr w:type="gramStart"/>
      <w:r w:rsidRPr="000B4D64">
        <w:t>Social Media</w:t>
      </w:r>
      <w:proofErr w:type="gramEnd"/>
      <w:r w:rsidRPr="000B4D64">
        <w:t xml:space="preserve"> 500 table acts as the fact table, while dimension tables describe platform, campaign, content, and date. Each dimension should connect to the fact table using a matching key.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30"/>
        <w:gridCol w:w="2993"/>
        <w:gridCol w:w="2993"/>
      </w:tblGrid>
      <w:tr w:rsidR="000B4D64" w:rsidRPr="000B4D64" w14:paraId="6DF41B30" w14:textId="77777777">
        <w:tc>
          <w:tcPr>
            <w:tcW w:w="3312" w:type="dxa"/>
            <w:tcBorders>
              <w:top w:val="single" w:sz="4" w:space="0" w:color="000000"/>
              <w:left w:val="single" w:sz="4" w:space="0" w:color="000000"/>
              <w:bottom w:val="single" w:sz="4" w:space="0" w:color="000000"/>
              <w:right w:val="single" w:sz="4" w:space="0" w:color="000000"/>
            </w:tcBorders>
            <w:shd w:val="clear" w:color="auto" w:fill="2878B5"/>
            <w:vAlign w:val="center"/>
            <w:hideMark/>
          </w:tcPr>
          <w:p w14:paraId="4A08640E" w14:textId="77777777" w:rsidR="000B4D64" w:rsidRPr="000B4D64" w:rsidRDefault="000B4D64" w:rsidP="000B4D64">
            <w:r w:rsidRPr="000B4D64">
              <w:rPr>
                <w:b/>
                <w:bCs/>
              </w:rPr>
              <w:t>Dimension table</w:t>
            </w:r>
          </w:p>
        </w:tc>
        <w:tc>
          <w:tcPr>
            <w:tcW w:w="3312" w:type="dxa"/>
            <w:tcBorders>
              <w:top w:val="single" w:sz="4" w:space="0" w:color="000000"/>
              <w:left w:val="single" w:sz="4" w:space="0" w:color="000000"/>
              <w:bottom w:val="single" w:sz="4" w:space="0" w:color="000000"/>
              <w:right w:val="single" w:sz="4" w:space="0" w:color="000000"/>
            </w:tcBorders>
            <w:shd w:val="clear" w:color="auto" w:fill="2878B5"/>
            <w:vAlign w:val="center"/>
            <w:hideMark/>
          </w:tcPr>
          <w:p w14:paraId="3EF34773" w14:textId="77777777" w:rsidR="000B4D64" w:rsidRPr="000B4D64" w:rsidRDefault="000B4D64" w:rsidP="000B4D64">
            <w:r w:rsidRPr="000B4D64">
              <w:rPr>
                <w:b/>
                <w:bCs/>
              </w:rPr>
              <w:t>Dimension key</w:t>
            </w:r>
          </w:p>
        </w:tc>
        <w:tc>
          <w:tcPr>
            <w:tcW w:w="3312" w:type="dxa"/>
            <w:tcBorders>
              <w:top w:val="single" w:sz="4" w:space="0" w:color="000000"/>
              <w:left w:val="single" w:sz="4" w:space="0" w:color="000000"/>
              <w:bottom w:val="single" w:sz="4" w:space="0" w:color="000000"/>
              <w:right w:val="single" w:sz="4" w:space="0" w:color="000000"/>
            </w:tcBorders>
            <w:shd w:val="clear" w:color="auto" w:fill="2878B5"/>
            <w:vAlign w:val="center"/>
            <w:hideMark/>
          </w:tcPr>
          <w:p w14:paraId="1608E2DE" w14:textId="77777777" w:rsidR="000B4D64" w:rsidRPr="000B4D64" w:rsidRDefault="000B4D64" w:rsidP="000B4D64">
            <w:r w:rsidRPr="000B4D64">
              <w:rPr>
                <w:b/>
                <w:bCs/>
              </w:rPr>
              <w:t>Fact-table key</w:t>
            </w:r>
          </w:p>
        </w:tc>
      </w:tr>
      <w:tr w:rsidR="000B4D64" w:rsidRPr="000B4D64" w14:paraId="7C2E305C"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48C3F7A6" w14:textId="77777777" w:rsidR="000B4D64" w:rsidRPr="000B4D64" w:rsidRDefault="000B4D64" w:rsidP="000B4D64">
            <w:proofErr w:type="spellStart"/>
            <w:r w:rsidRPr="000B4D64">
              <w:rPr>
                <w:b/>
                <w:bCs/>
              </w:rPr>
              <w:t>dim_platform</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10074D9" w14:textId="77777777" w:rsidR="000B4D64" w:rsidRPr="000B4D64" w:rsidRDefault="000B4D64" w:rsidP="000B4D64">
            <w:proofErr w:type="spellStart"/>
            <w:r w:rsidRPr="000B4D64">
              <w:t>Platform_ID</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98F5EA2" w14:textId="77777777" w:rsidR="000B4D64" w:rsidRPr="000B4D64" w:rsidRDefault="000B4D64" w:rsidP="000B4D64">
            <w:proofErr w:type="spellStart"/>
            <w:r w:rsidRPr="000B4D64">
              <w:t>Platform_ID</w:t>
            </w:r>
            <w:proofErr w:type="spellEnd"/>
          </w:p>
        </w:tc>
      </w:tr>
      <w:tr w:rsidR="000B4D64" w:rsidRPr="000B4D64" w14:paraId="2FF2883E"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13022C84" w14:textId="77777777" w:rsidR="000B4D64" w:rsidRPr="000B4D64" w:rsidRDefault="000B4D64" w:rsidP="000B4D64">
            <w:proofErr w:type="spellStart"/>
            <w:r w:rsidRPr="000B4D64">
              <w:rPr>
                <w:b/>
                <w:bCs/>
              </w:rPr>
              <w:t>dim_campaign</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5572776E" w14:textId="77777777" w:rsidR="000B4D64" w:rsidRPr="000B4D64" w:rsidRDefault="000B4D64" w:rsidP="000B4D64">
            <w:proofErr w:type="spellStart"/>
            <w:r w:rsidRPr="000B4D64">
              <w:t>Campaign_ID</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35C88A3" w14:textId="77777777" w:rsidR="000B4D64" w:rsidRPr="000B4D64" w:rsidRDefault="000B4D64" w:rsidP="000B4D64">
            <w:proofErr w:type="spellStart"/>
            <w:r w:rsidRPr="000B4D64">
              <w:t>Campaign_ID</w:t>
            </w:r>
            <w:proofErr w:type="spellEnd"/>
          </w:p>
        </w:tc>
      </w:tr>
      <w:tr w:rsidR="000B4D64" w:rsidRPr="000B4D64" w14:paraId="393011FD"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066180C1" w14:textId="77777777" w:rsidR="000B4D64" w:rsidRPr="000B4D64" w:rsidRDefault="000B4D64" w:rsidP="000B4D64">
            <w:proofErr w:type="spellStart"/>
            <w:r w:rsidRPr="000B4D64">
              <w:rPr>
                <w:b/>
                <w:bCs/>
              </w:rPr>
              <w:t>dim_content</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5951180" w14:textId="77777777" w:rsidR="000B4D64" w:rsidRPr="000B4D64" w:rsidRDefault="000B4D64" w:rsidP="000B4D64">
            <w:proofErr w:type="spellStart"/>
            <w:r w:rsidRPr="000B4D64">
              <w:t>Content_ID</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2CD4DD8" w14:textId="77777777" w:rsidR="000B4D64" w:rsidRPr="000B4D64" w:rsidRDefault="000B4D64" w:rsidP="000B4D64">
            <w:proofErr w:type="spellStart"/>
            <w:r w:rsidRPr="000B4D64">
              <w:t>Content_ID</w:t>
            </w:r>
            <w:proofErr w:type="spellEnd"/>
          </w:p>
        </w:tc>
      </w:tr>
      <w:tr w:rsidR="000B4D64" w:rsidRPr="000B4D64" w14:paraId="1B43B0F5"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042EEB6F" w14:textId="77777777" w:rsidR="000B4D64" w:rsidRPr="000B4D64" w:rsidRDefault="000B4D64" w:rsidP="000B4D64">
            <w:proofErr w:type="spellStart"/>
            <w:r w:rsidRPr="000B4D64">
              <w:rPr>
                <w:b/>
                <w:bCs/>
              </w:rPr>
              <w:t>dim_date</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170AB09B" w14:textId="77777777" w:rsidR="000B4D64" w:rsidRPr="000B4D64" w:rsidRDefault="000B4D64" w:rsidP="000B4D64">
            <w:proofErr w:type="spellStart"/>
            <w:r w:rsidRPr="000B4D64">
              <w:t>Date_Key</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1025F564" w14:textId="77777777" w:rsidR="000B4D64" w:rsidRPr="000B4D64" w:rsidRDefault="000B4D64" w:rsidP="000B4D64">
            <w:proofErr w:type="spellStart"/>
            <w:r w:rsidRPr="000B4D64">
              <w:t>Date_Key</w:t>
            </w:r>
            <w:proofErr w:type="spellEnd"/>
          </w:p>
        </w:tc>
      </w:tr>
    </w:tbl>
    <w:p w14:paraId="0EE86041" w14:textId="77777777" w:rsidR="000B4D64" w:rsidRPr="000B4D64" w:rsidRDefault="000B4D64" w:rsidP="000B4D64">
      <w:r w:rsidRPr="000B4D64">
        <w:t>Relationship settings: one-to-many (</w:t>
      </w:r>
      <w:proofErr w:type="gramStart"/>
      <w:r w:rsidRPr="000B4D64">
        <w:t>1:*</w:t>
      </w:r>
      <w:proofErr w:type="gramEnd"/>
      <w:r w:rsidRPr="000B4D64">
        <w:t>) from each dimension to the fact table, with Single cross-filter direction. The dimension key must be unique and its data type must match the fact-table key. Remove or resolve duplicate/blank dimension keys before creating relationships. If a dimension table has generic headers such as Column1, confirm the source headers and correct them in Power Query.</w:t>
      </w:r>
    </w:p>
    <w:p w14:paraId="03C14867" w14:textId="77777777" w:rsidR="000B4D64" w:rsidRPr="000B4D64" w:rsidRDefault="000B4D64" w:rsidP="000B4D64">
      <w:r w:rsidRPr="000B4D64">
        <w:rPr>
          <w:b/>
          <w:bCs/>
        </w:rPr>
        <w:t>9. DAX Measures and Calculated Fields</w:t>
      </w:r>
    </w:p>
    <w:p w14:paraId="29034008" w14:textId="77777777" w:rsidR="000B4D64" w:rsidRPr="000B4D64" w:rsidRDefault="000B4D64" w:rsidP="000B4D64">
      <w:r w:rsidRPr="000B4D64">
        <w:t xml:space="preserve">Create measures using </w:t>
      </w:r>
      <w:proofErr w:type="spellStart"/>
      <w:r w:rsidRPr="000B4D64">
        <w:t>Modeling</w:t>
      </w:r>
      <w:proofErr w:type="spellEnd"/>
      <w:r w:rsidRPr="000B4D64">
        <w:t xml:space="preserve"> → New measure. These examples assume the field names shown below exist in the model; adjust names if Power BI displays different names.</w:t>
      </w:r>
    </w:p>
    <w:p w14:paraId="7CBC379D" w14:textId="77777777" w:rsidR="000B4D64" w:rsidRPr="000B4D64" w:rsidRDefault="000B4D64" w:rsidP="000B4D64">
      <w:r w:rsidRPr="000B4D64">
        <w:rPr>
          <w:b/>
          <w:bCs/>
        </w:rPr>
        <w:t>Total Reach</w:t>
      </w:r>
    </w:p>
    <w:p w14:paraId="5BAE7187" w14:textId="3D1B0979" w:rsidR="000B4D64" w:rsidRPr="000B4D64" w:rsidRDefault="000B4D64" w:rsidP="000B4D64">
      <w:r w:rsidRPr="000B4D64">
        <w:t xml:space="preserve">Total Reach = </w:t>
      </w:r>
      <w:proofErr w:type="gramStart"/>
      <w:r w:rsidRPr="000B4D64">
        <w:t>SUM(</w:t>
      </w:r>
      <w:proofErr w:type="gramEnd"/>
      <w:r w:rsidR="00CD2435">
        <w:t>F2:F500</w:t>
      </w:r>
      <w:r w:rsidRPr="000B4D64">
        <w:t>)</w:t>
      </w:r>
    </w:p>
    <w:p w14:paraId="4E462CAC" w14:textId="77777777" w:rsidR="000B4D64" w:rsidRPr="000B4D64" w:rsidRDefault="000B4D64" w:rsidP="000B4D64">
      <w:r w:rsidRPr="000B4D64">
        <w:rPr>
          <w:b/>
          <w:bCs/>
        </w:rPr>
        <w:t>Total Engagement</w:t>
      </w:r>
    </w:p>
    <w:p w14:paraId="752C9A26" w14:textId="7F179933" w:rsidR="000B4D64" w:rsidRPr="000B4D64" w:rsidRDefault="000B4D64" w:rsidP="000B4D64">
      <w:r w:rsidRPr="000B4D64">
        <w:t>Total Engagement = SUM(</w:t>
      </w:r>
      <w:r w:rsidR="00553702">
        <w:t>H</w:t>
      </w:r>
      <w:proofErr w:type="gramStart"/>
      <w:r w:rsidR="00553702">
        <w:t>2:K2</w:t>
      </w:r>
      <w:proofErr w:type="gramEnd"/>
      <w:r w:rsidRPr="000B4D64">
        <w:t>)</w:t>
      </w:r>
    </w:p>
    <w:p w14:paraId="4B229193" w14:textId="77777777" w:rsidR="000B4D64" w:rsidRPr="000B4D64" w:rsidRDefault="000B4D64" w:rsidP="000B4D64">
      <w:r w:rsidRPr="000B4D64">
        <w:rPr>
          <w:b/>
          <w:bCs/>
        </w:rPr>
        <w:t>Total Followers Gained</w:t>
      </w:r>
    </w:p>
    <w:p w14:paraId="0837924B" w14:textId="5A507A3A" w:rsidR="000B4D64" w:rsidRPr="000B4D64" w:rsidRDefault="000B4D64" w:rsidP="000B4D64">
      <w:r w:rsidRPr="000B4D64">
        <w:t xml:space="preserve">Total Followers Gained = </w:t>
      </w:r>
      <w:proofErr w:type="gramStart"/>
      <w:r w:rsidRPr="000B4D64">
        <w:t>SUM(</w:t>
      </w:r>
      <w:proofErr w:type="gramEnd"/>
      <w:r w:rsidR="00FE7867">
        <w:t>M2:</w:t>
      </w:r>
      <w:r w:rsidR="003C1898">
        <w:t>M500)</w:t>
      </w:r>
    </w:p>
    <w:p w14:paraId="0058AA72" w14:textId="77777777" w:rsidR="003C1898" w:rsidRDefault="003C1898" w:rsidP="000B4D64">
      <w:pPr>
        <w:rPr>
          <w:b/>
          <w:bCs/>
        </w:rPr>
      </w:pPr>
    </w:p>
    <w:p w14:paraId="56F3EB36" w14:textId="5C6DEE37" w:rsidR="000B4D64" w:rsidRPr="000B4D64" w:rsidRDefault="000B4D64" w:rsidP="000B4D64">
      <w:r w:rsidRPr="000B4D64">
        <w:rPr>
          <w:b/>
          <w:bCs/>
        </w:rPr>
        <w:lastRenderedPageBreak/>
        <w:t>Average Engagement Rate</w:t>
      </w:r>
    </w:p>
    <w:p w14:paraId="669357A6" w14:textId="60E0CEF6" w:rsidR="000B4D64" w:rsidRPr="000B4D64" w:rsidRDefault="000B4D64" w:rsidP="000B4D64">
      <w:r w:rsidRPr="000B4D64">
        <w:t xml:space="preserve">Average Engagement Rate = </w:t>
      </w:r>
      <w:r w:rsidR="003C1898" w:rsidRPr="003C1898">
        <w:t>IFERROR(F2/R2,0)</w:t>
      </w:r>
    </w:p>
    <w:p w14:paraId="3D965DC3" w14:textId="77777777" w:rsidR="000B4D64" w:rsidRPr="000B4D64" w:rsidRDefault="000B4D64" w:rsidP="000B4D64">
      <w:r w:rsidRPr="000B4D64">
        <w:t>If Tot Engagement or Engagement Rate is a calculated column, confirm its exact field name before using the measure. A DAX measure result appears in visuals when the measure is added to a Card, chart, or table; creating a measure does not automatically display it on the canvas.</w:t>
      </w:r>
    </w:p>
    <w:p w14:paraId="4C97CF3E" w14:textId="77777777" w:rsidR="000B4D64" w:rsidRPr="000B4D64" w:rsidRDefault="000B4D64" w:rsidP="000B4D64">
      <w:r w:rsidRPr="000B4D64">
        <w:rPr>
          <w:b/>
          <w:bCs/>
        </w:rPr>
        <w:t>10. Dashboard Design and Visualisations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82"/>
        <w:gridCol w:w="3016"/>
        <w:gridCol w:w="3018"/>
      </w:tblGrid>
      <w:tr w:rsidR="000B4D64" w:rsidRPr="000B4D64" w14:paraId="1228E25F" w14:textId="77777777">
        <w:tc>
          <w:tcPr>
            <w:tcW w:w="3312"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76F64959" w14:textId="77777777" w:rsidR="000B4D64" w:rsidRPr="000B4D64" w:rsidRDefault="000B4D64" w:rsidP="000B4D64">
            <w:r w:rsidRPr="000B4D64">
              <w:rPr>
                <w:b/>
                <w:bCs/>
              </w:rPr>
              <w:t>Visual</w:t>
            </w:r>
          </w:p>
        </w:tc>
        <w:tc>
          <w:tcPr>
            <w:tcW w:w="3312"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6168D4A4" w14:textId="77777777" w:rsidR="000B4D64" w:rsidRPr="000B4D64" w:rsidRDefault="000B4D64" w:rsidP="000B4D64">
            <w:r w:rsidRPr="000B4D64">
              <w:rPr>
                <w:b/>
                <w:bCs/>
              </w:rPr>
              <w:t>Fields</w:t>
            </w:r>
          </w:p>
        </w:tc>
        <w:tc>
          <w:tcPr>
            <w:tcW w:w="3312"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0DB2746B" w14:textId="77777777" w:rsidR="000B4D64" w:rsidRPr="000B4D64" w:rsidRDefault="000B4D64" w:rsidP="000B4D64">
            <w:r w:rsidRPr="000B4D64">
              <w:rPr>
                <w:b/>
                <w:bCs/>
              </w:rPr>
              <w:t>Purpose</w:t>
            </w:r>
          </w:p>
        </w:tc>
      </w:tr>
      <w:tr w:rsidR="000B4D64" w:rsidRPr="000B4D64" w14:paraId="288DFD53"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45812483" w14:textId="77777777" w:rsidR="000B4D64" w:rsidRPr="000B4D64" w:rsidRDefault="000B4D64" w:rsidP="000B4D64">
            <w:r w:rsidRPr="000B4D64">
              <w:rPr>
                <w:b/>
                <w:bCs/>
              </w:rPr>
              <w:t>KPI Card</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066292CE" w14:textId="77777777" w:rsidR="000B4D64" w:rsidRPr="000B4D64" w:rsidRDefault="000B4D64" w:rsidP="000B4D64">
            <w:r w:rsidRPr="000B4D64">
              <w:t>Total Reach</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0EA69AD1" w14:textId="77777777" w:rsidR="000B4D64" w:rsidRPr="000B4D64" w:rsidRDefault="000B4D64" w:rsidP="000B4D64">
            <w:r w:rsidRPr="000B4D64">
              <w:t>Shows total audience reach.</w:t>
            </w:r>
          </w:p>
        </w:tc>
      </w:tr>
      <w:tr w:rsidR="000B4D64" w:rsidRPr="000B4D64" w14:paraId="2EC830F1"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6A3C11DF" w14:textId="77777777" w:rsidR="000B4D64" w:rsidRPr="000B4D64" w:rsidRDefault="000B4D64" w:rsidP="000B4D64">
            <w:r w:rsidRPr="000B4D64">
              <w:rPr>
                <w:b/>
                <w:bCs/>
              </w:rPr>
              <w:t>KPI Card</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1D86851C" w14:textId="77777777" w:rsidR="000B4D64" w:rsidRPr="000B4D64" w:rsidRDefault="000B4D64" w:rsidP="000B4D64">
            <w:r w:rsidRPr="000B4D64">
              <w:t>Total Engagement</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4CAD48A1" w14:textId="77777777" w:rsidR="000B4D64" w:rsidRPr="000B4D64" w:rsidRDefault="000B4D64" w:rsidP="000B4D64">
            <w:r w:rsidRPr="000B4D64">
              <w:t>Shows total interactions.</w:t>
            </w:r>
          </w:p>
        </w:tc>
      </w:tr>
      <w:tr w:rsidR="000B4D64" w:rsidRPr="000B4D64" w14:paraId="388C2E3B"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510A48F8" w14:textId="77777777" w:rsidR="000B4D64" w:rsidRPr="000B4D64" w:rsidRDefault="000B4D64" w:rsidP="000B4D64">
            <w:r w:rsidRPr="000B4D64">
              <w:rPr>
                <w:b/>
                <w:bCs/>
              </w:rPr>
              <w:t>KPI Card</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129E2D82" w14:textId="77777777" w:rsidR="000B4D64" w:rsidRPr="000B4D64" w:rsidRDefault="000B4D64" w:rsidP="000B4D64">
            <w:r w:rsidRPr="000B4D64">
              <w:t>Average Engagement Rate</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59449EC7" w14:textId="77777777" w:rsidR="000B4D64" w:rsidRPr="000B4D64" w:rsidRDefault="000B4D64" w:rsidP="000B4D64">
            <w:r w:rsidRPr="000B4D64">
              <w:t>Shows the average rate; do not sum rates.</w:t>
            </w:r>
          </w:p>
        </w:tc>
      </w:tr>
      <w:tr w:rsidR="000B4D64" w:rsidRPr="000B4D64" w14:paraId="60D645D4"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74D66386" w14:textId="77777777" w:rsidR="000B4D64" w:rsidRPr="000B4D64" w:rsidRDefault="000B4D64" w:rsidP="000B4D64">
            <w:r w:rsidRPr="000B4D64">
              <w:rPr>
                <w:b/>
                <w:bCs/>
              </w:rPr>
              <w:t>KPI Card</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5FB50091" w14:textId="77777777" w:rsidR="000B4D64" w:rsidRPr="000B4D64" w:rsidRDefault="000B4D64" w:rsidP="000B4D64">
            <w:r w:rsidRPr="000B4D64">
              <w:t>Total Followers Gained</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3DE3A24D" w14:textId="77777777" w:rsidR="000B4D64" w:rsidRPr="000B4D64" w:rsidRDefault="000B4D64" w:rsidP="000B4D64">
            <w:r w:rsidRPr="000B4D64">
              <w:t>Shows follower growth.</w:t>
            </w:r>
          </w:p>
        </w:tc>
      </w:tr>
      <w:tr w:rsidR="000B4D64" w:rsidRPr="000B4D64" w14:paraId="495579FE"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1741B866" w14:textId="77777777" w:rsidR="000B4D64" w:rsidRPr="000B4D64" w:rsidRDefault="000B4D64" w:rsidP="000B4D64">
            <w:r w:rsidRPr="000B4D64">
              <w:rPr>
                <w:b/>
                <w:bCs/>
              </w:rPr>
              <w:t>Clustered bar chart</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4F4BE77D" w14:textId="77777777" w:rsidR="000B4D64" w:rsidRPr="000B4D64" w:rsidRDefault="000B4D64" w:rsidP="000B4D64">
            <w:r w:rsidRPr="000B4D64">
              <w:t>Axis: Platform; Values: Total Engagement</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DFC765C" w14:textId="77777777" w:rsidR="000B4D64" w:rsidRPr="000B4D64" w:rsidRDefault="000B4D64" w:rsidP="000B4D64">
            <w:r w:rsidRPr="000B4D64">
              <w:t>Compares engagement across platforms.</w:t>
            </w:r>
          </w:p>
        </w:tc>
      </w:tr>
      <w:tr w:rsidR="000B4D64" w:rsidRPr="000B4D64" w14:paraId="7513309B"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6F35E58E" w14:textId="77777777" w:rsidR="000B4D64" w:rsidRPr="000B4D64" w:rsidRDefault="000B4D64" w:rsidP="000B4D64">
            <w:r w:rsidRPr="000B4D64">
              <w:rPr>
                <w:b/>
                <w:bCs/>
              </w:rPr>
              <w:t>Pie / donut chart</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01B46217" w14:textId="77777777" w:rsidR="000B4D64" w:rsidRPr="000B4D64" w:rsidRDefault="000B4D64" w:rsidP="000B4D64">
            <w:r w:rsidRPr="000B4D64">
              <w:t>Legend: Campaign; Values: Sum of Reach</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0023B63F" w14:textId="77777777" w:rsidR="000B4D64" w:rsidRPr="000B4D64" w:rsidRDefault="000B4D64" w:rsidP="000B4D64">
            <w:r w:rsidRPr="000B4D64">
              <w:t>Compares reach by campaign.</w:t>
            </w:r>
          </w:p>
        </w:tc>
      </w:tr>
      <w:tr w:rsidR="000B4D64" w:rsidRPr="000B4D64" w14:paraId="604372E3"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7C3C911A" w14:textId="77777777" w:rsidR="000B4D64" w:rsidRPr="000B4D64" w:rsidRDefault="000B4D64" w:rsidP="000B4D64">
            <w:r w:rsidRPr="000B4D64">
              <w:rPr>
                <w:b/>
                <w:bCs/>
              </w:rPr>
              <w:t>Line chart</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3A978A8E" w14:textId="77777777" w:rsidR="000B4D64" w:rsidRPr="000B4D64" w:rsidRDefault="000B4D64" w:rsidP="000B4D64">
            <w:r w:rsidRPr="000B4D64">
              <w:t>Axis: Date or Year-Month; Values: Total Engagement</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2AB4A04" w14:textId="77777777" w:rsidR="000B4D64" w:rsidRPr="000B4D64" w:rsidRDefault="000B4D64" w:rsidP="000B4D64">
            <w:r w:rsidRPr="000B4D64">
              <w:t>Shows engagement trend over time.</w:t>
            </w:r>
          </w:p>
        </w:tc>
      </w:tr>
      <w:tr w:rsidR="000B4D64" w:rsidRPr="000B4D64" w14:paraId="5FAA6CAE"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169B5CD6" w14:textId="77777777" w:rsidR="000B4D64" w:rsidRPr="000B4D64" w:rsidRDefault="000B4D64" w:rsidP="000B4D64">
            <w:r w:rsidRPr="000B4D64">
              <w:rPr>
                <w:b/>
                <w:bCs/>
              </w:rPr>
              <w:t>Slicers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1454692" w14:textId="77777777" w:rsidR="000B4D64" w:rsidRPr="000B4D64" w:rsidRDefault="000B4D64" w:rsidP="000B4D64">
            <w:r w:rsidRPr="000B4D64">
              <w:t>Platform, Campaign, Location, Year, where available</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39B13E29" w14:textId="77777777" w:rsidR="000B4D64" w:rsidRPr="000B4D64" w:rsidRDefault="000B4D64" w:rsidP="000B4D64">
            <w:r w:rsidRPr="000B4D64">
              <w:t>Allows interactive filtering.</w:t>
            </w:r>
          </w:p>
        </w:tc>
      </w:tr>
    </w:tbl>
    <w:p w14:paraId="28183B7C" w14:textId="77777777" w:rsidR="000B4D64" w:rsidRPr="000B4D64" w:rsidRDefault="000B4D64" w:rsidP="000B4D64">
      <w:r w:rsidRPr="000B4D64">
        <w:t>Design recommendation: use a consistent navy/blue/teal palette, a clear report title, aligned KPI cards, readable chart titles, and sufficient white space. Use a light canvas background and avoid too many data labels where they overlap.</w:t>
      </w:r>
    </w:p>
    <w:p w14:paraId="44AEC995" w14:textId="77777777" w:rsidR="000B4D64" w:rsidRPr="000B4D64" w:rsidRDefault="000B4D64" w:rsidP="000B4D64">
      <w:r w:rsidRPr="000B4D64">
        <w:rPr>
          <w:b/>
          <w:bCs/>
        </w:rPr>
        <w:t>11. Key Observations</w:t>
      </w:r>
    </w:p>
    <w:p w14:paraId="00782230" w14:textId="77777777" w:rsidR="000B4D64" w:rsidRPr="000B4D64" w:rsidRDefault="000B4D64" w:rsidP="000B4D64">
      <w:r w:rsidRPr="000B4D64">
        <w:t>The dashboard is designed to compare platform-level engagement, campaign-level reach, and engagement trends over time. Record final findings only after validating the visuals and filters against the cleaned dataset.</w:t>
      </w:r>
    </w:p>
    <w:p w14:paraId="1BC442BD" w14:textId="77777777" w:rsidR="000B4D64" w:rsidRPr="000B4D64" w:rsidRDefault="000B4D64" w:rsidP="000B4D64">
      <w:r w:rsidRPr="000B4D64">
        <w:t>[Add the platform with the highest total engagement after checking the chart.]</w:t>
      </w:r>
    </w:p>
    <w:p w14:paraId="53410216" w14:textId="77777777" w:rsidR="000B4D64" w:rsidRPr="000B4D64" w:rsidRDefault="000B4D64" w:rsidP="000B4D64">
      <w:r w:rsidRPr="000B4D64">
        <w:t>[Add the campaign with the highest reach after checking the campaign visual.]</w:t>
      </w:r>
    </w:p>
    <w:p w14:paraId="7FF9D886" w14:textId="77777777" w:rsidR="000B4D64" w:rsidRPr="000B4D64" w:rsidRDefault="000B4D64" w:rsidP="000B4D64">
      <w:r w:rsidRPr="000B4D64">
        <w:lastRenderedPageBreak/>
        <w:t>[Describe any increase/decrease or peak in the engagement trend.]</w:t>
      </w:r>
    </w:p>
    <w:p w14:paraId="2EF47CA0" w14:textId="77777777" w:rsidR="000B4D64" w:rsidRDefault="000B4D64" w:rsidP="000B4D64">
      <w:r w:rsidRPr="000B4D64">
        <w:t>[Note any data-quality limitations, such as missing values or unverified dimension keys.]</w:t>
      </w:r>
    </w:p>
    <w:p w14:paraId="100B5BB5" w14:textId="77777777" w:rsidR="00DB3630" w:rsidRPr="000B4D64" w:rsidRDefault="00DB3630" w:rsidP="000B4D64"/>
    <w:p w14:paraId="745DC7FC" w14:textId="77777777" w:rsidR="000B4D64" w:rsidRPr="000B4D64" w:rsidRDefault="000B4D64" w:rsidP="000B4D64">
      <w:r w:rsidRPr="000B4D64">
        <w:rPr>
          <w:b/>
          <w:bCs/>
        </w:rPr>
        <w:t>12. Conclusion</w:t>
      </w:r>
    </w:p>
    <w:p w14:paraId="4CCE01C9" w14:textId="77777777" w:rsidR="000B4D64" w:rsidRPr="000B4D64" w:rsidRDefault="000B4D64" w:rsidP="000B4D64">
      <w:r w:rsidRPr="000B4D64">
        <w:t>This mini project demonstrates an end-to-end analytics workflow: preparing data in Excel, cleaning and transforming data, summarising information with PivotTables, modelling data in Power BI, and presenting results through KPI cards, charts, and slicers. The report can help stakeholders review social media performance and identify areas for further investigation.</w:t>
      </w:r>
    </w:p>
    <w:p w14:paraId="6BC57C0A" w14:textId="4E15FD46" w:rsidR="008744F0" w:rsidRPr="004C61F8" w:rsidRDefault="008744F0" w:rsidP="004C61F8">
      <w:pPr>
        <w:rPr>
          <w:lang w:val="en-US"/>
        </w:rPr>
      </w:pPr>
    </w:p>
    <w:sectPr w:rsidR="008744F0" w:rsidRPr="004C6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C0EE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7B7A4D35"/>
    <w:multiLevelType w:val="hybridMultilevel"/>
    <w:tmpl w:val="7318F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EE97D4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31711532">
    <w:abstractNumId w:val="1"/>
  </w:num>
  <w:num w:numId="2" w16cid:durableId="1554972950">
    <w:abstractNumId w:val="0"/>
  </w:num>
  <w:num w:numId="3" w16cid:durableId="792676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F0"/>
    <w:rsid w:val="000B4D64"/>
    <w:rsid w:val="001071B0"/>
    <w:rsid w:val="003211D3"/>
    <w:rsid w:val="003B3A2B"/>
    <w:rsid w:val="003C0B01"/>
    <w:rsid w:val="003C1898"/>
    <w:rsid w:val="00430049"/>
    <w:rsid w:val="004C61F8"/>
    <w:rsid w:val="00553702"/>
    <w:rsid w:val="005E7CCB"/>
    <w:rsid w:val="00756F47"/>
    <w:rsid w:val="00815628"/>
    <w:rsid w:val="008744F0"/>
    <w:rsid w:val="00CC4DA1"/>
    <w:rsid w:val="00CD2435"/>
    <w:rsid w:val="00DB3630"/>
    <w:rsid w:val="00E0024E"/>
    <w:rsid w:val="00FC7EC1"/>
    <w:rsid w:val="00FE786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C75D"/>
  <w15:chartTrackingRefBased/>
  <w15:docId w15:val="{B66EA4B9-3940-4CF8-87E7-2CAFAFDF0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874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F0"/>
    <w:rPr>
      <w:rFonts w:eastAsiaTheme="majorEastAsia" w:cstheme="majorBidi"/>
      <w:color w:val="272727" w:themeColor="text1" w:themeTint="D8"/>
    </w:rPr>
  </w:style>
  <w:style w:type="paragraph" w:styleId="Title">
    <w:name w:val="Title"/>
    <w:basedOn w:val="Normal"/>
    <w:next w:val="Normal"/>
    <w:link w:val="TitleChar"/>
    <w:uiPriority w:val="10"/>
    <w:qFormat/>
    <w:rsid w:val="00874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F0"/>
    <w:pPr>
      <w:spacing w:before="160"/>
      <w:jc w:val="center"/>
    </w:pPr>
    <w:rPr>
      <w:i/>
      <w:iCs/>
      <w:color w:val="404040" w:themeColor="text1" w:themeTint="BF"/>
    </w:rPr>
  </w:style>
  <w:style w:type="character" w:customStyle="1" w:styleId="QuoteChar">
    <w:name w:val="Quote Char"/>
    <w:basedOn w:val="DefaultParagraphFont"/>
    <w:link w:val="Quote"/>
    <w:uiPriority w:val="29"/>
    <w:rsid w:val="008744F0"/>
    <w:rPr>
      <w:rFonts w:cs="Latha"/>
      <w:i/>
      <w:iCs/>
      <w:color w:val="404040" w:themeColor="text1" w:themeTint="BF"/>
    </w:rPr>
  </w:style>
  <w:style w:type="paragraph" w:styleId="ListParagraph">
    <w:name w:val="List Paragraph"/>
    <w:basedOn w:val="Normal"/>
    <w:uiPriority w:val="34"/>
    <w:qFormat/>
    <w:rsid w:val="008744F0"/>
    <w:pPr>
      <w:ind w:left="720"/>
      <w:contextualSpacing/>
    </w:pPr>
  </w:style>
  <w:style w:type="character" w:styleId="IntenseEmphasis">
    <w:name w:val="Intense Emphasis"/>
    <w:basedOn w:val="DefaultParagraphFont"/>
    <w:uiPriority w:val="21"/>
    <w:qFormat/>
    <w:rsid w:val="008744F0"/>
    <w:rPr>
      <w:i/>
      <w:iCs/>
      <w:color w:val="0F4761" w:themeColor="accent1" w:themeShade="BF"/>
    </w:rPr>
  </w:style>
  <w:style w:type="paragraph" w:styleId="IntenseQuote">
    <w:name w:val="Intense Quote"/>
    <w:basedOn w:val="Normal"/>
    <w:next w:val="Normal"/>
    <w:link w:val="IntenseQuoteChar"/>
    <w:uiPriority w:val="30"/>
    <w:qFormat/>
    <w:rsid w:val="00874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4F0"/>
    <w:rPr>
      <w:rFonts w:cs="Latha"/>
      <w:i/>
      <w:iCs/>
      <w:color w:val="0F4761" w:themeColor="accent1" w:themeShade="BF"/>
    </w:rPr>
  </w:style>
  <w:style w:type="character" w:styleId="IntenseReference">
    <w:name w:val="Intense Reference"/>
    <w:basedOn w:val="DefaultParagraphFont"/>
    <w:uiPriority w:val="32"/>
    <w:qFormat/>
    <w:rsid w:val="008744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bharath vaj</cp:lastModifiedBy>
  <cp:revision>2</cp:revision>
  <dcterms:created xsi:type="dcterms:W3CDTF">2026-10-20T18:15:00Z</dcterms:created>
  <dcterms:modified xsi:type="dcterms:W3CDTF">2026-10-20T18:15:00Z</dcterms:modified>
</cp:coreProperties>
</file>