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9. DEVELOP A HMI SCREEN  FOR TRAFFIC LIGHT CONTROL SYSTEM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 one way  and two way traffic light control system for the given instruction in mitshubishi PLC and HMI.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APPARATUS REQUIRED: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Mitsubishi FX5U [PLC Trainer kit].</w:t>
      </w:r>
    </w:p>
    <w:p w:rsidR="00000000" w:rsidDel="00000000" w:rsidP="00000000" w:rsidRDefault="00000000" w:rsidRPr="00000000" w14:paraId="00000007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PC.</w:t>
      </w:r>
    </w:p>
    <w:p w:rsidR="00000000" w:rsidDel="00000000" w:rsidP="00000000" w:rsidRDefault="00000000" w:rsidRPr="00000000" w14:paraId="00000008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Ethernet cable.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GX Works 3 Software to the PC.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GX Works 3 Software.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ON the PLC Trainer 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New folder and draw the ladder logic program.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the PLC to PC.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correct hardware Configuration [Sl. No].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Program to PLC.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Program.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the performance of the one way and two way  traffic control system in Mitsubishi kit.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ONE WAY DIRECTION: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 light glows for 30s, yellow light for 5 s, green light for 25s and this process continues. There is a start button and a stop button. Draw the ladder logic to implement the above process.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Flow diagram: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159740" cy="1156345"/>
            <wp:effectExtent b="0" l="0" r="0" t="0"/>
            <wp:docPr id="14756443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740" cy="115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Ladder Logic: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Visualisation: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TWO WAY DIRECTION: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Red 1 is ON for 30s, E-W traffic flows. At this instant, Yellow 2 becomes ON for 5s after which Green 2 becomes ON for 25s. After 30s, when Red 2 is ON for 30s, N-S traffic flows. At this instant, Yellow 1 becomes ON for 5s after which Green 1 becomes ON for 25s and this process continues. There is a start button and a stop button. Draw the ladder logic to implement the above process.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Flow diagram: 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638675" cy="3009900"/>
            <wp:effectExtent b="0" l="0" r="0" t="0"/>
            <wp:docPr id="147564435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Ladder Logic: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VISUALISATION: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one way and two way traffic light control was executed and verified using PLC and HMI.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65AC8"/>
    <w:pPr>
      <w:spacing w:after="200" w:line="276" w:lineRule="auto"/>
    </w:pPr>
    <w:rPr>
      <w:rFonts w:ascii="Calibri" w:cs="Times New Roman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7B4F29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B4F29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65AC8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FD109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D1091"/>
    <w:rPr>
      <w:rFonts w:ascii="Calibri" w:cs="Times New Roman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FD109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D1091"/>
    <w:rPr>
      <w:rFonts w:ascii="Calibri" w:cs="Times New Roman" w:eastAsia="Calibri" w:hAnsi="Calibri"/>
    </w:rPr>
  </w:style>
  <w:style w:type="character" w:styleId="Heading1Char" w:customStyle="1">
    <w:name w:val="Heading 1 Char"/>
    <w:basedOn w:val="DefaultParagraphFont"/>
    <w:link w:val="Heading1"/>
    <w:uiPriority w:val="9"/>
    <w:rsid w:val="007B4F29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B4F29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NoSpacing">
    <w:name w:val="No Spacing"/>
    <w:uiPriority w:val="1"/>
    <w:qFormat w:val="1"/>
    <w:rsid w:val="007B4F29"/>
    <w:pPr>
      <w:spacing w:after="0" w:line="240" w:lineRule="auto"/>
    </w:pPr>
    <w:rPr>
      <w:rFonts w:ascii="Calibri" w:cs="Times New Roman" w:eastAsia="Calibri" w:hAnsi="Calibri"/>
    </w:rPr>
  </w:style>
  <w:style w:type="paragraph" w:styleId="NormalWeb">
    <w:name w:val="Normal (Web)"/>
    <w:basedOn w:val="Normal"/>
    <w:uiPriority w:val="99"/>
    <w:semiHidden w:val="1"/>
    <w:unhideWhenUsed w:val="1"/>
    <w:rsid w:val="00BA75D6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en-IN" w:val="en-IN"/>
    </w:rPr>
  </w:style>
  <w:style w:type="character" w:styleId="apple-tab-span" w:customStyle="1">
    <w:name w:val="apple-tab-span"/>
    <w:basedOn w:val="DefaultParagraphFont"/>
    <w:rsid w:val="00BA75D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+eNNTWa2DjovEkwyuRH15jeJw==">CgMxLjAyCGguZ2pkZ3hzOAByITFHUW1WUXRzYVNPekhqa3E5WGtfQlhES1E0RjBLUnZYeg==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2023-11-06T04:36:00Z</dcterms:created>
  <dc:creator>ADMIN</dc:creator>
</cp:coreProperties>
</file>