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E0DB" w14:textId="77777777"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DEPARTMENT</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OF ELECTRICAL</w:t>
      </w:r>
      <w:r w:rsidRPr="00527775">
        <w:rPr>
          <w:rFonts w:ascii="Times New Roman" w:hAnsi="Times New Roman" w:cs="Times New Roman"/>
          <w:b/>
          <w:bCs/>
          <w:spacing w:val="-7"/>
          <w:sz w:val="24"/>
          <w:szCs w:val="24"/>
        </w:rPr>
        <w:t xml:space="preserve"> </w:t>
      </w:r>
      <w:r w:rsidRPr="00527775">
        <w:rPr>
          <w:rFonts w:ascii="Times New Roman" w:hAnsi="Times New Roman" w:cs="Times New Roman"/>
          <w:b/>
          <w:bCs/>
          <w:sz w:val="24"/>
          <w:szCs w:val="24"/>
        </w:rPr>
        <w:t>AND</w:t>
      </w:r>
      <w:r w:rsidRPr="00527775">
        <w:rPr>
          <w:rFonts w:ascii="Times New Roman" w:hAnsi="Times New Roman" w:cs="Times New Roman"/>
          <w:b/>
          <w:bCs/>
          <w:spacing w:val="-9"/>
          <w:sz w:val="24"/>
          <w:szCs w:val="24"/>
        </w:rPr>
        <w:t xml:space="preserve"> </w:t>
      </w:r>
      <w:r w:rsidRPr="00527775">
        <w:rPr>
          <w:rFonts w:ascii="Times New Roman" w:hAnsi="Times New Roman" w:cs="Times New Roman"/>
          <w:b/>
          <w:bCs/>
          <w:sz w:val="24"/>
          <w:szCs w:val="24"/>
        </w:rPr>
        <w:t>ELECTRONIC ENGINEERING</w:t>
      </w:r>
    </w:p>
    <w:p w14:paraId="001E2C4C" w14:textId="3E23881A" w:rsidR="00A8499B" w:rsidRPr="00527775" w:rsidRDefault="00A8499B" w:rsidP="00A8499B">
      <w:pPr>
        <w:pStyle w:val="Title"/>
        <w:spacing w:line="276" w:lineRule="auto"/>
        <w:jc w:val="center"/>
        <w:rPr>
          <w:rFonts w:ascii="Times New Roman" w:hAnsi="Times New Roman" w:cs="Times New Roman"/>
          <w:b/>
          <w:bCs/>
          <w:sz w:val="24"/>
          <w:szCs w:val="24"/>
        </w:rPr>
      </w:pPr>
      <w:r w:rsidRPr="00527775">
        <w:rPr>
          <w:rFonts w:ascii="Times New Roman" w:hAnsi="Times New Roman" w:cs="Times New Roman"/>
          <w:b/>
          <w:bCs/>
          <w:sz w:val="24"/>
          <w:szCs w:val="24"/>
        </w:rPr>
        <w:t xml:space="preserve">COLLEGE OF ENGINEERING </w:t>
      </w:r>
      <w:r w:rsidR="00311DD4" w:rsidRPr="00527775">
        <w:rPr>
          <w:rFonts w:ascii="Times New Roman" w:hAnsi="Times New Roman" w:cs="Times New Roman"/>
          <w:b/>
          <w:bCs/>
          <w:sz w:val="24"/>
          <w:szCs w:val="24"/>
        </w:rPr>
        <w:t>AND</w:t>
      </w:r>
      <w:r w:rsidRPr="00527775">
        <w:rPr>
          <w:rFonts w:ascii="Times New Roman" w:hAnsi="Times New Roman" w:cs="Times New Roman"/>
          <w:b/>
          <w:bCs/>
          <w:sz w:val="24"/>
          <w:szCs w:val="24"/>
        </w:rPr>
        <w:t xml:space="preserve"> TECHNOLOGY</w:t>
      </w:r>
    </w:p>
    <w:p w14:paraId="3B64758C" w14:textId="6A50B748" w:rsidR="00A8499B" w:rsidRPr="00527775" w:rsidRDefault="00A8499B" w:rsidP="00A8499B">
      <w:pPr>
        <w:pStyle w:val="Title"/>
        <w:spacing w:line="276" w:lineRule="auto"/>
        <w:jc w:val="center"/>
        <w:rPr>
          <w:rFonts w:ascii="Times New Roman" w:hAnsi="Times New Roman" w:cs="Times New Roman"/>
          <w:b/>
          <w:bCs/>
          <w:color w:val="212121"/>
          <w:sz w:val="24"/>
          <w:szCs w:val="24"/>
        </w:rPr>
      </w:pPr>
      <w:r w:rsidRPr="00527775">
        <w:rPr>
          <w:rFonts w:ascii="Times New Roman" w:hAnsi="Times New Roman" w:cs="Times New Roman"/>
          <w:b/>
          <w:bCs/>
          <w:color w:val="212121"/>
          <w:sz w:val="24"/>
          <w:szCs w:val="24"/>
        </w:rPr>
        <w:t>SRM</w:t>
      </w:r>
      <w:r w:rsidRPr="00527775">
        <w:rPr>
          <w:rFonts w:ascii="Times New Roman" w:hAnsi="Times New Roman" w:cs="Times New Roman"/>
          <w:b/>
          <w:bCs/>
          <w:color w:val="212121"/>
          <w:spacing w:val="-7"/>
          <w:sz w:val="24"/>
          <w:szCs w:val="24"/>
        </w:rPr>
        <w:t xml:space="preserve"> </w:t>
      </w:r>
      <w:r w:rsidRPr="00527775">
        <w:rPr>
          <w:rFonts w:ascii="Times New Roman" w:hAnsi="Times New Roman" w:cs="Times New Roman"/>
          <w:b/>
          <w:bCs/>
          <w:color w:val="212121"/>
          <w:sz w:val="24"/>
          <w:szCs w:val="24"/>
        </w:rPr>
        <w:t>INSTITUTE</w:t>
      </w:r>
      <w:r w:rsidRPr="00527775">
        <w:rPr>
          <w:rFonts w:ascii="Times New Roman" w:hAnsi="Times New Roman" w:cs="Times New Roman"/>
          <w:b/>
          <w:bCs/>
          <w:color w:val="212121"/>
          <w:spacing w:val="-5"/>
          <w:sz w:val="24"/>
          <w:szCs w:val="24"/>
        </w:rPr>
        <w:t xml:space="preserve"> </w:t>
      </w:r>
      <w:r w:rsidRPr="00527775">
        <w:rPr>
          <w:rFonts w:ascii="Times New Roman" w:hAnsi="Times New Roman" w:cs="Times New Roman"/>
          <w:b/>
          <w:bCs/>
          <w:color w:val="212121"/>
          <w:sz w:val="24"/>
          <w:szCs w:val="24"/>
        </w:rPr>
        <w:t>OF</w:t>
      </w:r>
      <w:r w:rsidRPr="00527775">
        <w:rPr>
          <w:rFonts w:ascii="Times New Roman" w:hAnsi="Times New Roman" w:cs="Times New Roman"/>
          <w:b/>
          <w:bCs/>
          <w:color w:val="212121"/>
          <w:spacing w:val="-9"/>
          <w:sz w:val="24"/>
          <w:szCs w:val="24"/>
        </w:rPr>
        <w:t xml:space="preserve"> </w:t>
      </w:r>
      <w:r w:rsidRPr="00527775">
        <w:rPr>
          <w:rFonts w:ascii="Times New Roman" w:hAnsi="Times New Roman" w:cs="Times New Roman"/>
          <w:b/>
          <w:bCs/>
          <w:color w:val="212121"/>
          <w:sz w:val="24"/>
          <w:szCs w:val="24"/>
        </w:rPr>
        <w:t>SCIENCE</w:t>
      </w:r>
      <w:r w:rsidRPr="00527775">
        <w:rPr>
          <w:rFonts w:ascii="Times New Roman" w:hAnsi="Times New Roman" w:cs="Times New Roman"/>
          <w:b/>
          <w:bCs/>
          <w:color w:val="212121"/>
          <w:spacing w:val="-5"/>
          <w:sz w:val="24"/>
          <w:szCs w:val="24"/>
        </w:rPr>
        <w:t xml:space="preserve"> </w:t>
      </w:r>
      <w:r w:rsidR="00311DD4" w:rsidRPr="00527775">
        <w:rPr>
          <w:rFonts w:ascii="Times New Roman" w:hAnsi="Times New Roman" w:cs="Times New Roman"/>
          <w:b/>
          <w:bCs/>
          <w:color w:val="212121"/>
          <w:sz w:val="24"/>
          <w:szCs w:val="24"/>
        </w:rPr>
        <w:t xml:space="preserve">AND </w:t>
      </w:r>
      <w:r w:rsidRPr="00527775">
        <w:rPr>
          <w:rFonts w:ascii="Times New Roman" w:hAnsi="Times New Roman" w:cs="Times New Roman"/>
          <w:b/>
          <w:bCs/>
          <w:color w:val="212121"/>
          <w:sz w:val="24"/>
          <w:szCs w:val="24"/>
        </w:rPr>
        <w:t>TECHNOLOGY</w:t>
      </w:r>
    </w:p>
    <w:p w14:paraId="0D06A4D6" w14:textId="22F930E9" w:rsidR="00A8499B" w:rsidRPr="00527775" w:rsidRDefault="00A8499B" w:rsidP="00A8499B">
      <w:pPr>
        <w:pStyle w:val="Title"/>
        <w:spacing w:after="0" w:line="276" w:lineRule="auto"/>
        <w:contextualSpacing w:val="0"/>
        <w:jc w:val="center"/>
        <w:rPr>
          <w:rFonts w:ascii="Times New Roman" w:hAnsi="Times New Roman" w:cs="Times New Roman"/>
          <w:sz w:val="24"/>
          <w:szCs w:val="24"/>
        </w:rPr>
      </w:pPr>
      <w:r w:rsidRPr="00527775">
        <w:rPr>
          <w:rFonts w:ascii="Times New Roman" w:hAnsi="Times New Roman" w:cs="Times New Roman"/>
          <w:b/>
          <w:bCs/>
          <w:sz w:val="24"/>
          <w:szCs w:val="24"/>
        </w:rPr>
        <w:t>KATTANKULATHUR-</w:t>
      </w:r>
      <w:r w:rsidR="00D766FF" w:rsidRPr="00527775">
        <w:rPr>
          <w:rFonts w:ascii="Times New Roman" w:hAnsi="Times New Roman" w:cs="Times New Roman"/>
          <w:b/>
          <w:bCs/>
          <w:sz w:val="24"/>
          <w:szCs w:val="24"/>
        </w:rPr>
        <w:t xml:space="preserve"> </w:t>
      </w:r>
      <w:r w:rsidRPr="00527775">
        <w:rPr>
          <w:rFonts w:ascii="Times New Roman" w:hAnsi="Times New Roman" w:cs="Times New Roman"/>
          <w:b/>
          <w:bCs/>
          <w:sz w:val="24"/>
          <w:szCs w:val="24"/>
        </w:rPr>
        <w:t>603203</w:t>
      </w:r>
      <w:r w:rsidRPr="00527775">
        <w:rPr>
          <w:rFonts w:ascii="Times New Roman" w:hAnsi="Times New Roman" w:cs="Times New Roman"/>
          <w:sz w:val="24"/>
          <w:szCs w:val="24"/>
        </w:rPr>
        <w:t xml:space="preserve"> </w:t>
      </w:r>
    </w:p>
    <w:p w14:paraId="49C14685" w14:textId="2FE3ACA3" w:rsidR="000A64DD" w:rsidRPr="00527775" w:rsidRDefault="00A8499B" w:rsidP="00A8499B">
      <w:pPr>
        <w:pStyle w:val="BodyText"/>
        <w:spacing w:before="5"/>
        <w:ind w:left="0"/>
        <w:rPr>
          <w:color w:val="000000"/>
        </w:rPr>
      </w:pPr>
      <w:r w:rsidRPr="00527775">
        <w:rPr>
          <w:noProof/>
        </w:rPr>
        <mc:AlternateContent>
          <mc:Choice Requires="wps">
            <w:drawing>
              <wp:anchor distT="0" distB="0" distL="0" distR="0" simplePos="0" relativeHeight="251660288" behindDoc="1" locked="0" layoutInCell="1" allowOverlap="1" wp14:anchorId="4AD1B557" wp14:editId="6A26B334">
                <wp:simplePos x="0" y="0"/>
                <wp:positionH relativeFrom="page">
                  <wp:posOffset>914379</wp:posOffset>
                </wp:positionH>
                <wp:positionV relativeFrom="paragraph">
                  <wp:posOffset>135424</wp:posOffset>
                </wp:positionV>
                <wp:extent cx="59366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615" cy="1270"/>
                        </a:xfrm>
                        <a:custGeom>
                          <a:avLst/>
                          <a:gdLst/>
                          <a:ahLst/>
                          <a:cxnLst/>
                          <a:rect l="l" t="t" r="r" b="b"/>
                          <a:pathLst>
                            <a:path w="5936615">
                              <a:moveTo>
                                <a:pt x="0" y="0"/>
                              </a:moveTo>
                              <a:lnTo>
                                <a:pt x="5936340" y="0"/>
                              </a:lnTo>
                            </a:path>
                          </a:pathLst>
                        </a:custGeom>
                        <a:ln w="95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4AD4FE" id="Graphic 1" o:spid="_x0000_s1026" style="position:absolute;margin-left:1in;margin-top:10.65pt;width:467.4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36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rqJwIAAIEEAAAOAAAAZHJzL2Uyb0RvYy54bWysVMFu2zAMvQ/YPwi6L07SpWuNOMXQoMWA&#10;oivQDDsrshwLkyVNVGLn70fKdpJ2t2E5CJT5RL3HR2V51zWGHVQA7WzBZ5MpZ8pKV2q7K/iPzcOn&#10;G84gClsK46wq+FEBv1t9/LBsfa7mrnamVIFhEQt56wtex+jzLANZq0bAxHllMVm50IiI27DLyiBa&#10;rN6YbD6dXmetC6UPTioA/Lruk3yV6leVkvF7VYGKzBQcucW0hrRuac1WS5HvgvC1lgMN8Q8sGqEt&#10;XnoqtRZRsH3Qf5VqtAwOXBUn0jWZqyotVdKAambTd2pea+FV0oLNAX9qE/y/svL58BKYLtE7zqxo&#10;0KLHoRszak7rIUfMq38JJA/8k5O/ABPZmwxtYMB0VWgIi+JYlzp9PHVadZFJ/Li4vbq+ni04k5ib&#10;zb8kIzKRj2flHuKjcqmOODxB7H0qx0jUYyQ7O4YB3SafTfI5coY+B87Q523vsxeRzhE5Cll7JkLf&#10;GndQG5ey8R1zpHbOGnuJIilXn3G2RpWI7REY0DXYqz5IV2N8Kc5YYnG7uJmn8QFndPmgjSEWEHbb&#10;exPYQdDwph/pwApvYD5AXAuoexwcgTYD0NjBqd4csmnryiNa3qLLBYffexEUZ+abxaGiBzIGYQy2&#10;YxCiuXfpGaUW4a2b7qcInhGBgkf09tmNIyvy0TYSf8LSSeu+7qOrNHmapqhnNGxwzpPE4U3SQ7rc&#10;J9T5n2P1BwAA//8DAFBLAwQUAAYACAAAACEAGM5utN8AAAAKAQAADwAAAGRycy9kb3ducmV2Lnht&#10;bEyPzU7DMBCE70i8g7VIXBB1WgptQ5wK8XMEibQPsI23cUS8DrGTpjw9zgmOMzua/SbbjrYRA3W+&#10;dqxgPktAEJdO11wp2O/ebtcgfEDW2DgmBWfysM0vLzJMtTvxJw1FqEQsYZ+iAhNCm0rpS0MW/cy1&#10;xPF2dJ3FEGVXSd3hKZbbRi6S5EFarDl+MNjSs6Hyq+itgr4o3jtsX29ezkO/+jCbo/n5HpS6vhqf&#10;HkEEGsNfGCb8iA55ZDq4nrUXTdTLZdwSFCzmdyCmQLJab0AcJuceZJ7J/xPyXwAAAP//AwBQSwEC&#10;LQAUAAYACAAAACEAtoM4kv4AAADhAQAAEwAAAAAAAAAAAAAAAAAAAAAAW0NvbnRlbnRfVHlwZXNd&#10;LnhtbFBLAQItABQABgAIAAAAIQA4/SH/1gAAAJQBAAALAAAAAAAAAAAAAAAAAC8BAABfcmVscy8u&#10;cmVsc1BLAQItABQABgAIAAAAIQCKk2rqJwIAAIEEAAAOAAAAAAAAAAAAAAAAAC4CAABkcnMvZTJv&#10;RG9jLnhtbFBLAQItABQABgAIAAAAIQAYzm603wAAAAoBAAAPAAAAAAAAAAAAAAAAAIEEAABkcnMv&#10;ZG93bnJldi54bWxQSwUGAAAAAAQABADzAAAAjQUAAAAA&#10;" path="m,l5936340,e" filled="f" strokeweight=".26617mm">
                <v:stroke dashstyle="3 1"/>
                <v:path arrowok="t"/>
                <w10:wrap type="topAndBottom" anchorx="page"/>
              </v:shape>
            </w:pict>
          </mc:Fallback>
        </mc:AlternateContent>
      </w:r>
    </w:p>
    <w:p w14:paraId="6983B26A" w14:textId="31F2114D" w:rsidR="00F77F6D" w:rsidRPr="003B11F5" w:rsidRDefault="000A64DD" w:rsidP="00F77F6D">
      <w:pPr>
        <w:jc w:val="both"/>
        <w:rPr>
          <w:rFonts w:ascii="Times New Roman" w:hAnsi="Times New Roman" w:cs="Times New Roman"/>
          <w:b/>
          <w:bCs/>
        </w:rPr>
      </w:pPr>
      <w:r w:rsidRPr="00527775">
        <w:rPr>
          <w:rFonts w:ascii="Times New Roman" w:eastAsia="Times New Roman" w:hAnsi="Times New Roman" w:cs="Times New Roman"/>
          <w:color w:val="000000"/>
        </w:rPr>
        <w:t xml:space="preserve">Title of </w:t>
      </w:r>
      <w:r w:rsidR="001C3494" w:rsidRPr="00527775">
        <w:rPr>
          <w:rFonts w:ascii="Times New Roman" w:eastAsia="Times New Roman" w:hAnsi="Times New Roman" w:cs="Times New Roman"/>
          <w:color w:val="000000"/>
        </w:rPr>
        <w:t>Exercise</w:t>
      </w:r>
      <w:r w:rsidR="001C3494" w:rsidRPr="00527775">
        <w:rPr>
          <w:rFonts w:ascii="Times New Roman" w:eastAsia="Times New Roman" w:hAnsi="Times New Roman" w:cs="Times New Roman"/>
          <w:color w:val="000000"/>
        </w:rPr>
        <w:tab/>
      </w:r>
      <w:r w:rsidR="00527775"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r w:rsidR="00527775" w:rsidRPr="00527775">
        <w:rPr>
          <w:rFonts w:ascii="Times New Roman" w:eastAsia="Times New Roman" w:hAnsi="Times New Roman" w:cs="Times New Roman"/>
          <w:color w:val="000000"/>
        </w:rPr>
        <w:t xml:space="preserve">  </w:t>
      </w:r>
      <w:r w:rsidR="00E21C40" w:rsidRPr="00E21C40">
        <w:rPr>
          <w:rFonts w:ascii="Times New Roman" w:hAnsi="Times New Roman" w:cs="Times New Roman"/>
          <w:b/>
          <w:bCs/>
        </w:rPr>
        <w:t>PUBLICATION ETHICS AND MISCONDUCTS</w:t>
      </w:r>
    </w:p>
    <w:p w14:paraId="29A0311B" w14:textId="3DA86ED6" w:rsidR="000A64DD" w:rsidRDefault="000A64DD" w:rsidP="000A64DD">
      <w:pPr>
        <w:tabs>
          <w:tab w:val="center" w:pos="2914"/>
        </w:tabs>
        <w:spacing w:after="194" w:line="259" w:lineRule="auto"/>
        <w:ind w:left="-15"/>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Name of the candidate </w:t>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r w:rsidR="00813479">
        <w:rPr>
          <w:rFonts w:ascii="Times New Roman" w:eastAsia="Times New Roman" w:hAnsi="Times New Roman" w:cs="Times New Roman"/>
          <w:color w:val="000000"/>
        </w:rPr>
        <w:t>Mohamed Sabiq</w:t>
      </w:r>
    </w:p>
    <w:p w14:paraId="349FDD50" w14:textId="36740DC2" w:rsidR="00425C0B" w:rsidRPr="00527775" w:rsidRDefault="00425C0B" w:rsidP="00425C0B">
      <w:pPr>
        <w:tabs>
          <w:tab w:val="center" w:pos="2914"/>
        </w:tabs>
        <w:spacing w:after="194" w:line="259" w:lineRule="auto"/>
        <w:ind w:left="-15"/>
        <w:rPr>
          <w:rFonts w:ascii="Times New Roman" w:eastAsia="Times New Roman" w:hAnsi="Times New Roman" w:cs="Times New Roman"/>
          <w:color w:val="000000"/>
        </w:rPr>
      </w:pPr>
      <w:r>
        <w:rPr>
          <w:rFonts w:ascii="Times New Roman" w:eastAsia="Times New Roman" w:hAnsi="Times New Roman" w:cs="Times New Roman"/>
          <w:color w:val="000000"/>
        </w:rPr>
        <w:t xml:space="preserve">Register Number          </w:t>
      </w:r>
      <w:r w:rsidRPr="00527775">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RA2512053010005</w:t>
      </w:r>
    </w:p>
    <w:p w14:paraId="0188ABAF" w14:textId="49065C49" w:rsidR="000A64DD" w:rsidRPr="00527775" w:rsidRDefault="000A64DD" w:rsidP="000A64DD">
      <w:pPr>
        <w:spacing w:after="0" w:line="427" w:lineRule="auto"/>
        <w:ind w:left="-5" w:right="6121" w:hanging="10"/>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Date of </w:t>
      </w:r>
      <w:r w:rsidR="001C3494" w:rsidRPr="00527775">
        <w:rPr>
          <w:rFonts w:ascii="Times New Roman" w:eastAsia="Times New Roman" w:hAnsi="Times New Roman" w:cs="Times New Roman"/>
          <w:color w:val="000000"/>
        </w:rPr>
        <w:t xml:space="preserve">Exercise </w:t>
      </w:r>
      <w:r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ab/>
        <w:t xml:space="preserve"> </w:t>
      </w:r>
      <w:r w:rsidR="001C3494" w:rsidRPr="00527775">
        <w:rPr>
          <w:rFonts w:ascii="Times New Roman" w:eastAsia="Times New Roman" w:hAnsi="Times New Roman" w:cs="Times New Roman"/>
          <w:color w:val="000000"/>
        </w:rPr>
        <w:t xml:space="preserve">    </w:t>
      </w:r>
      <w:r w:rsidRPr="00527775">
        <w:rPr>
          <w:rFonts w:ascii="Times New Roman" w:eastAsia="Times New Roman" w:hAnsi="Times New Roman" w:cs="Times New Roman"/>
          <w:color w:val="000000"/>
        </w:rPr>
        <w:t xml:space="preserve">: </w:t>
      </w:r>
    </w:p>
    <w:p w14:paraId="7D835185" w14:textId="42BC1077" w:rsidR="000A64DD" w:rsidRPr="00527775" w:rsidRDefault="000A64DD" w:rsidP="00D92968">
      <w:pPr>
        <w:spacing w:after="159"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bl>
      <w:tblPr>
        <w:tblStyle w:val="TableGrid"/>
        <w:tblW w:w="93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1" w:type="dxa"/>
          <w:left w:w="106" w:type="dxa"/>
          <w:right w:w="115" w:type="dxa"/>
        </w:tblCellMar>
        <w:tblLook w:val="04A0" w:firstRow="1" w:lastRow="0" w:firstColumn="1" w:lastColumn="0" w:noHBand="0" w:noVBand="1"/>
      </w:tblPr>
      <w:tblGrid>
        <w:gridCol w:w="1131"/>
        <w:gridCol w:w="3557"/>
        <w:gridCol w:w="2343"/>
        <w:gridCol w:w="2345"/>
      </w:tblGrid>
      <w:tr w:rsidR="000A64DD" w:rsidRPr="00527775" w14:paraId="2F271ACA" w14:textId="77777777" w:rsidTr="00504DB0">
        <w:trPr>
          <w:trHeight w:val="372"/>
        </w:trPr>
        <w:tc>
          <w:tcPr>
            <w:tcW w:w="1131" w:type="dxa"/>
            <w:vAlign w:val="center"/>
          </w:tcPr>
          <w:p w14:paraId="31DB6111" w14:textId="06EA918C" w:rsidR="000A64DD" w:rsidRPr="00527775" w:rsidRDefault="00504DB0" w:rsidP="00504DB0">
            <w:pPr>
              <w:spacing w:line="259" w:lineRule="auto"/>
              <w:ind w:left="8"/>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S.No</w:t>
            </w:r>
          </w:p>
        </w:tc>
        <w:tc>
          <w:tcPr>
            <w:tcW w:w="3557" w:type="dxa"/>
            <w:vAlign w:val="center"/>
          </w:tcPr>
          <w:p w14:paraId="4827857E" w14:textId="6FDE54F7" w:rsidR="000A64DD" w:rsidRPr="00527775" w:rsidRDefault="00504DB0" w:rsidP="00504DB0">
            <w:pPr>
              <w:spacing w:line="259" w:lineRule="auto"/>
              <w:ind w:left="2"/>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Marks Split Up</w:t>
            </w:r>
          </w:p>
        </w:tc>
        <w:tc>
          <w:tcPr>
            <w:tcW w:w="2343" w:type="dxa"/>
            <w:vAlign w:val="center"/>
          </w:tcPr>
          <w:p w14:paraId="2F391515" w14:textId="3F6E6EE8" w:rsidR="000A64DD" w:rsidRPr="00527775" w:rsidRDefault="00504DB0"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Maximum Marks</w:t>
            </w:r>
          </w:p>
        </w:tc>
        <w:tc>
          <w:tcPr>
            <w:tcW w:w="2345" w:type="dxa"/>
            <w:vAlign w:val="center"/>
          </w:tcPr>
          <w:p w14:paraId="3BEA8618" w14:textId="0AA198C5" w:rsidR="000A64DD" w:rsidRPr="00527775" w:rsidRDefault="00504DB0" w:rsidP="00504DB0">
            <w:pPr>
              <w:spacing w:line="259" w:lineRule="auto"/>
              <w:jc w:val="center"/>
              <w:rPr>
                <w:rFonts w:ascii="Times New Roman" w:eastAsia="Times New Roman" w:hAnsi="Times New Roman" w:cs="Times New Roman"/>
                <w:b/>
                <w:color w:val="000000"/>
              </w:rPr>
            </w:pPr>
            <w:r w:rsidRPr="00527775">
              <w:rPr>
                <w:rFonts w:ascii="Times New Roman" w:eastAsia="Times New Roman" w:hAnsi="Times New Roman" w:cs="Times New Roman"/>
                <w:b/>
                <w:color w:val="000000"/>
              </w:rPr>
              <w:t>Marks Obtained</w:t>
            </w:r>
          </w:p>
        </w:tc>
      </w:tr>
      <w:tr w:rsidR="00F14E0B" w:rsidRPr="00527775" w14:paraId="54DEAA0B" w14:textId="77777777" w:rsidTr="00F14E0B">
        <w:trPr>
          <w:trHeight w:val="336"/>
        </w:trPr>
        <w:tc>
          <w:tcPr>
            <w:tcW w:w="1131" w:type="dxa"/>
            <w:vAlign w:val="center"/>
          </w:tcPr>
          <w:p w14:paraId="2080C071" w14:textId="27742FC9" w:rsidR="00F14E0B" w:rsidRPr="00572F5E" w:rsidRDefault="001C3494"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1</w:t>
            </w:r>
          </w:p>
        </w:tc>
        <w:tc>
          <w:tcPr>
            <w:tcW w:w="3557" w:type="dxa"/>
            <w:vAlign w:val="center"/>
          </w:tcPr>
          <w:p w14:paraId="06637DCE" w14:textId="4F11A5BF" w:rsidR="00F14E0B" w:rsidRPr="00572F5E" w:rsidRDefault="001A720E" w:rsidP="00F14E0B">
            <w:pPr>
              <w:spacing w:line="259" w:lineRule="auto"/>
              <w:rPr>
                <w:rFonts w:ascii="Times New Roman" w:eastAsia="Times New Roman" w:hAnsi="Times New Roman" w:cs="Times New Roman"/>
                <w:bCs/>
                <w:color w:val="000000"/>
              </w:rPr>
            </w:pPr>
            <w:r w:rsidRPr="001A720E">
              <w:rPr>
                <w:rFonts w:ascii="Times New Roman" w:eastAsia="Times New Roman" w:hAnsi="Times New Roman" w:cs="Times New Roman"/>
                <w:bCs/>
                <w:color w:val="000000"/>
              </w:rPr>
              <w:t>Concept Identificat</w:t>
            </w:r>
            <w:r>
              <w:rPr>
                <w:rFonts w:ascii="Times New Roman" w:eastAsia="Times New Roman" w:hAnsi="Times New Roman" w:cs="Times New Roman"/>
                <w:bCs/>
                <w:color w:val="000000"/>
              </w:rPr>
              <w:t>ion</w:t>
            </w:r>
          </w:p>
        </w:tc>
        <w:tc>
          <w:tcPr>
            <w:tcW w:w="2343" w:type="dxa"/>
          </w:tcPr>
          <w:p w14:paraId="31DDF7A4" w14:textId="6E81196D" w:rsidR="00F14E0B"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2B722413" w14:textId="77777777" w:rsidR="00F14E0B" w:rsidRPr="00572F5E" w:rsidRDefault="00F14E0B" w:rsidP="000A64DD">
            <w:pPr>
              <w:spacing w:line="259" w:lineRule="auto"/>
              <w:ind w:left="68"/>
              <w:jc w:val="center"/>
              <w:rPr>
                <w:rFonts w:ascii="Times New Roman" w:eastAsia="Times New Roman" w:hAnsi="Times New Roman" w:cs="Times New Roman"/>
                <w:color w:val="000000"/>
              </w:rPr>
            </w:pPr>
          </w:p>
        </w:tc>
      </w:tr>
      <w:tr w:rsidR="005B46A7" w:rsidRPr="00527775" w14:paraId="1D53DB4F" w14:textId="77777777" w:rsidTr="00F14E0B">
        <w:trPr>
          <w:trHeight w:val="336"/>
        </w:trPr>
        <w:tc>
          <w:tcPr>
            <w:tcW w:w="1131" w:type="dxa"/>
            <w:vAlign w:val="center"/>
          </w:tcPr>
          <w:p w14:paraId="16ACC114" w14:textId="195C0307" w:rsidR="005B46A7" w:rsidRPr="00572F5E" w:rsidRDefault="005B46A7"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2</w:t>
            </w:r>
          </w:p>
        </w:tc>
        <w:tc>
          <w:tcPr>
            <w:tcW w:w="3557" w:type="dxa"/>
            <w:vAlign w:val="center"/>
          </w:tcPr>
          <w:p w14:paraId="7C77DC07" w14:textId="0C1E9F42" w:rsidR="005B46A7" w:rsidRPr="00572F5E" w:rsidRDefault="001A720E" w:rsidP="0060638D">
            <w:pPr>
              <w:spacing w:line="259" w:lineRule="auto"/>
              <w:rPr>
                <w:rFonts w:ascii="Times New Roman" w:hAnsi="Times New Roman" w:cs="Times New Roman"/>
              </w:rPr>
            </w:pPr>
            <w:r w:rsidRPr="001A720E">
              <w:rPr>
                <w:rFonts w:ascii="Times New Roman" w:hAnsi="Times New Roman" w:cs="Times New Roman"/>
              </w:rPr>
              <w:t>Explanation</w:t>
            </w:r>
          </w:p>
        </w:tc>
        <w:tc>
          <w:tcPr>
            <w:tcW w:w="2343" w:type="dxa"/>
          </w:tcPr>
          <w:p w14:paraId="1D40E87D" w14:textId="69B96A59" w:rsidR="005B46A7"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5E23C545" w14:textId="77777777" w:rsidR="005B46A7" w:rsidRPr="00572F5E" w:rsidRDefault="005B46A7" w:rsidP="000A64DD">
            <w:pPr>
              <w:spacing w:line="259" w:lineRule="auto"/>
              <w:ind w:left="68"/>
              <w:jc w:val="center"/>
              <w:rPr>
                <w:rFonts w:ascii="Times New Roman" w:eastAsia="Times New Roman" w:hAnsi="Times New Roman" w:cs="Times New Roman"/>
                <w:color w:val="000000"/>
              </w:rPr>
            </w:pPr>
          </w:p>
        </w:tc>
      </w:tr>
      <w:tr w:rsidR="005B46A7" w:rsidRPr="00527775" w14:paraId="712C6B6E" w14:textId="77777777" w:rsidTr="00F14E0B">
        <w:trPr>
          <w:trHeight w:val="336"/>
        </w:trPr>
        <w:tc>
          <w:tcPr>
            <w:tcW w:w="1131" w:type="dxa"/>
            <w:vAlign w:val="center"/>
          </w:tcPr>
          <w:p w14:paraId="196A51F1" w14:textId="58804092" w:rsidR="005B46A7" w:rsidRPr="00572F5E" w:rsidRDefault="0060638D"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3</w:t>
            </w:r>
          </w:p>
        </w:tc>
        <w:tc>
          <w:tcPr>
            <w:tcW w:w="3557" w:type="dxa"/>
            <w:vAlign w:val="center"/>
          </w:tcPr>
          <w:p w14:paraId="1ED6564E" w14:textId="10A205B2" w:rsidR="005B46A7" w:rsidRPr="00572F5E" w:rsidRDefault="001A720E" w:rsidP="004D72A0">
            <w:pPr>
              <w:spacing w:line="259" w:lineRule="auto"/>
              <w:rPr>
                <w:rFonts w:ascii="Times New Roman" w:hAnsi="Times New Roman" w:cs="Times New Roman"/>
              </w:rPr>
            </w:pPr>
            <w:r w:rsidRPr="001A720E">
              <w:rPr>
                <w:rFonts w:ascii="Times New Roman" w:hAnsi="Times New Roman" w:cs="Times New Roman"/>
              </w:rPr>
              <w:t>Application of Knowledge</w:t>
            </w:r>
            <w:r>
              <w:rPr>
                <w:rFonts w:ascii="Times New Roman" w:hAnsi="Times New Roman" w:cs="Times New Roman"/>
              </w:rPr>
              <w:t>/</w:t>
            </w:r>
            <w:r w:rsidRPr="001A720E">
              <w:rPr>
                <w:rFonts w:eastAsiaTheme="minorHAnsi"/>
              </w:rPr>
              <w:t xml:space="preserve"> </w:t>
            </w:r>
            <w:r w:rsidRPr="001A720E">
              <w:rPr>
                <w:rFonts w:ascii="Times New Roman" w:hAnsi="Times New Roman" w:cs="Times New Roman"/>
              </w:rPr>
              <w:t>Awareness of Ethical Guidelines</w:t>
            </w:r>
          </w:p>
        </w:tc>
        <w:tc>
          <w:tcPr>
            <w:tcW w:w="2343" w:type="dxa"/>
          </w:tcPr>
          <w:p w14:paraId="1FB9BA51" w14:textId="0931CD00" w:rsidR="005B46A7"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332D6FF2" w14:textId="77777777" w:rsidR="005B46A7" w:rsidRPr="00572F5E" w:rsidRDefault="005B46A7" w:rsidP="000A64DD">
            <w:pPr>
              <w:spacing w:line="259" w:lineRule="auto"/>
              <w:ind w:left="68"/>
              <w:jc w:val="center"/>
              <w:rPr>
                <w:rFonts w:ascii="Times New Roman" w:eastAsia="Times New Roman" w:hAnsi="Times New Roman" w:cs="Times New Roman"/>
                <w:color w:val="000000"/>
              </w:rPr>
            </w:pPr>
          </w:p>
        </w:tc>
      </w:tr>
      <w:tr w:rsidR="00157944" w:rsidRPr="00527775" w14:paraId="4D65B448" w14:textId="77777777" w:rsidTr="00F14E0B">
        <w:trPr>
          <w:trHeight w:val="336"/>
        </w:trPr>
        <w:tc>
          <w:tcPr>
            <w:tcW w:w="1131" w:type="dxa"/>
            <w:vAlign w:val="center"/>
          </w:tcPr>
          <w:p w14:paraId="7DF18FF1" w14:textId="614A4527" w:rsidR="00157944" w:rsidRPr="00572F5E" w:rsidRDefault="00572F5E" w:rsidP="000A64DD">
            <w:pPr>
              <w:spacing w:line="259" w:lineRule="auto"/>
              <w:ind w:left="7"/>
              <w:jc w:val="center"/>
              <w:rPr>
                <w:rFonts w:ascii="Times New Roman" w:eastAsia="Times New Roman" w:hAnsi="Times New Roman" w:cs="Times New Roman"/>
                <w:color w:val="000000"/>
              </w:rPr>
            </w:pPr>
            <w:r w:rsidRPr="00572F5E">
              <w:rPr>
                <w:rFonts w:ascii="Times New Roman" w:eastAsia="Times New Roman" w:hAnsi="Times New Roman" w:cs="Times New Roman"/>
                <w:color w:val="000000"/>
              </w:rPr>
              <w:t>4</w:t>
            </w:r>
          </w:p>
        </w:tc>
        <w:tc>
          <w:tcPr>
            <w:tcW w:w="3557" w:type="dxa"/>
            <w:vAlign w:val="center"/>
          </w:tcPr>
          <w:p w14:paraId="372C0BF5" w14:textId="799530E4" w:rsidR="00157944" w:rsidRPr="00572F5E" w:rsidRDefault="001A720E" w:rsidP="004D72A0">
            <w:pPr>
              <w:spacing w:line="259" w:lineRule="auto"/>
              <w:rPr>
                <w:rStyle w:val="Strong"/>
                <w:rFonts w:ascii="Times New Roman" w:hAnsi="Times New Roman" w:cs="Times New Roman"/>
                <w:b w:val="0"/>
                <w:color w:val="0F1115"/>
                <w:shd w:val="clear" w:color="auto" w:fill="FFFFFF"/>
              </w:rPr>
            </w:pPr>
            <w:r w:rsidRPr="001A720E">
              <w:rPr>
                <w:rFonts w:ascii="Times New Roman" w:hAnsi="Times New Roman" w:cs="Times New Roman"/>
                <w:bCs/>
                <w:color w:val="0F1115"/>
                <w:shd w:val="clear" w:color="auto" w:fill="FFFFFF"/>
              </w:rPr>
              <w:t>Analytical / Quantitative Skil</w:t>
            </w:r>
            <w:r>
              <w:rPr>
                <w:rFonts w:ascii="Times New Roman" w:hAnsi="Times New Roman" w:cs="Times New Roman"/>
                <w:bCs/>
                <w:color w:val="0F1115"/>
                <w:shd w:val="clear" w:color="auto" w:fill="FFFFFF"/>
              </w:rPr>
              <w:t>l</w:t>
            </w:r>
          </w:p>
        </w:tc>
        <w:tc>
          <w:tcPr>
            <w:tcW w:w="2343" w:type="dxa"/>
          </w:tcPr>
          <w:p w14:paraId="2FD39623" w14:textId="5692255B" w:rsidR="00157944"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63339847" w14:textId="77777777" w:rsidR="00157944" w:rsidRPr="00572F5E" w:rsidRDefault="00157944" w:rsidP="000A64DD">
            <w:pPr>
              <w:spacing w:line="259" w:lineRule="auto"/>
              <w:ind w:left="68"/>
              <w:jc w:val="center"/>
              <w:rPr>
                <w:rFonts w:ascii="Times New Roman" w:eastAsia="Times New Roman" w:hAnsi="Times New Roman" w:cs="Times New Roman"/>
                <w:color w:val="000000"/>
              </w:rPr>
            </w:pPr>
          </w:p>
        </w:tc>
      </w:tr>
      <w:tr w:rsidR="001A720E" w:rsidRPr="00527775" w14:paraId="1DBCB9CC" w14:textId="77777777" w:rsidTr="00F14E0B">
        <w:trPr>
          <w:trHeight w:val="336"/>
        </w:trPr>
        <w:tc>
          <w:tcPr>
            <w:tcW w:w="1131" w:type="dxa"/>
            <w:vAlign w:val="center"/>
          </w:tcPr>
          <w:p w14:paraId="05B1DE0C" w14:textId="6C30983F" w:rsidR="001A720E" w:rsidRPr="00572F5E" w:rsidRDefault="001A720E" w:rsidP="000A64DD">
            <w:pPr>
              <w:spacing w:line="259" w:lineRule="auto"/>
              <w:ind w:left="7"/>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57" w:type="dxa"/>
            <w:vAlign w:val="center"/>
          </w:tcPr>
          <w:p w14:paraId="13A02636" w14:textId="6A2F02DA" w:rsidR="001A720E" w:rsidRPr="001A720E" w:rsidRDefault="001A720E" w:rsidP="004D72A0">
            <w:pPr>
              <w:spacing w:line="259" w:lineRule="auto"/>
              <w:rPr>
                <w:rFonts w:ascii="Times New Roman" w:hAnsi="Times New Roman" w:cs="Times New Roman"/>
                <w:bCs/>
                <w:color w:val="0F1115"/>
                <w:shd w:val="clear" w:color="auto" w:fill="FFFFFF"/>
              </w:rPr>
            </w:pPr>
            <w:r w:rsidRPr="001A720E">
              <w:rPr>
                <w:rFonts w:ascii="Times New Roman" w:hAnsi="Times New Roman" w:cs="Times New Roman"/>
                <w:bCs/>
                <w:color w:val="0F1115"/>
                <w:shd w:val="clear" w:color="auto" w:fill="FFFFFF"/>
              </w:rPr>
              <w:t>Critical Thinking / Evaluation</w:t>
            </w:r>
          </w:p>
        </w:tc>
        <w:tc>
          <w:tcPr>
            <w:tcW w:w="2343" w:type="dxa"/>
          </w:tcPr>
          <w:p w14:paraId="01E6B3C6" w14:textId="3FB00247" w:rsidR="001A720E" w:rsidRPr="00572F5E" w:rsidRDefault="007E37BC" w:rsidP="00F14E0B">
            <w:pPr>
              <w:spacing w:line="259" w:lineRule="auto"/>
              <w:ind w:left="10"/>
              <w:jc w:val="center"/>
              <w:rPr>
                <w:rFonts w:ascii="Times New Roman" w:eastAsia="Times New Roman" w:hAnsi="Times New Roman" w:cs="Times New Roman"/>
                <w:bCs/>
                <w:color w:val="000000"/>
              </w:rPr>
            </w:pPr>
            <w:r>
              <w:rPr>
                <w:rFonts w:ascii="Times New Roman" w:eastAsia="Times New Roman" w:hAnsi="Times New Roman" w:cs="Times New Roman"/>
                <w:bCs/>
                <w:color w:val="000000"/>
              </w:rPr>
              <w:t>4</w:t>
            </w:r>
          </w:p>
        </w:tc>
        <w:tc>
          <w:tcPr>
            <w:tcW w:w="2345" w:type="dxa"/>
            <w:vAlign w:val="center"/>
          </w:tcPr>
          <w:p w14:paraId="0A8B515B" w14:textId="77777777" w:rsidR="001A720E" w:rsidRPr="00572F5E" w:rsidRDefault="001A720E" w:rsidP="000A64DD">
            <w:pPr>
              <w:spacing w:line="259" w:lineRule="auto"/>
              <w:ind w:left="68"/>
              <w:jc w:val="center"/>
              <w:rPr>
                <w:rFonts w:ascii="Times New Roman" w:eastAsia="Times New Roman" w:hAnsi="Times New Roman" w:cs="Times New Roman"/>
                <w:color w:val="000000"/>
              </w:rPr>
            </w:pPr>
          </w:p>
        </w:tc>
      </w:tr>
      <w:tr w:rsidR="000A64DD" w:rsidRPr="00527775" w14:paraId="237F730B" w14:textId="77777777" w:rsidTr="00DD073B">
        <w:trPr>
          <w:trHeight w:val="424"/>
        </w:trPr>
        <w:tc>
          <w:tcPr>
            <w:tcW w:w="1131" w:type="dxa"/>
          </w:tcPr>
          <w:p w14:paraId="76A03A40" w14:textId="77777777" w:rsidR="000A64DD" w:rsidRPr="00527775" w:rsidRDefault="000A64DD" w:rsidP="000A64DD">
            <w:pPr>
              <w:spacing w:line="259" w:lineRule="auto"/>
              <w:rPr>
                <w:rFonts w:ascii="Times New Roman" w:eastAsia="Times New Roman" w:hAnsi="Times New Roman" w:cs="Times New Roman"/>
                <w:color w:val="000000"/>
              </w:rPr>
            </w:pPr>
          </w:p>
        </w:tc>
        <w:tc>
          <w:tcPr>
            <w:tcW w:w="3557" w:type="dxa"/>
            <w:vAlign w:val="center"/>
          </w:tcPr>
          <w:p w14:paraId="7BE79D03" w14:textId="5E720080" w:rsidR="000A64DD" w:rsidRPr="00527775" w:rsidRDefault="00504DB0" w:rsidP="000A64DD">
            <w:pPr>
              <w:spacing w:line="259" w:lineRule="auto"/>
              <w:ind w:left="713"/>
              <w:rPr>
                <w:rFonts w:ascii="Times New Roman" w:eastAsia="Times New Roman" w:hAnsi="Times New Roman" w:cs="Times New Roman"/>
                <w:b/>
                <w:bCs/>
                <w:color w:val="000000"/>
              </w:rPr>
            </w:pPr>
            <w:r w:rsidRPr="00527775">
              <w:rPr>
                <w:rFonts w:ascii="Times New Roman" w:eastAsia="Times New Roman" w:hAnsi="Times New Roman" w:cs="Times New Roman"/>
                <w:b/>
                <w:bCs/>
                <w:color w:val="000000"/>
              </w:rPr>
              <w:t xml:space="preserve">Total </w:t>
            </w:r>
          </w:p>
        </w:tc>
        <w:tc>
          <w:tcPr>
            <w:tcW w:w="2343" w:type="dxa"/>
            <w:vAlign w:val="center"/>
          </w:tcPr>
          <w:p w14:paraId="7F7F6E5A" w14:textId="5E103149" w:rsidR="000A64DD" w:rsidRPr="00527775" w:rsidRDefault="009C7F99" w:rsidP="000A64DD">
            <w:pPr>
              <w:spacing w:line="259" w:lineRule="auto"/>
              <w:ind w:left="10"/>
              <w:jc w:val="center"/>
              <w:rPr>
                <w:rFonts w:ascii="Times New Roman" w:eastAsia="Times New Roman" w:hAnsi="Times New Roman" w:cs="Times New Roman"/>
                <w:b/>
                <w:bCs/>
                <w:color w:val="000000"/>
              </w:rPr>
            </w:pPr>
            <w:r w:rsidRPr="00527775">
              <w:rPr>
                <w:rFonts w:ascii="Times New Roman" w:eastAsia="Times New Roman" w:hAnsi="Times New Roman" w:cs="Times New Roman"/>
                <w:b/>
                <w:bCs/>
                <w:color w:val="000000"/>
              </w:rPr>
              <w:t>2</w:t>
            </w:r>
            <w:r w:rsidR="000A64DD" w:rsidRPr="00527775">
              <w:rPr>
                <w:rFonts w:ascii="Times New Roman" w:eastAsia="Times New Roman" w:hAnsi="Times New Roman" w:cs="Times New Roman"/>
                <w:b/>
                <w:bCs/>
                <w:color w:val="000000"/>
              </w:rPr>
              <w:t xml:space="preserve">0 </w:t>
            </w:r>
          </w:p>
        </w:tc>
        <w:tc>
          <w:tcPr>
            <w:tcW w:w="2345" w:type="dxa"/>
            <w:vAlign w:val="center"/>
          </w:tcPr>
          <w:p w14:paraId="56B9730C" w14:textId="77777777" w:rsidR="000A64DD" w:rsidRPr="00527775" w:rsidRDefault="000A64DD" w:rsidP="000A64DD">
            <w:pPr>
              <w:spacing w:line="259" w:lineRule="auto"/>
              <w:ind w:left="68"/>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tc>
      </w:tr>
    </w:tbl>
    <w:p w14:paraId="6B6D451C" w14:textId="77777777" w:rsidR="000A64DD" w:rsidRPr="00527775" w:rsidRDefault="000A64DD" w:rsidP="000A64DD">
      <w:pPr>
        <w:spacing w:after="156"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5A013463" w14:textId="77777777" w:rsidR="000A64DD" w:rsidRPr="00527775" w:rsidRDefault="000A64DD" w:rsidP="000A64DD">
      <w:pPr>
        <w:spacing w:after="158" w:line="259" w:lineRule="auto"/>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7B43A57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D3078FC" w14:textId="77777777" w:rsidR="000A64DD" w:rsidRPr="00527775" w:rsidRDefault="000A64DD" w:rsidP="000A64DD">
      <w:pPr>
        <w:spacing w:after="158" w:line="259" w:lineRule="auto"/>
        <w:ind w:right="44"/>
        <w:jc w:val="right"/>
        <w:rPr>
          <w:rFonts w:ascii="Times New Roman" w:eastAsia="Times New Roman" w:hAnsi="Times New Roman" w:cs="Times New Roman"/>
          <w:color w:val="000000"/>
        </w:rPr>
      </w:pPr>
      <w:r w:rsidRPr="00527775">
        <w:rPr>
          <w:rFonts w:ascii="Times New Roman" w:eastAsia="Times New Roman" w:hAnsi="Times New Roman" w:cs="Times New Roman"/>
          <w:color w:val="000000"/>
        </w:rPr>
        <w:t xml:space="preserve"> </w:t>
      </w:r>
    </w:p>
    <w:p w14:paraId="6290ED96" w14:textId="779E4DF6" w:rsidR="00CA20EF" w:rsidRDefault="000A64DD" w:rsidP="0060638D">
      <w:pPr>
        <w:ind w:left="6480" w:firstLine="720"/>
        <w:jc w:val="center"/>
        <w:rPr>
          <w:rFonts w:ascii="Times New Roman" w:eastAsia="Times New Roman" w:hAnsi="Times New Roman" w:cs="Times New Roman"/>
          <w:color w:val="000000"/>
        </w:rPr>
      </w:pPr>
      <w:r w:rsidRPr="00527775">
        <w:rPr>
          <w:rFonts w:ascii="Times New Roman" w:eastAsia="Times New Roman" w:hAnsi="Times New Roman" w:cs="Times New Roman"/>
          <w:color w:val="000000"/>
        </w:rPr>
        <w:t>Staff Signature</w:t>
      </w:r>
    </w:p>
    <w:p w14:paraId="5D836278" w14:textId="77777777" w:rsidR="00920525" w:rsidRDefault="00920525" w:rsidP="00920525">
      <w:pPr>
        <w:jc w:val="both"/>
        <w:rPr>
          <w:rFonts w:ascii="Times New Roman" w:hAnsi="Times New Roman" w:cs="Times New Roman"/>
          <w:b/>
          <w:bCs/>
        </w:rPr>
      </w:pPr>
    </w:p>
    <w:p w14:paraId="146587F0" w14:textId="77777777" w:rsidR="00920525" w:rsidRDefault="00920525" w:rsidP="00920525">
      <w:pPr>
        <w:jc w:val="both"/>
        <w:rPr>
          <w:rFonts w:ascii="Times New Roman" w:hAnsi="Times New Roman" w:cs="Times New Roman"/>
          <w:b/>
          <w:bCs/>
        </w:rPr>
      </w:pPr>
    </w:p>
    <w:p w14:paraId="161CBCB6" w14:textId="77777777" w:rsidR="00920525" w:rsidRDefault="00920525" w:rsidP="00920525">
      <w:pPr>
        <w:jc w:val="both"/>
        <w:rPr>
          <w:rFonts w:ascii="Times New Roman" w:hAnsi="Times New Roman" w:cs="Times New Roman"/>
          <w:b/>
          <w:bCs/>
        </w:rPr>
      </w:pPr>
    </w:p>
    <w:p w14:paraId="67804045" w14:textId="77777777" w:rsidR="00920525" w:rsidRDefault="00920525" w:rsidP="00920525">
      <w:pPr>
        <w:jc w:val="both"/>
        <w:rPr>
          <w:rFonts w:ascii="Times New Roman" w:hAnsi="Times New Roman" w:cs="Times New Roman"/>
          <w:b/>
          <w:bCs/>
        </w:rPr>
      </w:pPr>
    </w:p>
    <w:p w14:paraId="3E2E9313" w14:textId="77777777" w:rsidR="00920525" w:rsidRDefault="00920525" w:rsidP="00920525">
      <w:pPr>
        <w:jc w:val="both"/>
        <w:rPr>
          <w:rFonts w:ascii="Times New Roman" w:hAnsi="Times New Roman" w:cs="Times New Roman"/>
          <w:b/>
          <w:bCs/>
        </w:rPr>
      </w:pPr>
    </w:p>
    <w:p w14:paraId="1BCD0AFC" w14:textId="77777777" w:rsidR="00920525" w:rsidRDefault="00920525" w:rsidP="00920525">
      <w:pPr>
        <w:jc w:val="both"/>
        <w:rPr>
          <w:rFonts w:ascii="Times New Roman" w:hAnsi="Times New Roman" w:cs="Times New Roman"/>
          <w:b/>
          <w:bCs/>
        </w:rPr>
      </w:pPr>
    </w:p>
    <w:p w14:paraId="0C9DE325" w14:textId="7DE77804" w:rsidR="009D4C74" w:rsidRPr="009D4C74" w:rsidRDefault="009D4C74" w:rsidP="009D4C74">
      <w:pPr>
        <w:spacing w:after="0" w:line="276" w:lineRule="auto"/>
        <w:jc w:val="both"/>
        <w:rPr>
          <w:rFonts w:ascii="Times New Roman" w:eastAsia="Times New Roman" w:hAnsi="Times New Roman" w:cs="Times New Roman"/>
          <w:b/>
          <w:bCs/>
          <w:kern w:val="0"/>
          <w:u w:val="single"/>
          <w:lang w:val="en-IN" w:eastAsia="en-IN"/>
          <w14:ligatures w14:val="none"/>
        </w:rPr>
      </w:pPr>
      <w:r w:rsidRPr="009D4C74">
        <w:rPr>
          <w:rFonts w:ascii="Times New Roman" w:eastAsia="Times New Roman" w:hAnsi="Times New Roman" w:cs="Times New Roman"/>
          <w:b/>
          <w:bCs/>
          <w:kern w:val="0"/>
          <w:u w:val="single"/>
          <w:lang w:val="en-IN" w:eastAsia="en-IN"/>
          <w14:ligatures w14:val="none"/>
        </w:rPr>
        <w:lastRenderedPageBreak/>
        <w:t xml:space="preserve">Exercise 06: </w:t>
      </w:r>
    </w:p>
    <w:p w14:paraId="381F42DA" w14:textId="77777777" w:rsidR="009D4C74" w:rsidRDefault="009D4C74" w:rsidP="009D4C74">
      <w:pPr>
        <w:spacing w:after="0" w:line="276" w:lineRule="auto"/>
        <w:jc w:val="both"/>
        <w:rPr>
          <w:rFonts w:ascii="Times New Roman" w:eastAsia="Times New Roman" w:hAnsi="Times New Roman" w:cs="Times New Roman"/>
          <w:b/>
          <w:bCs/>
          <w:kern w:val="0"/>
          <w:lang w:eastAsia="en-IN"/>
          <w14:ligatures w14:val="none"/>
        </w:rPr>
      </w:pPr>
    </w:p>
    <w:p w14:paraId="7F9A5EF2" w14:textId="7884944A" w:rsidR="00E21C40" w:rsidRDefault="00E21C40" w:rsidP="00813479">
      <w:pPr>
        <w:spacing w:after="0" w:line="276" w:lineRule="auto"/>
        <w:jc w:val="both"/>
        <w:rPr>
          <w:rFonts w:ascii="Times New Roman" w:eastAsia="Times New Roman" w:hAnsi="Times New Roman" w:cs="Times New Roman"/>
          <w:kern w:val="0"/>
          <w:lang w:eastAsia="en-IN"/>
          <w14:ligatures w14:val="none"/>
        </w:rPr>
      </w:pPr>
      <w:r w:rsidRPr="009D4C74">
        <w:rPr>
          <w:rFonts w:ascii="Times New Roman" w:eastAsia="Times New Roman" w:hAnsi="Times New Roman" w:cs="Times New Roman"/>
          <w:b/>
          <w:bCs/>
          <w:kern w:val="0"/>
          <w:u w:val="single"/>
          <w:lang w:eastAsia="en-IN"/>
          <w14:ligatures w14:val="none"/>
        </w:rPr>
        <w:t>Question-1:</w:t>
      </w:r>
      <w:r w:rsidRPr="007F6961">
        <w:rPr>
          <w:rFonts w:ascii="Times New Roman" w:eastAsia="Times New Roman" w:hAnsi="Times New Roman" w:cs="Times New Roman"/>
          <w:kern w:val="0"/>
          <w:lang w:eastAsia="en-IN"/>
          <w14:ligatures w14:val="none"/>
        </w:rPr>
        <w:br/>
        <w:t xml:space="preserve">A researcher modifies a dataset to fit a hypothesis that predicts a </w:t>
      </w:r>
      <w:r w:rsidRPr="00E21C40">
        <w:rPr>
          <w:rFonts w:ascii="Times New Roman" w:eastAsia="Times New Roman" w:hAnsi="Times New Roman" w:cs="Times New Roman"/>
          <w:kern w:val="0"/>
          <w:lang w:eastAsia="en-IN"/>
          <w14:ligatures w14:val="none"/>
        </w:rPr>
        <w:t>20% increase in battery efficiency.</w:t>
      </w:r>
    </w:p>
    <w:p w14:paraId="02778639" w14:textId="77777777" w:rsidR="00813479" w:rsidRPr="00D83F13" w:rsidRDefault="00813479" w:rsidP="00813479">
      <w:pPr>
        <w:spacing w:after="0" w:line="276" w:lineRule="auto"/>
        <w:jc w:val="both"/>
        <w:rPr>
          <w:rFonts w:ascii="Times New Roman" w:eastAsia="Times New Roman" w:hAnsi="Times New Roman" w:cs="Times New Roman"/>
          <w:kern w:val="0"/>
          <w:lang w:eastAsia="en-IN"/>
          <w14:ligatures w14:val="none"/>
        </w:rPr>
      </w:pPr>
    </w:p>
    <w:p w14:paraId="19401489" w14:textId="1FBEC3A8" w:rsidR="00E21C40" w:rsidRDefault="00E21C40" w:rsidP="00E21C40">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Identify which type of misconduct this represents (Falsification, Fabrication, or Plagiarism).</w:t>
      </w:r>
      <w:r w:rsidRPr="007F6961">
        <w:rPr>
          <w:rFonts w:ascii="Times New Roman" w:eastAsia="Times New Roman" w:hAnsi="Times New Roman" w:cs="Times New Roman"/>
          <w:kern w:val="0"/>
          <w:lang w:eastAsia="en-IN"/>
          <w14:ligatures w14:val="none"/>
        </w:rPr>
        <w:br/>
        <w:t xml:space="preserve">b) If the original dataset had 200 measurements and 50 were altered, calculate the </w:t>
      </w:r>
      <w:r w:rsidRPr="00E21C40">
        <w:rPr>
          <w:rFonts w:ascii="Times New Roman" w:eastAsia="Times New Roman" w:hAnsi="Times New Roman" w:cs="Times New Roman"/>
          <w:kern w:val="0"/>
          <w:lang w:eastAsia="en-IN"/>
          <w14:ligatures w14:val="none"/>
        </w:rPr>
        <w:t>percentage of falsified data.</w:t>
      </w:r>
    </w:p>
    <w:p w14:paraId="1FD95F97" w14:textId="77777777" w:rsidR="009D4C74" w:rsidRDefault="009D4C74" w:rsidP="00E21C40">
      <w:pPr>
        <w:spacing w:after="0" w:line="276" w:lineRule="auto"/>
        <w:jc w:val="both"/>
        <w:rPr>
          <w:rFonts w:ascii="Times New Roman" w:eastAsia="Times New Roman" w:hAnsi="Times New Roman" w:cs="Times New Roman"/>
          <w:kern w:val="0"/>
          <w:lang w:eastAsia="en-IN"/>
          <w14:ligatures w14:val="none"/>
        </w:rPr>
      </w:pPr>
    </w:p>
    <w:p w14:paraId="43E5B17D" w14:textId="4D262D58" w:rsidR="009D4C74" w:rsidRPr="009D4C74" w:rsidRDefault="009D4C74" w:rsidP="000F3AEF">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45308867" w14:textId="493FC907" w:rsidR="00B66185" w:rsidRPr="004D3696" w:rsidRDefault="000F3AEF" w:rsidP="004D3696">
      <w:pPr>
        <w:pStyle w:val="ListParagraph"/>
        <w:numPr>
          <w:ilvl w:val="0"/>
          <w:numId w:val="27"/>
        </w:numPr>
        <w:tabs>
          <w:tab w:val="left" w:pos="0"/>
          <w:tab w:val="left" w:pos="567"/>
        </w:tabs>
        <w:spacing w:after="0" w:line="36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0F3AEF">
        <w:rPr>
          <w:rFonts w:ascii="Times New Roman" w:eastAsia="Times New Roman" w:hAnsi="Times New Roman" w:cs="Times New Roman"/>
          <w:b/>
          <w:bCs/>
          <w:kern w:val="0"/>
          <w:lang w:eastAsia="en-IN"/>
          <w14:ligatures w14:val="none"/>
        </w:rPr>
        <w:t>Misconduct Identification:</w:t>
      </w:r>
    </w:p>
    <w:p w14:paraId="3AFFB330" w14:textId="7FB33002" w:rsidR="000F3AEF" w:rsidRPr="004D3696" w:rsidRDefault="00B66185"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000F3AEF" w:rsidRPr="000F3AEF">
        <w:rPr>
          <w:rFonts w:ascii="Times New Roman" w:eastAsia="Times New Roman" w:hAnsi="Times New Roman" w:cs="Times New Roman"/>
          <w:kern w:val="0"/>
          <w:lang w:eastAsia="en-IN"/>
          <w14:ligatures w14:val="none"/>
        </w:rPr>
        <w:t>The act of modifying an existing dataset to force it to align with a hypothesis (e.g., a predicted 20% increase in battery efficiency) is classified as Falsification.</w:t>
      </w:r>
      <w:r w:rsidR="004D3696">
        <w:rPr>
          <w:rFonts w:ascii="Times New Roman" w:eastAsia="Times New Roman" w:hAnsi="Times New Roman" w:cs="Times New Roman"/>
          <w:kern w:val="0"/>
          <w:lang w:eastAsia="en-IN"/>
          <w14:ligatures w14:val="none"/>
        </w:rPr>
        <w:t xml:space="preserve"> </w:t>
      </w:r>
      <w:r w:rsidR="000F3AEF" w:rsidRPr="004D3696">
        <w:rPr>
          <w:rFonts w:ascii="Times New Roman" w:eastAsia="Times New Roman" w:hAnsi="Times New Roman" w:cs="Times New Roman"/>
          <w:kern w:val="0"/>
          <w:lang w:eastAsia="en-IN"/>
          <w14:ligatures w14:val="none"/>
        </w:rPr>
        <w:t>Falsification involves altering, changing, or omitting data to inaccurately represent the research findings.</w:t>
      </w:r>
    </w:p>
    <w:p w14:paraId="4CF0B9B3" w14:textId="77777777" w:rsid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7C66F732" w14:textId="164BA710" w:rsidR="00B66185" w:rsidRPr="004D3696" w:rsidRDefault="000F3AEF" w:rsidP="004D3696">
      <w:pPr>
        <w:pStyle w:val="ListParagraph"/>
        <w:numPr>
          <w:ilvl w:val="0"/>
          <w:numId w:val="27"/>
        </w:numPr>
        <w:tabs>
          <w:tab w:val="left" w:pos="0"/>
          <w:tab w:val="left" w:pos="567"/>
        </w:tabs>
        <w:spacing w:after="0" w:line="360" w:lineRule="auto"/>
        <w:ind w:left="360"/>
        <w:jc w:val="both"/>
        <w:rPr>
          <w:rFonts w:ascii="Times New Roman" w:eastAsia="Times New Roman" w:hAnsi="Times New Roman" w:cs="Times New Roman"/>
          <w:b/>
          <w:bCs/>
          <w:kern w:val="0"/>
          <w:lang w:eastAsia="en-IN"/>
          <w14:ligatures w14:val="none"/>
        </w:rPr>
      </w:pPr>
      <w:r w:rsidRPr="004D3696">
        <w:rPr>
          <w:rFonts w:ascii="Times New Roman" w:eastAsia="Times New Roman" w:hAnsi="Times New Roman" w:cs="Times New Roman"/>
          <w:b/>
          <w:bCs/>
          <w:kern w:val="0"/>
          <w:lang w:eastAsia="en-IN"/>
          <w14:ligatures w14:val="none"/>
        </w:rPr>
        <w:t xml:space="preserve"> </w:t>
      </w:r>
      <w:r w:rsidRPr="00D152B0">
        <w:rPr>
          <w:rFonts w:ascii="Times New Roman" w:eastAsia="Times New Roman" w:hAnsi="Times New Roman" w:cs="Times New Roman"/>
          <w:b/>
          <w:bCs/>
          <w:kern w:val="0"/>
          <w:lang w:val="en-IN" w:eastAsia="en-IN"/>
          <w14:ligatures w14:val="none"/>
        </w:rPr>
        <w:t>Calculation of Falsified Data Percentage:</w:t>
      </w:r>
    </w:p>
    <w:p w14:paraId="2CA0A360"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Total Measurements (TM) = 200</w:t>
      </w:r>
    </w:p>
    <w:p w14:paraId="29A86A0D"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Altered Measurements (AM) = 50</w:t>
      </w:r>
    </w:p>
    <w:p w14:paraId="3CF935D6"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The percentage of falsified data is calculated as:</w:t>
      </w:r>
    </w:p>
    <w:p w14:paraId="3F9326AA" w14:textId="77777777" w:rsidR="000F3AEF" w:rsidRP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Percentage Falsified = (no. of AM / no. of TM) x 100</w:t>
      </w:r>
    </w:p>
    <w:p w14:paraId="0B3F0C05" w14:textId="77777777" w:rsidR="000F3AEF" w:rsidRDefault="000F3AEF"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Percentage Falsified = (50 / 200) x 100 = (1/4) x 100 = 25 %</w:t>
      </w:r>
    </w:p>
    <w:p w14:paraId="77E66C22" w14:textId="77777777" w:rsidR="00B66185" w:rsidRPr="000F3AEF" w:rsidRDefault="00B66185" w:rsidP="000F3AEF">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7781BF43" w14:textId="47FB5429" w:rsidR="000F3AEF" w:rsidRDefault="000F3AEF"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0F3AEF">
        <w:rPr>
          <w:rFonts w:ascii="Times New Roman" w:eastAsia="Times New Roman" w:hAnsi="Times New Roman" w:cs="Times New Roman"/>
          <w:kern w:val="0"/>
          <w:lang w:eastAsia="en-IN"/>
          <w14:ligatures w14:val="none"/>
        </w:rPr>
        <w:t>The percentage of falsified data is 25%.</w:t>
      </w:r>
    </w:p>
    <w:p w14:paraId="7E98296D" w14:textId="77777777" w:rsidR="004D3696" w:rsidRPr="004D3696" w:rsidRDefault="004D3696" w:rsidP="004D3696">
      <w:pPr>
        <w:pStyle w:val="ListParagraph"/>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3D668BB9" w14:textId="77777777" w:rsidR="00E21C40" w:rsidRDefault="00E21C40"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b/>
          <w:bCs/>
          <w:kern w:val="0"/>
          <w:lang w:eastAsia="en-IN"/>
          <w14:ligatures w14:val="none"/>
        </w:rPr>
        <w:t>Question-2:</w:t>
      </w:r>
    </w:p>
    <w:p w14:paraId="0817AFEA" w14:textId="042C1517" w:rsidR="006F08B9" w:rsidRDefault="00E21C40" w:rsidP="00813479">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kern w:val="0"/>
          <w:lang w:eastAsia="en-IN"/>
          <w14:ligatures w14:val="none"/>
        </w:rPr>
        <w:t>A researcher submits the same results to two journals to increase publication count.</w:t>
      </w:r>
    </w:p>
    <w:p w14:paraId="568F9438" w14:textId="77777777" w:rsidR="00813479" w:rsidRDefault="00813479" w:rsidP="00813479">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4F8142C5" w14:textId="42FD3CF1" w:rsidR="00E21C40" w:rsidRDefault="00E21C40" w:rsidP="00E21C40">
      <w:pPr>
        <w:tabs>
          <w:tab w:val="left" w:pos="0"/>
          <w:tab w:val="left" w:pos="567"/>
        </w:tabs>
        <w:spacing w:after="0" w:line="276"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a) </w:t>
      </w:r>
      <w:r w:rsidRPr="00E21C40">
        <w:rPr>
          <w:rFonts w:ascii="Times New Roman" w:eastAsia="Times New Roman" w:hAnsi="Times New Roman" w:cs="Times New Roman"/>
          <w:kern w:val="0"/>
          <w:lang w:eastAsia="en-IN"/>
          <w14:ligatures w14:val="none"/>
        </w:rPr>
        <w:t>Define duplicate publication and salami slicing.</w:t>
      </w:r>
    </w:p>
    <w:p w14:paraId="4A607EDF" w14:textId="5D561902" w:rsidR="00E21C40" w:rsidRDefault="00E21C40"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r w:rsidRPr="00E21C40">
        <w:rPr>
          <w:rFonts w:ascii="Times New Roman" w:eastAsia="Times New Roman" w:hAnsi="Times New Roman" w:cs="Times New Roman"/>
          <w:kern w:val="0"/>
          <w:lang w:eastAsia="en-IN"/>
          <w14:ligatures w14:val="none"/>
        </w:rPr>
        <w:t>b)</w:t>
      </w:r>
      <w:r>
        <w:rPr>
          <w:rFonts w:ascii="Times New Roman" w:eastAsia="Times New Roman" w:hAnsi="Times New Roman" w:cs="Times New Roman"/>
          <w:b/>
          <w:bCs/>
          <w:kern w:val="0"/>
          <w:lang w:eastAsia="en-IN"/>
          <w14:ligatures w14:val="none"/>
        </w:rPr>
        <w:t xml:space="preserve"> </w:t>
      </w:r>
      <w:r w:rsidRPr="00E21C40">
        <w:rPr>
          <w:rFonts w:ascii="Times New Roman" w:eastAsia="Times New Roman" w:hAnsi="Times New Roman" w:cs="Times New Roman"/>
          <w:kern w:val="0"/>
          <w:lang w:eastAsia="en-IN"/>
          <w14:ligatures w14:val="none"/>
        </w:rPr>
        <w:t>Explain why these practices violate publication ethics.</w:t>
      </w:r>
    </w:p>
    <w:p w14:paraId="18110157" w14:textId="77777777" w:rsidR="000F3AEF" w:rsidRDefault="000F3AEF" w:rsidP="00E21C40">
      <w:pPr>
        <w:tabs>
          <w:tab w:val="left" w:pos="0"/>
          <w:tab w:val="left" w:pos="567"/>
        </w:tabs>
        <w:spacing w:after="0" w:line="276" w:lineRule="auto"/>
        <w:jc w:val="both"/>
        <w:rPr>
          <w:rFonts w:ascii="Times New Roman" w:eastAsia="Times New Roman" w:hAnsi="Times New Roman" w:cs="Times New Roman"/>
          <w:kern w:val="0"/>
          <w:lang w:eastAsia="en-IN"/>
          <w14:ligatures w14:val="none"/>
        </w:rPr>
      </w:pPr>
    </w:p>
    <w:p w14:paraId="1D599C1B" w14:textId="77777777" w:rsidR="000F3AEF" w:rsidRDefault="000F3AEF" w:rsidP="000F3AEF">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55D644A1" w14:textId="0C71960D" w:rsidR="00B66185" w:rsidRPr="004D3696" w:rsidRDefault="001D7FE6" w:rsidP="004D3696">
      <w:pPr>
        <w:pStyle w:val="ListParagraph"/>
        <w:numPr>
          <w:ilvl w:val="0"/>
          <w:numId w:val="28"/>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Definition of Terms:</w:t>
      </w:r>
      <w:r w:rsidRPr="009D4C74">
        <w:rPr>
          <w:rFonts w:ascii="Times New Roman" w:eastAsia="Times New Roman" w:hAnsi="Times New Roman" w:cs="Times New Roman"/>
          <w:kern w:val="0"/>
          <w:lang w:val="en-IN" w:eastAsia="en-IN"/>
          <w14:ligatures w14:val="none"/>
        </w:rPr>
        <w:t xml:space="preserve"> </w:t>
      </w:r>
    </w:p>
    <w:p w14:paraId="347F7B4E" w14:textId="77777777" w:rsidR="001D7FE6" w:rsidRPr="001D7FE6" w:rsidRDefault="001D7FE6" w:rsidP="001D7FE6">
      <w:pPr>
        <w:pStyle w:val="ListParagraph"/>
        <w:numPr>
          <w:ilvl w:val="0"/>
          <w:numId w:val="30"/>
        </w:numPr>
        <w:spacing w:before="240"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Duplicate Publication:</w:t>
      </w:r>
      <w:r>
        <w:rPr>
          <w:rFonts w:ascii="Times New Roman" w:eastAsia="Times New Roman" w:hAnsi="Times New Roman" w:cs="Times New Roman"/>
          <w:b/>
          <w:bCs/>
          <w:kern w:val="0"/>
          <w:lang w:val="en-IN" w:eastAsia="en-IN"/>
          <w14:ligatures w14:val="none"/>
        </w:rPr>
        <w:t xml:space="preserve"> </w:t>
      </w:r>
    </w:p>
    <w:p w14:paraId="19AA3FFF" w14:textId="77777777" w:rsidR="001D7FE6" w:rsidRDefault="001D7FE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The submission or publication of the same data or manuscript to two or more different journals without informing the editors.</w:t>
      </w:r>
    </w:p>
    <w:p w14:paraId="3365D940" w14:textId="77777777" w:rsidR="001D7FE6" w:rsidRPr="001D7FE6" w:rsidRDefault="001D7FE6" w:rsidP="001D7FE6">
      <w:pPr>
        <w:pStyle w:val="ListParagraph"/>
        <w:numPr>
          <w:ilvl w:val="0"/>
          <w:numId w:val="30"/>
        </w:num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Salami Slicing:</w:t>
      </w:r>
      <w:r w:rsidRPr="009D4C74">
        <w:rPr>
          <w:rFonts w:ascii="Times New Roman" w:eastAsia="Times New Roman" w:hAnsi="Times New Roman" w:cs="Times New Roman"/>
          <w:kern w:val="0"/>
          <w:lang w:val="en-IN" w:eastAsia="en-IN"/>
          <w14:ligatures w14:val="none"/>
        </w:rPr>
        <w:t xml:space="preserve"> </w:t>
      </w:r>
    </w:p>
    <w:p w14:paraId="47737C97" w14:textId="734075A8" w:rsidR="001D7FE6" w:rsidRDefault="001D7FE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Improperly dividing a single, comprehensive study or dataset into multiple, smaller papers (slices) that are published separately to inflate the researcher’s publication count.</w:t>
      </w:r>
    </w:p>
    <w:p w14:paraId="0EB20559" w14:textId="77777777" w:rsidR="004D3696" w:rsidRPr="00B66185" w:rsidRDefault="004D3696"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p>
    <w:p w14:paraId="7FA658DA" w14:textId="2253010C" w:rsidR="001D7FE6" w:rsidRPr="001D7FE6" w:rsidRDefault="001D7FE6" w:rsidP="004D3696">
      <w:pPr>
        <w:pStyle w:val="ListParagraph"/>
        <w:numPr>
          <w:ilvl w:val="0"/>
          <w:numId w:val="28"/>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Ethical Violation:</w:t>
      </w:r>
      <w:r w:rsidRPr="009D4C74">
        <w:rPr>
          <w:rFonts w:ascii="Times New Roman" w:eastAsia="Times New Roman" w:hAnsi="Times New Roman" w:cs="Times New Roman"/>
          <w:kern w:val="0"/>
          <w:lang w:val="en-IN" w:eastAsia="en-IN"/>
          <w14:ligatures w14:val="none"/>
        </w:rPr>
        <w:t xml:space="preserve"> </w:t>
      </w:r>
    </w:p>
    <w:p w14:paraId="488C1CD0" w14:textId="3F57E1BE" w:rsidR="006F08B9" w:rsidRPr="001D7FE6" w:rsidRDefault="001D7FE6" w:rsidP="00B66185">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r w:rsidRPr="001D7FE6">
        <w:rPr>
          <w:rFonts w:ascii="Times New Roman" w:eastAsia="Times New Roman" w:hAnsi="Times New Roman" w:cs="Times New Roman"/>
          <w:kern w:val="0"/>
          <w:lang w:val="en-IN" w:eastAsia="en-IN"/>
          <w14:ligatures w14:val="none"/>
        </w:rPr>
        <w:t>These practices violate ethics because they skew the scientific record by making findings appear more frequent or robust than they are. They also represent a significant waste of time and resources for editors and peer reviewers who review the same material multiple times. Furthermore, duplicate publication often constitutes a violation of the copyright agreement signed with the first journal.</w:t>
      </w:r>
    </w:p>
    <w:p w14:paraId="6FE22944" w14:textId="77777777" w:rsidR="006F08B9" w:rsidRDefault="006F08B9" w:rsidP="006F08B9">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-3</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5812B6C4" w14:textId="77777777" w:rsidR="00D83F13" w:rsidRDefault="00E21C40" w:rsidP="00813479">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journal editor receives a complaint of suspected plagiarism in a submitted manuscript.</w:t>
      </w:r>
    </w:p>
    <w:p w14:paraId="359DC7AF" w14:textId="2973BC7C" w:rsidR="00E21C40" w:rsidRDefault="00E21C40" w:rsidP="00D83F13">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t>a) Name two international guidelines or organizations that help maintain publication ethics (e.g., COPE, WAME).</w:t>
      </w:r>
    </w:p>
    <w:p w14:paraId="72F00634" w14:textId="53CD1017" w:rsidR="00E21C40" w:rsidRDefault="00E21C40" w:rsidP="006F08B9">
      <w:p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w:t>
      </w:r>
      <w:r w:rsidRPr="007F6961">
        <w:rPr>
          <w:rFonts w:ascii="Times New Roman" w:eastAsia="Times New Roman" w:hAnsi="Times New Roman" w:cs="Times New Roman"/>
          <w:kern w:val="0"/>
          <w:lang w:eastAsia="en-IN"/>
          <w14:ligatures w14:val="none"/>
        </w:rPr>
        <w:t xml:space="preserve"> Explain the </w:t>
      </w:r>
      <w:r w:rsidRPr="006F08B9">
        <w:rPr>
          <w:rFonts w:ascii="Times New Roman" w:eastAsia="Times New Roman" w:hAnsi="Times New Roman" w:cs="Times New Roman"/>
          <w:kern w:val="0"/>
          <w:lang w:eastAsia="en-IN"/>
          <w14:ligatures w14:val="none"/>
        </w:rPr>
        <w:t>steps the editor should follow</w:t>
      </w:r>
      <w:r w:rsidRPr="007F6961">
        <w:rPr>
          <w:rFonts w:ascii="Times New Roman" w:eastAsia="Times New Roman" w:hAnsi="Times New Roman" w:cs="Times New Roman"/>
          <w:kern w:val="0"/>
          <w:lang w:eastAsia="en-IN"/>
          <w14:ligatures w14:val="none"/>
        </w:rPr>
        <w:t xml:space="preserve"> according to these guidelines.</w:t>
      </w:r>
    </w:p>
    <w:p w14:paraId="354F7048" w14:textId="77777777" w:rsidR="001D7FE6" w:rsidRPr="007F6961" w:rsidRDefault="001D7FE6" w:rsidP="006F08B9">
      <w:pPr>
        <w:spacing w:after="0" w:line="276" w:lineRule="auto"/>
        <w:jc w:val="both"/>
        <w:rPr>
          <w:rFonts w:ascii="Times New Roman" w:eastAsia="Times New Roman" w:hAnsi="Times New Roman" w:cs="Times New Roman"/>
          <w:kern w:val="0"/>
          <w:lang w:eastAsia="en-IN"/>
          <w14:ligatures w14:val="none"/>
        </w:rPr>
      </w:pPr>
    </w:p>
    <w:p w14:paraId="044CDD88" w14:textId="77777777" w:rsidR="001D7FE6" w:rsidRDefault="001D7FE6" w:rsidP="001D7FE6">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045DC554" w14:textId="06BB24C6" w:rsidR="00B66185" w:rsidRPr="004D3696" w:rsidRDefault="001D7FE6" w:rsidP="004D3696">
      <w:pPr>
        <w:pStyle w:val="ListParagraph"/>
        <w:numPr>
          <w:ilvl w:val="0"/>
          <w:numId w:val="31"/>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International Guidelines:</w:t>
      </w:r>
      <w:r w:rsidRPr="009D4C74">
        <w:rPr>
          <w:rFonts w:ascii="Times New Roman" w:eastAsia="Times New Roman" w:hAnsi="Times New Roman" w:cs="Times New Roman"/>
          <w:kern w:val="0"/>
          <w:lang w:val="en-IN" w:eastAsia="en-IN"/>
          <w14:ligatures w14:val="none"/>
        </w:rPr>
        <w:t xml:space="preserve"> </w:t>
      </w:r>
    </w:p>
    <w:p w14:paraId="11E9EAD0" w14:textId="15FA9410" w:rsidR="00B66185" w:rsidRDefault="00B66185" w:rsidP="00B66185">
      <w:pPr>
        <w:pStyle w:val="ListParagraph"/>
        <w:numPr>
          <w:ilvl w:val="0"/>
          <w:numId w:val="32"/>
        </w:numPr>
        <w:spacing w:before="240"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ICMJE (International Committee of Medical Journal Editors):</w:t>
      </w:r>
    </w:p>
    <w:p w14:paraId="2B8EE5C7" w14:textId="77777777" w:rsidR="00B66185" w:rsidRDefault="00B66185" w:rsidP="00B66185">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B66185">
        <w:rPr>
          <w:rFonts w:ascii="Times New Roman" w:eastAsia="Times New Roman" w:hAnsi="Times New Roman" w:cs="Times New Roman"/>
          <w:kern w:val="0"/>
          <w:lang w:val="en-IN" w:eastAsia="en-IN"/>
          <w14:ligatures w14:val="none"/>
        </w:rPr>
        <w:t>This group publishes the Recommendations for the Conduct, Reporting, Editing, and Publication of Scholarly Work in Medical Journals, which sets standards for authorship criteria and conflict of interest disclosure across many scientific disciplines.</w:t>
      </w:r>
    </w:p>
    <w:p w14:paraId="21D50E8A" w14:textId="77777777" w:rsidR="00B66185" w:rsidRDefault="00B66185" w:rsidP="00B66185">
      <w:pPr>
        <w:pStyle w:val="ListParagraph"/>
        <w:spacing w:before="240" w:line="276" w:lineRule="auto"/>
        <w:ind w:left="1440"/>
        <w:jc w:val="both"/>
        <w:rPr>
          <w:rFonts w:ascii="Times New Roman" w:eastAsia="Times New Roman" w:hAnsi="Times New Roman" w:cs="Times New Roman"/>
          <w:b/>
          <w:bCs/>
          <w:kern w:val="0"/>
          <w:lang w:eastAsia="en-IN"/>
          <w14:ligatures w14:val="none"/>
        </w:rPr>
      </w:pPr>
    </w:p>
    <w:p w14:paraId="5929DE9E" w14:textId="10A068E1" w:rsidR="00B66185" w:rsidRPr="00B66185" w:rsidRDefault="00B66185" w:rsidP="00B66185">
      <w:pPr>
        <w:pStyle w:val="ListParagraph"/>
        <w:numPr>
          <w:ilvl w:val="0"/>
          <w:numId w:val="32"/>
        </w:numPr>
        <w:spacing w:before="240"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OASPA (Open Access Scholarly Publishers Association):</w:t>
      </w:r>
    </w:p>
    <w:p w14:paraId="32C59EF8" w14:textId="3E7EF5DD" w:rsid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This organization promotes and supports ethical best practices for open access publishers. It collaborates on the Principles of Transparency and Best Practice in Scholarly Publishing, which is a crucial tool for identifying credible journals and avoiding predatory ones.</w:t>
      </w:r>
    </w:p>
    <w:p w14:paraId="78878D8F" w14:textId="77777777" w:rsidR="00B66185" w:rsidRPr="00B66185" w:rsidRDefault="00B66185" w:rsidP="00B66185">
      <w:pPr>
        <w:pStyle w:val="ListParagraph"/>
        <w:spacing w:line="276" w:lineRule="auto"/>
        <w:ind w:left="1440"/>
        <w:jc w:val="both"/>
        <w:rPr>
          <w:rFonts w:ascii="Times New Roman" w:eastAsia="Times New Roman" w:hAnsi="Times New Roman" w:cs="Times New Roman"/>
          <w:kern w:val="0"/>
          <w:lang w:val="en-IN" w:eastAsia="en-IN"/>
          <w14:ligatures w14:val="none"/>
        </w:rPr>
      </w:pPr>
    </w:p>
    <w:p w14:paraId="19B0105E" w14:textId="5154803F" w:rsidR="00B66185" w:rsidRPr="004D3696" w:rsidRDefault="00B66185" w:rsidP="004D3696">
      <w:pPr>
        <w:pStyle w:val="ListParagraph"/>
        <w:numPr>
          <w:ilvl w:val="0"/>
          <w:numId w:val="31"/>
        </w:numPr>
        <w:spacing w:line="360"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Steps the Editor Should Follow:</w:t>
      </w:r>
    </w:p>
    <w:p w14:paraId="6E7E7043" w14:textId="23BF1BD9"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Verify Allegation</w:t>
      </w:r>
      <w:r>
        <w:rPr>
          <w:rFonts w:ascii="Times New Roman" w:eastAsia="Times New Roman" w:hAnsi="Times New Roman" w:cs="Times New Roman"/>
          <w:b/>
          <w:bCs/>
          <w:kern w:val="0"/>
          <w:lang w:eastAsia="en-IN"/>
          <w14:ligatures w14:val="none"/>
        </w:rPr>
        <w:t>:</w:t>
      </w:r>
    </w:p>
    <w:p w14:paraId="04A75AC7" w14:textId="2AE08DB5" w:rsidR="004D3696" w:rsidRPr="004D3696" w:rsidRDefault="00B66185" w:rsidP="004D3696">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Immediately suspend the review. Use similarity detection software (e.g., Crossref) to verify the extent and nature of the overlap.</w:t>
      </w:r>
    </w:p>
    <w:p w14:paraId="2FFA85DC" w14:textId="6B7F80B7"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Contact Author</w:t>
      </w:r>
      <w:r>
        <w:rPr>
          <w:rFonts w:ascii="Times New Roman" w:eastAsia="Times New Roman" w:hAnsi="Times New Roman" w:cs="Times New Roman"/>
          <w:b/>
          <w:bCs/>
          <w:kern w:val="0"/>
          <w:lang w:eastAsia="en-IN"/>
          <w14:ligatures w14:val="none"/>
        </w:rPr>
        <w:t>:</w:t>
      </w:r>
    </w:p>
    <w:p w14:paraId="5ABEF2F2" w14:textId="6DA1F185" w:rsidR="00B66185" w:rsidRP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Confidentially contact the corresponding author, presenting the evidence and requesting a formal explanation for the text similarity.</w:t>
      </w:r>
    </w:p>
    <w:p w14:paraId="7FCEEA8F" w14:textId="74233614" w:rsidR="00B66185" w:rsidRDefault="00B66185" w:rsidP="00B66185">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t>Final Decision</w:t>
      </w:r>
      <w:r>
        <w:rPr>
          <w:rFonts w:ascii="Times New Roman" w:eastAsia="Times New Roman" w:hAnsi="Times New Roman" w:cs="Times New Roman"/>
          <w:b/>
          <w:bCs/>
          <w:kern w:val="0"/>
          <w:lang w:eastAsia="en-IN"/>
          <w14:ligatures w14:val="none"/>
        </w:rPr>
        <w:t>:</w:t>
      </w:r>
    </w:p>
    <w:p w14:paraId="47EC5830" w14:textId="6A9A53D8" w:rsidR="00B66185" w:rsidRPr="00B66185" w:rsidRDefault="00B66185" w:rsidP="00B66185">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B66185">
        <w:rPr>
          <w:rFonts w:ascii="Times New Roman" w:eastAsia="Times New Roman" w:hAnsi="Times New Roman" w:cs="Times New Roman"/>
          <w:kern w:val="0"/>
          <w:lang w:eastAsia="en-IN"/>
          <w14:ligatures w14:val="none"/>
        </w:rPr>
        <w:t>Reject the manuscript if deliberate or extensive plagiarism is confirmed. Allow a revision only for minor/negligent citation errors.</w:t>
      </w:r>
    </w:p>
    <w:p w14:paraId="05F08FAC" w14:textId="77777777" w:rsidR="004D3696" w:rsidRDefault="00B66185" w:rsidP="004D3696">
      <w:pPr>
        <w:pStyle w:val="ListParagraph"/>
        <w:numPr>
          <w:ilvl w:val="0"/>
          <w:numId w:val="33"/>
        </w:numPr>
        <w:spacing w:line="276" w:lineRule="auto"/>
        <w:jc w:val="both"/>
        <w:rPr>
          <w:rFonts w:ascii="Times New Roman" w:eastAsia="Times New Roman" w:hAnsi="Times New Roman" w:cs="Times New Roman"/>
          <w:b/>
          <w:bCs/>
          <w:kern w:val="0"/>
          <w:lang w:eastAsia="en-IN"/>
          <w14:ligatures w14:val="none"/>
        </w:rPr>
      </w:pPr>
      <w:r w:rsidRPr="00B66185">
        <w:rPr>
          <w:rFonts w:ascii="Times New Roman" w:eastAsia="Times New Roman" w:hAnsi="Times New Roman" w:cs="Times New Roman"/>
          <w:b/>
          <w:bCs/>
          <w:kern w:val="0"/>
          <w:lang w:eastAsia="en-IN"/>
          <w14:ligatures w14:val="none"/>
        </w:rPr>
        <w:lastRenderedPageBreak/>
        <w:t>Refer &amp; Document</w:t>
      </w:r>
      <w:r>
        <w:rPr>
          <w:rFonts w:ascii="Times New Roman" w:eastAsia="Times New Roman" w:hAnsi="Times New Roman" w:cs="Times New Roman"/>
          <w:b/>
          <w:bCs/>
          <w:kern w:val="0"/>
          <w:lang w:eastAsia="en-IN"/>
          <w14:ligatures w14:val="none"/>
        </w:rPr>
        <w:t>:</w:t>
      </w:r>
    </w:p>
    <w:p w14:paraId="1B06634D" w14:textId="65A36234" w:rsidR="004D3696" w:rsidRDefault="004D3696" w:rsidP="004D3696">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4D3696">
        <w:rPr>
          <w:rFonts w:ascii="Times New Roman" w:eastAsia="Times New Roman" w:hAnsi="Times New Roman" w:cs="Times New Roman"/>
          <w:kern w:val="0"/>
          <w:lang w:eastAsia="en-IN"/>
          <w14:ligatures w14:val="none"/>
        </w:rPr>
        <w:t>For severe, confirmed misconduct, the editor should notify the author's institution. All evidence, correspondence, and the final decision must be documented.</w:t>
      </w:r>
    </w:p>
    <w:p w14:paraId="1F405E0D" w14:textId="77777777" w:rsidR="004D3696" w:rsidRPr="004D3696" w:rsidRDefault="004D3696" w:rsidP="004D3696">
      <w:pPr>
        <w:pStyle w:val="ListParagraph"/>
        <w:spacing w:after="0" w:line="276" w:lineRule="auto"/>
        <w:ind w:left="1440" w:firstLine="720"/>
        <w:jc w:val="both"/>
        <w:rPr>
          <w:rFonts w:ascii="Times New Roman" w:eastAsia="Times New Roman" w:hAnsi="Times New Roman" w:cs="Times New Roman"/>
          <w:kern w:val="0"/>
          <w:lang w:eastAsia="en-IN"/>
          <w14:ligatures w14:val="none"/>
        </w:rPr>
      </w:pPr>
    </w:p>
    <w:p w14:paraId="493303EA" w14:textId="77777777" w:rsidR="006F08B9" w:rsidRDefault="006F08B9" w:rsidP="006F08B9">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-4</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4B94568F" w14:textId="77777777" w:rsidR="00F756B7" w:rsidRDefault="00E21C40" w:rsidP="00F756B7">
      <w:pPr>
        <w:tabs>
          <w:tab w:val="left" w:pos="0"/>
        </w:tabs>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A researcher receives an email promising fast publication in a “high-impact journal” for a fee of</w:t>
      </w:r>
      <w:r w:rsidR="00F756B7">
        <w:rPr>
          <w:rFonts w:ascii="Times New Roman" w:eastAsia="Times New Roman" w:hAnsi="Times New Roman" w:cs="Times New Roman"/>
          <w:kern w:val="0"/>
          <w:lang w:eastAsia="en-IN"/>
          <w14:ligatures w14:val="none"/>
        </w:rPr>
        <w:t xml:space="preserve"> </w:t>
      </w:r>
      <w:r w:rsidRPr="006F08B9">
        <w:rPr>
          <w:rFonts w:ascii="Times New Roman" w:eastAsia="Times New Roman" w:hAnsi="Times New Roman" w:cs="Times New Roman"/>
          <w:kern w:val="0"/>
          <w:lang w:eastAsia="en-IN"/>
          <w14:ligatures w14:val="none"/>
        </w:rPr>
        <w:t>$1,500,</w:t>
      </w:r>
      <w:r w:rsidRPr="007F6961">
        <w:rPr>
          <w:rFonts w:ascii="Times New Roman" w:eastAsia="Times New Roman" w:hAnsi="Times New Roman" w:cs="Times New Roman"/>
          <w:kern w:val="0"/>
          <w:lang w:eastAsia="en-IN"/>
          <w14:ligatures w14:val="none"/>
        </w:rPr>
        <w:t xml:space="preserve"> with no peer review</w:t>
      </w:r>
      <w:r w:rsidR="00F756B7">
        <w:rPr>
          <w:rFonts w:ascii="Times New Roman" w:eastAsia="Times New Roman" w:hAnsi="Times New Roman" w:cs="Times New Roman"/>
          <w:kern w:val="0"/>
          <w:lang w:eastAsia="en-IN"/>
          <w14:ligatures w14:val="none"/>
        </w:rPr>
        <w:t>.</w:t>
      </w:r>
    </w:p>
    <w:p w14:paraId="4440AD61" w14:textId="34A76FB1" w:rsidR="006F08B9" w:rsidRDefault="00E21C40" w:rsidP="00F756B7">
      <w:pPr>
        <w:tabs>
          <w:tab w:val="left" w:pos="0"/>
        </w:tabs>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r>
      <w:r w:rsidR="006F08B9">
        <w:rPr>
          <w:rFonts w:ascii="Times New Roman" w:eastAsia="Times New Roman" w:hAnsi="Times New Roman" w:cs="Times New Roman"/>
          <w:kern w:val="0"/>
          <w:lang w:eastAsia="en-IN"/>
          <w14:ligatures w14:val="none"/>
        </w:rPr>
        <w:t xml:space="preserve">a) </w:t>
      </w:r>
      <w:r w:rsidRPr="007F6961">
        <w:rPr>
          <w:rFonts w:ascii="Times New Roman" w:eastAsia="Times New Roman" w:hAnsi="Times New Roman" w:cs="Times New Roman"/>
          <w:kern w:val="0"/>
          <w:lang w:eastAsia="en-IN"/>
          <w14:ligatures w14:val="none"/>
        </w:rPr>
        <w:t xml:space="preserve">Identify why this is considered a </w:t>
      </w:r>
      <w:r w:rsidRPr="006F08B9">
        <w:rPr>
          <w:rFonts w:ascii="Times New Roman" w:eastAsia="Times New Roman" w:hAnsi="Times New Roman" w:cs="Times New Roman"/>
          <w:kern w:val="0"/>
          <w:lang w:eastAsia="en-IN"/>
          <w14:ligatures w14:val="none"/>
        </w:rPr>
        <w:t>predatory journal</w:t>
      </w:r>
      <w:r w:rsidRPr="007F6961">
        <w:rPr>
          <w:rFonts w:ascii="Times New Roman" w:eastAsia="Times New Roman" w:hAnsi="Times New Roman" w:cs="Times New Roman"/>
          <w:kern w:val="0"/>
          <w:lang w:eastAsia="en-IN"/>
          <w14:ligatures w14:val="none"/>
        </w:rPr>
        <w:t>.</w:t>
      </w:r>
    </w:p>
    <w:p w14:paraId="7D2AE6E2" w14:textId="21EA8143" w:rsidR="00E21C40" w:rsidRDefault="006F08B9" w:rsidP="006F08B9">
      <w:pPr>
        <w:tabs>
          <w:tab w:val="left" w:pos="567"/>
        </w:tabs>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 </w:t>
      </w:r>
      <w:r w:rsidR="00E21C40" w:rsidRPr="007F6961">
        <w:rPr>
          <w:rFonts w:ascii="Times New Roman" w:eastAsia="Times New Roman" w:hAnsi="Times New Roman" w:cs="Times New Roman"/>
          <w:kern w:val="0"/>
          <w:lang w:eastAsia="en-IN"/>
          <w14:ligatures w14:val="none"/>
        </w:rPr>
        <w:t xml:space="preserve">Explain </w:t>
      </w:r>
      <w:r w:rsidR="00E21C40" w:rsidRPr="006F08B9">
        <w:rPr>
          <w:rFonts w:ascii="Times New Roman" w:eastAsia="Times New Roman" w:hAnsi="Times New Roman" w:cs="Times New Roman"/>
          <w:kern w:val="0"/>
          <w:lang w:eastAsia="en-IN"/>
          <w14:ligatures w14:val="none"/>
        </w:rPr>
        <w:t>two strategies</w:t>
      </w:r>
      <w:r w:rsidR="00E21C40" w:rsidRPr="007F6961">
        <w:rPr>
          <w:rFonts w:ascii="Times New Roman" w:eastAsia="Times New Roman" w:hAnsi="Times New Roman" w:cs="Times New Roman"/>
          <w:kern w:val="0"/>
          <w:lang w:eastAsia="en-IN"/>
          <w14:ligatures w14:val="none"/>
        </w:rPr>
        <w:t xml:space="preserve"> to verify the credibility of a journal before submission.</w:t>
      </w:r>
    </w:p>
    <w:p w14:paraId="0210EBCE" w14:textId="77777777" w:rsidR="004D3696" w:rsidRDefault="004D3696" w:rsidP="006F08B9">
      <w:pPr>
        <w:tabs>
          <w:tab w:val="left" w:pos="567"/>
        </w:tabs>
        <w:spacing w:after="0" w:line="276" w:lineRule="auto"/>
        <w:jc w:val="both"/>
        <w:rPr>
          <w:rFonts w:ascii="Times New Roman" w:eastAsia="Times New Roman" w:hAnsi="Times New Roman" w:cs="Times New Roman"/>
          <w:b/>
          <w:bCs/>
          <w:kern w:val="0"/>
          <w:lang w:eastAsia="en-IN"/>
          <w14:ligatures w14:val="none"/>
        </w:rPr>
      </w:pPr>
    </w:p>
    <w:p w14:paraId="47EE26F2" w14:textId="77777777" w:rsidR="004D3696" w:rsidRDefault="004D3696" w:rsidP="004D3696">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1658E22A" w14:textId="14213FE8" w:rsidR="004D3696" w:rsidRPr="00D83F13" w:rsidRDefault="004D3696" w:rsidP="004D3696">
      <w:pPr>
        <w:pStyle w:val="ListParagraph"/>
        <w:numPr>
          <w:ilvl w:val="0"/>
          <w:numId w:val="34"/>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Identification as Predatory:</w:t>
      </w:r>
    </w:p>
    <w:p w14:paraId="5A401A86" w14:textId="6E316F2F" w:rsidR="004D3696"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r w:rsidRPr="00D83F13">
        <w:rPr>
          <w:rFonts w:ascii="Times New Roman" w:eastAsia="Times New Roman" w:hAnsi="Times New Roman" w:cs="Times New Roman"/>
          <w:kern w:val="0"/>
          <w:lang w:val="en-IN" w:eastAsia="en-IN"/>
          <w14:ligatures w14:val="none"/>
        </w:rPr>
        <w:t>This is considered a predatory journal because it prioritizes profit over quality, evidenced by the high fee ($1,500) coupled with the explicit promise of no peer review and aggressive, unsolicited communication. Predatory journals often use deceptive practices like claiming fake impact factors.</w:t>
      </w:r>
    </w:p>
    <w:p w14:paraId="3AF09327" w14:textId="77777777" w:rsidR="00D83F13" w:rsidRPr="00D83F13"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p>
    <w:p w14:paraId="68467473" w14:textId="45D3A558" w:rsidR="004D3696" w:rsidRPr="004D3696" w:rsidRDefault="00D83F13" w:rsidP="004D3696">
      <w:pPr>
        <w:pStyle w:val="ListParagraph"/>
        <w:numPr>
          <w:ilvl w:val="0"/>
          <w:numId w:val="34"/>
        </w:numPr>
        <w:spacing w:line="360"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Strategies to Verify Credibility:</w:t>
      </w:r>
      <w:r w:rsidRPr="009D4C74">
        <w:rPr>
          <w:rFonts w:ascii="Times New Roman" w:eastAsia="Times New Roman" w:hAnsi="Times New Roman" w:cs="Times New Roman"/>
          <w:kern w:val="0"/>
          <w:lang w:val="en-IN" w:eastAsia="en-IN"/>
          <w14:ligatures w14:val="none"/>
        </w:rPr>
        <w:t xml:space="preserve"> </w:t>
      </w:r>
    </w:p>
    <w:p w14:paraId="2265C51F" w14:textId="77777777" w:rsidR="00D83F13" w:rsidRPr="00D83F13" w:rsidRDefault="00D83F13" w:rsidP="00D83F13">
      <w:pPr>
        <w:pStyle w:val="ListParagraph"/>
        <w:numPr>
          <w:ilvl w:val="0"/>
          <w:numId w:val="36"/>
        </w:numPr>
        <w:spacing w:line="276"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Check Indexing:</w:t>
      </w:r>
      <w:r w:rsidRPr="009D4C74">
        <w:rPr>
          <w:rFonts w:ascii="Times New Roman" w:eastAsia="Times New Roman" w:hAnsi="Times New Roman" w:cs="Times New Roman"/>
          <w:kern w:val="0"/>
          <w:lang w:val="en-IN" w:eastAsia="en-IN"/>
          <w14:ligatures w14:val="none"/>
        </w:rPr>
        <w:t xml:space="preserve"> </w:t>
      </w:r>
    </w:p>
    <w:p w14:paraId="19240BFF" w14:textId="3F27F692" w:rsidR="00D83F13" w:rsidRPr="00D83F13" w:rsidRDefault="00D83F13" w:rsidP="00D83F13">
      <w:pPr>
        <w:pStyle w:val="ListParagraph"/>
        <w:spacing w:line="276" w:lineRule="auto"/>
        <w:ind w:left="1440" w:firstLine="720"/>
        <w:jc w:val="both"/>
        <w:rPr>
          <w:rFonts w:ascii="Times New Roman" w:eastAsia="Times New Roman" w:hAnsi="Times New Roman" w:cs="Times New Roman"/>
          <w:kern w:val="0"/>
          <w:lang w:val="en-IN" w:eastAsia="en-IN"/>
          <w14:ligatures w14:val="none"/>
        </w:rPr>
      </w:pPr>
      <w:r w:rsidRPr="009D4C74">
        <w:rPr>
          <w:rFonts w:ascii="Times New Roman" w:eastAsia="Times New Roman" w:hAnsi="Times New Roman" w:cs="Times New Roman"/>
          <w:kern w:val="0"/>
          <w:lang w:val="en-IN" w:eastAsia="en-IN"/>
          <w14:ligatures w14:val="none"/>
        </w:rPr>
        <w:t xml:space="preserve">Verify if the journal is indexed in recognized abstracting and indexing databases like Scopus, Web of Science (WoS), or the Directory of Open Access Journals (DOAJ). </w:t>
      </w:r>
    </w:p>
    <w:p w14:paraId="7E025A68" w14:textId="3C33689D" w:rsidR="00D83F13" w:rsidRPr="00D83F13" w:rsidRDefault="00D83F13" w:rsidP="00D83F13">
      <w:pPr>
        <w:pStyle w:val="ListParagraph"/>
        <w:numPr>
          <w:ilvl w:val="0"/>
          <w:numId w:val="36"/>
        </w:numPr>
        <w:spacing w:line="276" w:lineRule="auto"/>
        <w:jc w:val="both"/>
        <w:rPr>
          <w:rFonts w:ascii="Times New Roman" w:eastAsia="Times New Roman" w:hAnsi="Times New Roman" w:cs="Times New Roman"/>
          <w:b/>
          <w:bCs/>
          <w:kern w:val="0"/>
          <w:lang w:eastAsia="en-IN"/>
          <w14:ligatures w14:val="none"/>
        </w:rPr>
      </w:pPr>
      <w:r w:rsidRPr="009D4C74">
        <w:rPr>
          <w:rFonts w:ascii="Times New Roman" w:eastAsia="Times New Roman" w:hAnsi="Times New Roman" w:cs="Times New Roman"/>
          <w:b/>
          <w:bCs/>
          <w:kern w:val="0"/>
          <w:lang w:val="en-IN" w:eastAsia="en-IN"/>
          <w14:ligatures w14:val="none"/>
        </w:rPr>
        <w:t>Examine the Editorial Board &amp; Peer Review:</w:t>
      </w:r>
      <w:r w:rsidRPr="009D4C74">
        <w:rPr>
          <w:rFonts w:ascii="Times New Roman" w:eastAsia="Times New Roman" w:hAnsi="Times New Roman" w:cs="Times New Roman"/>
          <w:kern w:val="0"/>
          <w:lang w:val="en-IN" w:eastAsia="en-IN"/>
          <w14:ligatures w14:val="none"/>
        </w:rPr>
        <w:t xml:space="preserve"> </w:t>
      </w:r>
    </w:p>
    <w:p w14:paraId="7114BE0F" w14:textId="071D79DE" w:rsidR="00F756B7" w:rsidRDefault="00D83F13" w:rsidP="00D83F13">
      <w:pPr>
        <w:pStyle w:val="ListParagraph"/>
        <w:spacing w:before="100" w:beforeAutospacing="1" w:after="0" w:line="276" w:lineRule="auto"/>
        <w:ind w:left="1440" w:firstLine="720"/>
        <w:jc w:val="both"/>
        <w:rPr>
          <w:rFonts w:ascii="Times New Roman" w:eastAsia="Times New Roman" w:hAnsi="Times New Roman" w:cs="Times New Roman"/>
          <w:kern w:val="0"/>
          <w:lang w:val="en-IN" w:eastAsia="en-IN"/>
          <w14:ligatures w14:val="none"/>
        </w:rPr>
      </w:pPr>
      <w:r w:rsidRPr="00D83F13">
        <w:rPr>
          <w:rFonts w:ascii="Times New Roman" w:eastAsia="Times New Roman" w:hAnsi="Times New Roman" w:cs="Times New Roman"/>
          <w:kern w:val="0"/>
          <w:lang w:val="en-IN" w:eastAsia="en-IN"/>
          <w14:ligatures w14:val="none"/>
        </w:rPr>
        <w:t>Check if the editorial board members are real, reputable academics, and examine if the journal clearly describes its peer review policy (e.g., double-blind).</w:t>
      </w:r>
    </w:p>
    <w:p w14:paraId="6AFA9397" w14:textId="77777777" w:rsidR="00D83F13" w:rsidRPr="00D83F13" w:rsidRDefault="00D83F13" w:rsidP="00D83F13">
      <w:pPr>
        <w:pStyle w:val="ListParagraph"/>
        <w:spacing w:before="100" w:beforeAutospacing="1" w:after="0" w:line="276" w:lineRule="auto"/>
        <w:ind w:left="1440" w:firstLine="720"/>
        <w:jc w:val="both"/>
        <w:rPr>
          <w:rFonts w:ascii="Times New Roman" w:eastAsia="Times New Roman" w:hAnsi="Times New Roman" w:cs="Times New Roman"/>
          <w:kern w:val="0"/>
          <w:lang w:val="en-IN" w:eastAsia="en-IN"/>
          <w14:ligatures w14:val="none"/>
        </w:rPr>
      </w:pPr>
    </w:p>
    <w:p w14:paraId="4C39CF1C" w14:textId="6D0579A7" w:rsidR="00F756B7" w:rsidRDefault="00F756B7" w:rsidP="00F756B7">
      <w:pPr>
        <w:spacing w:after="0" w:line="276" w:lineRule="auto"/>
        <w:jc w:val="both"/>
        <w:rPr>
          <w:rFonts w:ascii="Times New Roman" w:eastAsia="Times New Roman" w:hAnsi="Times New Roman" w:cs="Times New Roman"/>
          <w:b/>
          <w:bCs/>
          <w:kern w:val="0"/>
          <w:lang w:eastAsia="en-IN"/>
          <w14:ligatures w14:val="none"/>
        </w:rPr>
      </w:pPr>
      <w:r w:rsidRPr="007F6961">
        <w:rPr>
          <w:rFonts w:ascii="Times New Roman" w:eastAsia="Times New Roman" w:hAnsi="Times New Roman" w:cs="Times New Roman"/>
          <w:b/>
          <w:bCs/>
          <w:kern w:val="0"/>
          <w:lang w:eastAsia="en-IN"/>
          <w14:ligatures w14:val="none"/>
        </w:rPr>
        <w:t>Question</w:t>
      </w:r>
      <w:r>
        <w:rPr>
          <w:rFonts w:ascii="Times New Roman" w:eastAsia="Times New Roman" w:hAnsi="Times New Roman" w:cs="Times New Roman"/>
          <w:b/>
          <w:bCs/>
          <w:kern w:val="0"/>
          <w:lang w:eastAsia="en-IN"/>
          <w14:ligatures w14:val="none"/>
        </w:rPr>
        <w:t>-</w:t>
      </w:r>
      <w:r w:rsidR="001A720E">
        <w:rPr>
          <w:rFonts w:ascii="Times New Roman" w:eastAsia="Times New Roman" w:hAnsi="Times New Roman" w:cs="Times New Roman"/>
          <w:b/>
          <w:bCs/>
          <w:kern w:val="0"/>
          <w:lang w:eastAsia="en-IN"/>
          <w14:ligatures w14:val="none"/>
        </w:rPr>
        <w:t>5</w:t>
      </w:r>
      <w:r w:rsidRPr="007F6961">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p>
    <w:p w14:paraId="3CA3957B" w14:textId="77777777" w:rsidR="00D83F13" w:rsidRDefault="00E21C40" w:rsidP="00F756B7">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t xml:space="preserve">A student’s thesis report shows </w:t>
      </w:r>
      <w:r w:rsidRPr="00F756B7">
        <w:rPr>
          <w:rFonts w:ascii="Times New Roman" w:eastAsia="Times New Roman" w:hAnsi="Times New Roman" w:cs="Times New Roman"/>
          <w:kern w:val="0"/>
          <w:lang w:eastAsia="en-IN"/>
          <w14:ligatures w14:val="none"/>
        </w:rPr>
        <w:t>15% similarity index</w:t>
      </w:r>
      <w:r w:rsidRPr="007F6961">
        <w:rPr>
          <w:rFonts w:ascii="Times New Roman" w:eastAsia="Times New Roman" w:hAnsi="Times New Roman" w:cs="Times New Roman"/>
          <w:kern w:val="0"/>
          <w:lang w:eastAsia="en-IN"/>
          <w14:ligatures w14:val="none"/>
        </w:rPr>
        <w:t xml:space="preserve"> when checked using plagiarism software.</w:t>
      </w:r>
    </w:p>
    <w:p w14:paraId="7D25EEE2" w14:textId="0C6292BA" w:rsidR="00F756B7" w:rsidRDefault="00E21C40" w:rsidP="00F756B7">
      <w:pPr>
        <w:spacing w:after="0" w:line="276" w:lineRule="auto"/>
        <w:jc w:val="both"/>
        <w:rPr>
          <w:rFonts w:ascii="Times New Roman" w:eastAsia="Times New Roman" w:hAnsi="Times New Roman" w:cs="Times New Roman"/>
          <w:kern w:val="0"/>
          <w:lang w:eastAsia="en-IN"/>
          <w14:ligatures w14:val="none"/>
        </w:rPr>
      </w:pPr>
      <w:r w:rsidRPr="007F6961">
        <w:rPr>
          <w:rFonts w:ascii="Times New Roman" w:eastAsia="Times New Roman" w:hAnsi="Times New Roman" w:cs="Times New Roman"/>
          <w:kern w:val="0"/>
          <w:lang w:eastAsia="en-IN"/>
          <w14:ligatures w14:val="none"/>
        </w:rPr>
        <w:br/>
        <w:t>a) Explain whether this similarity is acceptable and why.</w:t>
      </w:r>
    </w:p>
    <w:p w14:paraId="7A8A555C" w14:textId="2FACFEE5" w:rsidR="00E21C40" w:rsidRDefault="00F756B7" w:rsidP="00D83F13">
      <w:p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b) </w:t>
      </w:r>
      <w:r w:rsidR="00E21C40" w:rsidRPr="007F6961">
        <w:rPr>
          <w:rFonts w:ascii="Times New Roman" w:eastAsia="Times New Roman" w:hAnsi="Times New Roman" w:cs="Times New Roman"/>
          <w:kern w:val="0"/>
          <w:lang w:eastAsia="en-IN"/>
          <w14:ligatures w14:val="none"/>
        </w:rPr>
        <w:t xml:space="preserve">Suggest </w:t>
      </w:r>
      <w:r w:rsidR="00E21C40" w:rsidRPr="00F756B7">
        <w:rPr>
          <w:rFonts w:ascii="Times New Roman" w:eastAsia="Times New Roman" w:hAnsi="Times New Roman" w:cs="Times New Roman"/>
          <w:kern w:val="0"/>
          <w:lang w:eastAsia="en-IN"/>
          <w14:ligatures w14:val="none"/>
        </w:rPr>
        <w:t>steps to reduce plagiarism</w:t>
      </w:r>
      <w:r w:rsidR="00E21C40" w:rsidRPr="007F6961">
        <w:rPr>
          <w:rFonts w:ascii="Times New Roman" w:eastAsia="Times New Roman" w:hAnsi="Times New Roman" w:cs="Times New Roman"/>
          <w:kern w:val="0"/>
          <w:lang w:eastAsia="en-IN"/>
          <w14:ligatures w14:val="none"/>
        </w:rPr>
        <w:t xml:space="preserve"> if it exceeds acceptable limits.</w:t>
      </w:r>
    </w:p>
    <w:p w14:paraId="2256C3D1" w14:textId="77777777" w:rsidR="00D83F13" w:rsidRPr="00D83F13" w:rsidRDefault="00D83F13" w:rsidP="00D83F13">
      <w:pPr>
        <w:spacing w:after="0" w:line="276" w:lineRule="auto"/>
        <w:jc w:val="both"/>
        <w:rPr>
          <w:rFonts w:ascii="Times New Roman" w:eastAsia="Times New Roman" w:hAnsi="Times New Roman" w:cs="Times New Roman"/>
          <w:kern w:val="0"/>
          <w:lang w:eastAsia="en-IN"/>
          <w14:ligatures w14:val="none"/>
        </w:rPr>
      </w:pPr>
    </w:p>
    <w:p w14:paraId="03FA2221" w14:textId="77777777" w:rsidR="00D83F13" w:rsidRDefault="00D83F13" w:rsidP="00D83F13">
      <w:pPr>
        <w:spacing w:line="276"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u w:val="single"/>
          <w:lang w:eastAsia="en-IN"/>
          <w14:ligatures w14:val="none"/>
        </w:rPr>
        <w:t>Solution:</w:t>
      </w:r>
    </w:p>
    <w:p w14:paraId="326CAAF7" w14:textId="77777777" w:rsidR="00D83F13" w:rsidRPr="00D83F13" w:rsidRDefault="00D83F13" w:rsidP="00D83F13">
      <w:pPr>
        <w:pStyle w:val="ListParagraph"/>
        <w:numPr>
          <w:ilvl w:val="0"/>
          <w:numId w:val="37"/>
        </w:numPr>
        <w:spacing w:line="360" w:lineRule="auto"/>
        <w:jc w:val="both"/>
        <w:rPr>
          <w:rFonts w:ascii="Times New Roman" w:eastAsia="Times New Roman" w:hAnsi="Times New Roman" w:cs="Times New Roman"/>
          <w:b/>
          <w:bCs/>
          <w:kern w:val="0"/>
          <w:u w:val="single"/>
          <w:lang w:eastAsia="en-IN"/>
          <w14:ligatures w14:val="none"/>
        </w:rPr>
      </w:pPr>
      <w:r w:rsidRPr="009D4C74">
        <w:rPr>
          <w:rFonts w:ascii="Times New Roman" w:eastAsia="Times New Roman" w:hAnsi="Times New Roman" w:cs="Times New Roman"/>
          <w:b/>
          <w:bCs/>
          <w:kern w:val="0"/>
          <w:lang w:val="en-IN" w:eastAsia="en-IN"/>
          <w14:ligatures w14:val="none"/>
        </w:rPr>
        <w:t>Acceptability of 15% Similarity:</w:t>
      </w:r>
      <w:r w:rsidRPr="009D4C74">
        <w:rPr>
          <w:rFonts w:ascii="Times New Roman" w:eastAsia="Times New Roman" w:hAnsi="Times New Roman" w:cs="Times New Roman"/>
          <w:kern w:val="0"/>
          <w:lang w:val="en-IN" w:eastAsia="en-IN"/>
          <w14:ligatures w14:val="none"/>
        </w:rPr>
        <w:t xml:space="preserve"> </w:t>
      </w:r>
    </w:p>
    <w:p w14:paraId="58200034" w14:textId="40D47A82" w:rsidR="00D83F13" w:rsidRPr="00D83F13" w:rsidRDefault="00D83F13" w:rsidP="00D83F13">
      <w:pPr>
        <w:pStyle w:val="ListParagraph"/>
        <w:spacing w:line="276" w:lineRule="auto"/>
        <w:ind w:firstLine="720"/>
        <w:jc w:val="both"/>
        <w:rPr>
          <w:rFonts w:ascii="Times New Roman" w:eastAsia="Times New Roman" w:hAnsi="Times New Roman" w:cs="Times New Roman"/>
          <w:b/>
          <w:bCs/>
          <w:kern w:val="0"/>
          <w:u w:val="single"/>
          <w:lang w:eastAsia="en-IN"/>
          <w14:ligatures w14:val="none"/>
        </w:rPr>
      </w:pPr>
      <w:r w:rsidRPr="00D83F13">
        <w:rPr>
          <w:rFonts w:ascii="Times New Roman" w:eastAsia="Times New Roman" w:hAnsi="Times New Roman" w:cs="Times New Roman"/>
          <w:kern w:val="0"/>
          <w:lang w:val="en-IN" w:eastAsia="en-IN"/>
          <w14:ligatures w14:val="none"/>
        </w:rPr>
        <w:t xml:space="preserve">A </w:t>
      </w:r>
      <w:r w:rsidRPr="00D83F13">
        <w:rPr>
          <w:rFonts w:ascii="Times New Roman" w:eastAsia="Times New Roman" w:hAnsi="Times New Roman" w:cs="Times New Roman"/>
          <w:b/>
          <w:bCs/>
          <w:kern w:val="0"/>
          <w:lang w:val="en-IN" w:eastAsia="en-IN"/>
          <w14:ligatures w14:val="none"/>
        </w:rPr>
        <w:t>15% similarity index</w:t>
      </w:r>
      <w:r w:rsidRPr="00D83F13">
        <w:rPr>
          <w:rFonts w:ascii="Times New Roman" w:eastAsia="Times New Roman" w:hAnsi="Times New Roman" w:cs="Times New Roman"/>
          <w:kern w:val="0"/>
          <w:lang w:val="en-IN" w:eastAsia="en-IN"/>
          <w14:ligatures w14:val="none"/>
        </w:rPr>
        <w:t xml:space="preserve"> is generally considered </w:t>
      </w:r>
      <w:r w:rsidRPr="00D83F13">
        <w:rPr>
          <w:rFonts w:ascii="Times New Roman" w:eastAsia="Times New Roman" w:hAnsi="Times New Roman" w:cs="Times New Roman"/>
          <w:b/>
          <w:bCs/>
          <w:kern w:val="0"/>
          <w:lang w:val="en-IN" w:eastAsia="en-IN"/>
          <w14:ligatures w14:val="none"/>
        </w:rPr>
        <w:t>acceptable</w:t>
      </w:r>
      <w:r w:rsidRPr="00D83F13">
        <w:rPr>
          <w:rFonts w:ascii="Times New Roman" w:eastAsia="Times New Roman" w:hAnsi="Times New Roman" w:cs="Times New Roman"/>
          <w:kern w:val="0"/>
          <w:lang w:val="en-IN" w:eastAsia="en-IN"/>
          <w14:ligatures w14:val="none"/>
        </w:rPr>
        <w:t xml:space="preserve"> for an academic thesis. This is because similarity software flags all matching text, including correctly cited quotations, reference lists, common technical phrases, and institutional names. A score in </w:t>
      </w:r>
      <w:r w:rsidRPr="00D83F13">
        <w:rPr>
          <w:rFonts w:ascii="Times New Roman" w:eastAsia="Times New Roman" w:hAnsi="Times New Roman" w:cs="Times New Roman"/>
          <w:kern w:val="0"/>
          <w:lang w:val="en-IN" w:eastAsia="en-IN"/>
          <w14:ligatures w14:val="none"/>
        </w:rPr>
        <w:lastRenderedPageBreak/>
        <w:t>this range typically indicates proper inclusion of necessary citations and terminology, not extensive misconduct.</w:t>
      </w:r>
    </w:p>
    <w:p w14:paraId="60DCDA84" w14:textId="77777777" w:rsidR="00D83F13" w:rsidRPr="00D83F13" w:rsidRDefault="00D83F13" w:rsidP="00D83F13">
      <w:pPr>
        <w:pStyle w:val="ListParagraph"/>
        <w:spacing w:before="100" w:beforeAutospacing="1" w:after="100" w:afterAutospacing="1" w:line="276" w:lineRule="auto"/>
        <w:ind w:firstLine="720"/>
        <w:jc w:val="both"/>
        <w:rPr>
          <w:rFonts w:ascii="Times New Roman" w:eastAsia="Times New Roman" w:hAnsi="Times New Roman" w:cs="Times New Roman"/>
          <w:kern w:val="0"/>
          <w:lang w:val="en-IN" w:eastAsia="en-IN"/>
          <w14:ligatures w14:val="none"/>
        </w:rPr>
      </w:pPr>
    </w:p>
    <w:p w14:paraId="13B7E5A1" w14:textId="29882A64" w:rsidR="00D83F13" w:rsidRPr="004D3696" w:rsidRDefault="00813479" w:rsidP="00D83F13">
      <w:pPr>
        <w:pStyle w:val="ListParagraph"/>
        <w:numPr>
          <w:ilvl w:val="0"/>
          <w:numId w:val="37"/>
        </w:numPr>
        <w:spacing w:line="36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w:t>
      </w:r>
      <w:r w:rsidRPr="00813479">
        <w:rPr>
          <w:rFonts w:ascii="Times New Roman" w:eastAsia="Times New Roman" w:hAnsi="Times New Roman" w:cs="Times New Roman"/>
          <w:b/>
          <w:bCs/>
          <w:kern w:val="0"/>
          <w:lang w:eastAsia="en-IN"/>
          <w14:ligatures w14:val="none"/>
        </w:rPr>
        <w:t>teps to reduce plagiarism if it exceeds acceptable limits.</w:t>
      </w:r>
    </w:p>
    <w:p w14:paraId="10F105A4" w14:textId="197387C5" w:rsidR="00D83F13"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Prioritize Paraphrasing</w:t>
      </w:r>
    </w:p>
    <w:p w14:paraId="2BCCF492" w14:textId="6AB6C3B3"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Re-read the source to understand the idea, then rewrite the concept entirely in your own unique sentence structure and academic voice.</w:t>
      </w:r>
    </w:p>
    <w:p w14:paraId="76E4714F" w14:textId="1B9BF7D3" w:rsidR="00813479" w:rsidRDefault="00813479" w:rsidP="00813479">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Use Quotes Sparingly</w:t>
      </w:r>
    </w:p>
    <w:p w14:paraId="669A6961" w14:textId="4C52A2E0"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Use direct quotations only when necessary (e.g., specific definitions). Enclose all direct text in quotation marks and provide the precise citation (including page number).</w:t>
      </w:r>
    </w:p>
    <w:p w14:paraId="1F4441A0" w14:textId="786F068E" w:rsidR="00813479" w:rsidRDefault="00813479" w:rsidP="00813479">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Cite Every Source</w:t>
      </w:r>
    </w:p>
    <w:p w14:paraId="294C97CE" w14:textId="6029869F"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Ensure every idea, fact, and figure borrowed from another source is followed by an in-text citation, even if the text has been paraphrased.</w:t>
      </w:r>
    </w:p>
    <w:p w14:paraId="0A5F37D0" w14:textId="1213F761" w:rsidR="00813479"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Check Self-Plagiarism</w:t>
      </w:r>
    </w:p>
    <w:p w14:paraId="6F39A0D8" w14:textId="3AAC993D"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Do not reuse large sections of text from your own previously submitted reports or assignments without proper acknowledgement/citation, particularly in the methodology sections.</w:t>
      </w:r>
    </w:p>
    <w:p w14:paraId="7B7E86D2" w14:textId="1AD6EE39" w:rsidR="00D83F13" w:rsidRDefault="00813479" w:rsidP="00D83F13">
      <w:pPr>
        <w:pStyle w:val="ListParagraph"/>
        <w:numPr>
          <w:ilvl w:val="0"/>
          <w:numId w:val="38"/>
        </w:numPr>
        <w:spacing w:line="276" w:lineRule="auto"/>
        <w:jc w:val="both"/>
        <w:rPr>
          <w:rFonts w:ascii="Times New Roman" w:eastAsia="Times New Roman" w:hAnsi="Times New Roman" w:cs="Times New Roman"/>
          <w:b/>
          <w:bCs/>
          <w:kern w:val="0"/>
          <w:lang w:eastAsia="en-IN"/>
          <w14:ligatures w14:val="none"/>
        </w:rPr>
      </w:pPr>
      <w:r w:rsidRPr="00813479">
        <w:rPr>
          <w:rFonts w:ascii="Times New Roman" w:eastAsia="Times New Roman" w:hAnsi="Times New Roman" w:cs="Times New Roman"/>
          <w:b/>
          <w:bCs/>
          <w:kern w:val="0"/>
          <w:lang w:eastAsia="en-IN"/>
          <w14:ligatures w14:val="none"/>
        </w:rPr>
        <w:t>Review Technical Tex</w:t>
      </w:r>
      <w:r>
        <w:rPr>
          <w:rFonts w:ascii="Times New Roman" w:eastAsia="Times New Roman" w:hAnsi="Times New Roman" w:cs="Times New Roman"/>
          <w:b/>
          <w:bCs/>
          <w:kern w:val="0"/>
          <w:lang w:eastAsia="en-IN"/>
          <w14:ligatures w14:val="none"/>
        </w:rPr>
        <w:t>t</w:t>
      </w:r>
    </w:p>
    <w:p w14:paraId="6D398C71" w14:textId="138E1797" w:rsidR="00813479" w:rsidRPr="00813479" w:rsidRDefault="00813479" w:rsidP="00813479">
      <w:pPr>
        <w:pStyle w:val="ListParagraph"/>
        <w:spacing w:line="276" w:lineRule="auto"/>
        <w:ind w:left="1440" w:firstLine="720"/>
        <w:jc w:val="both"/>
        <w:rPr>
          <w:rFonts w:ascii="Times New Roman" w:eastAsia="Times New Roman" w:hAnsi="Times New Roman" w:cs="Times New Roman"/>
          <w:kern w:val="0"/>
          <w:lang w:eastAsia="en-IN"/>
          <w14:ligatures w14:val="none"/>
        </w:rPr>
      </w:pPr>
      <w:r w:rsidRPr="00813479">
        <w:rPr>
          <w:rFonts w:ascii="Times New Roman" w:eastAsia="Times New Roman" w:hAnsi="Times New Roman" w:cs="Times New Roman"/>
          <w:kern w:val="0"/>
          <w:lang w:eastAsia="en-IN"/>
          <w14:ligatures w14:val="none"/>
        </w:rPr>
        <w:t>If the software flags common technical or methodical language, verify that the text is truly generic. If not, rephrase or credit the original source where the specific language originated.</w:t>
      </w:r>
    </w:p>
    <w:p w14:paraId="54218AB1" w14:textId="77777777" w:rsidR="00813479" w:rsidRPr="00813479" w:rsidRDefault="00813479" w:rsidP="00813479">
      <w:pPr>
        <w:pStyle w:val="ListParagraph"/>
        <w:spacing w:line="276" w:lineRule="auto"/>
        <w:ind w:left="1440"/>
        <w:jc w:val="both"/>
        <w:rPr>
          <w:rFonts w:ascii="Times New Roman" w:eastAsia="Times New Roman" w:hAnsi="Times New Roman" w:cs="Times New Roman"/>
          <w:kern w:val="0"/>
          <w:lang w:eastAsia="en-IN"/>
          <w14:ligatures w14:val="none"/>
        </w:rPr>
      </w:pPr>
    </w:p>
    <w:p w14:paraId="2BFC344E" w14:textId="77777777" w:rsidR="00813479" w:rsidRPr="00D83F13" w:rsidRDefault="00813479" w:rsidP="00813479">
      <w:pPr>
        <w:pStyle w:val="ListParagraph"/>
        <w:spacing w:line="276" w:lineRule="auto"/>
        <w:ind w:left="1440"/>
        <w:jc w:val="both"/>
        <w:rPr>
          <w:rFonts w:ascii="Times New Roman" w:eastAsia="Times New Roman" w:hAnsi="Times New Roman" w:cs="Times New Roman"/>
          <w:b/>
          <w:bCs/>
          <w:kern w:val="0"/>
          <w:lang w:eastAsia="en-IN"/>
          <w14:ligatures w14:val="none"/>
        </w:rPr>
      </w:pPr>
    </w:p>
    <w:p w14:paraId="514CC693" w14:textId="77777777" w:rsidR="00D152B0" w:rsidRDefault="00D152B0" w:rsidP="00E21C40"/>
    <w:p w14:paraId="63385CB3" w14:textId="77777777" w:rsidR="00D152B0" w:rsidRDefault="00D152B0" w:rsidP="00E21C40"/>
    <w:p w14:paraId="06E684CF" w14:textId="77777777" w:rsidR="00D152B0" w:rsidRDefault="00D152B0" w:rsidP="00E21C40"/>
    <w:p w14:paraId="284BBECC" w14:textId="77777777" w:rsidR="009D4C74" w:rsidRDefault="009D4C74"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p w14:paraId="3C638B47" w14:textId="77777777" w:rsidR="009D4C74" w:rsidRPr="009D4C74" w:rsidRDefault="009D4C74"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p w14:paraId="3E8E61DE" w14:textId="38E21DF6" w:rsidR="00F77F6D" w:rsidRPr="009D4C74" w:rsidRDefault="00F77F6D" w:rsidP="009D4C74">
      <w:pPr>
        <w:spacing w:before="100" w:beforeAutospacing="1" w:after="100" w:afterAutospacing="1" w:line="276" w:lineRule="auto"/>
        <w:jc w:val="both"/>
        <w:rPr>
          <w:rFonts w:ascii="Times New Roman" w:eastAsia="Times New Roman" w:hAnsi="Times New Roman" w:cs="Times New Roman"/>
          <w:kern w:val="0"/>
          <w:lang w:val="en-IN" w:eastAsia="en-IN"/>
          <w14:ligatures w14:val="none"/>
        </w:rPr>
      </w:pPr>
    </w:p>
    <w:sectPr w:rsidR="00F77F6D" w:rsidRPr="009D4C74" w:rsidSect="00174B17">
      <w:type w:val="continuous"/>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5D0"/>
    <w:multiLevelType w:val="hybridMultilevel"/>
    <w:tmpl w:val="1DC6B8B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125B90"/>
    <w:multiLevelType w:val="multilevel"/>
    <w:tmpl w:val="B4CA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0CC8"/>
    <w:multiLevelType w:val="hybridMultilevel"/>
    <w:tmpl w:val="BD3C49A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7209F"/>
    <w:multiLevelType w:val="multilevel"/>
    <w:tmpl w:val="753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06988"/>
    <w:multiLevelType w:val="multilevel"/>
    <w:tmpl w:val="C01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4A2B"/>
    <w:multiLevelType w:val="multilevel"/>
    <w:tmpl w:val="224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766D"/>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2B4469"/>
    <w:multiLevelType w:val="hybridMultilevel"/>
    <w:tmpl w:val="EC9802F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525A91"/>
    <w:multiLevelType w:val="hybridMultilevel"/>
    <w:tmpl w:val="8AC6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76F45"/>
    <w:multiLevelType w:val="hybridMultilevel"/>
    <w:tmpl w:val="10E6A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350C0"/>
    <w:multiLevelType w:val="multilevel"/>
    <w:tmpl w:val="249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B0303"/>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EF64513"/>
    <w:multiLevelType w:val="multilevel"/>
    <w:tmpl w:val="665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4327A"/>
    <w:multiLevelType w:val="hybridMultilevel"/>
    <w:tmpl w:val="EC9802F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2F63C47"/>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95F2E2A"/>
    <w:multiLevelType w:val="hybridMultilevel"/>
    <w:tmpl w:val="C9B25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F5F7A"/>
    <w:multiLevelType w:val="hybridMultilevel"/>
    <w:tmpl w:val="2744BA48"/>
    <w:lvl w:ilvl="0" w:tplc="69544F56">
      <w:start w:val="1"/>
      <w:numFmt w:val="decimal"/>
      <w:lvlText w:val="%1."/>
      <w:lvlJc w:val="left"/>
      <w:pPr>
        <w:ind w:left="720" w:hanging="360"/>
      </w:pPr>
      <w:rPr>
        <w:rFonts w:eastAsiaTheme="minorHAnsi"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4A3ADF"/>
    <w:multiLevelType w:val="hybridMultilevel"/>
    <w:tmpl w:val="73A87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261FCF"/>
    <w:multiLevelType w:val="hybridMultilevel"/>
    <w:tmpl w:val="AEB258D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B6323B"/>
    <w:multiLevelType w:val="hybridMultilevel"/>
    <w:tmpl w:val="9864AA32"/>
    <w:lvl w:ilvl="0" w:tplc="F2A8C916">
      <w:start w:val="1"/>
      <w:numFmt w:val="bullet"/>
      <w:lvlText w:val="•"/>
      <w:lvlJc w:val="left"/>
      <w:pPr>
        <w:tabs>
          <w:tab w:val="num" w:pos="720"/>
        </w:tabs>
        <w:ind w:left="720" w:hanging="360"/>
      </w:pPr>
      <w:rPr>
        <w:rFonts w:ascii="Arial" w:hAnsi="Arial" w:hint="default"/>
      </w:rPr>
    </w:lvl>
    <w:lvl w:ilvl="1" w:tplc="D5E08E14">
      <w:start w:val="238"/>
      <w:numFmt w:val="bullet"/>
      <w:lvlText w:val="•"/>
      <w:lvlJc w:val="left"/>
      <w:pPr>
        <w:tabs>
          <w:tab w:val="num" w:pos="6300"/>
        </w:tabs>
        <w:ind w:left="6300" w:hanging="360"/>
      </w:pPr>
      <w:rPr>
        <w:rFonts w:ascii="Arial" w:hAnsi="Arial" w:hint="default"/>
      </w:rPr>
    </w:lvl>
    <w:lvl w:ilvl="2" w:tplc="360A686C" w:tentative="1">
      <w:start w:val="1"/>
      <w:numFmt w:val="bullet"/>
      <w:lvlText w:val="•"/>
      <w:lvlJc w:val="left"/>
      <w:pPr>
        <w:tabs>
          <w:tab w:val="num" w:pos="2160"/>
        </w:tabs>
        <w:ind w:left="2160" w:hanging="360"/>
      </w:pPr>
      <w:rPr>
        <w:rFonts w:ascii="Arial" w:hAnsi="Arial" w:hint="default"/>
      </w:rPr>
    </w:lvl>
    <w:lvl w:ilvl="3" w:tplc="72F21C80" w:tentative="1">
      <w:start w:val="1"/>
      <w:numFmt w:val="bullet"/>
      <w:lvlText w:val="•"/>
      <w:lvlJc w:val="left"/>
      <w:pPr>
        <w:tabs>
          <w:tab w:val="num" w:pos="2880"/>
        </w:tabs>
        <w:ind w:left="2880" w:hanging="360"/>
      </w:pPr>
      <w:rPr>
        <w:rFonts w:ascii="Arial" w:hAnsi="Arial" w:hint="default"/>
      </w:rPr>
    </w:lvl>
    <w:lvl w:ilvl="4" w:tplc="DB500438" w:tentative="1">
      <w:start w:val="1"/>
      <w:numFmt w:val="bullet"/>
      <w:lvlText w:val="•"/>
      <w:lvlJc w:val="left"/>
      <w:pPr>
        <w:tabs>
          <w:tab w:val="num" w:pos="3600"/>
        </w:tabs>
        <w:ind w:left="3600" w:hanging="360"/>
      </w:pPr>
      <w:rPr>
        <w:rFonts w:ascii="Arial" w:hAnsi="Arial" w:hint="default"/>
      </w:rPr>
    </w:lvl>
    <w:lvl w:ilvl="5" w:tplc="2FB8EB3E" w:tentative="1">
      <w:start w:val="1"/>
      <w:numFmt w:val="bullet"/>
      <w:lvlText w:val="•"/>
      <w:lvlJc w:val="left"/>
      <w:pPr>
        <w:tabs>
          <w:tab w:val="num" w:pos="4320"/>
        </w:tabs>
        <w:ind w:left="4320" w:hanging="360"/>
      </w:pPr>
      <w:rPr>
        <w:rFonts w:ascii="Arial" w:hAnsi="Arial" w:hint="default"/>
      </w:rPr>
    </w:lvl>
    <w:lvl w:ilvl="6" w:tplc="663A58F8" w:tentative="1">
      <w:start w:val="1"/>
      <w:numFmt w:val="bullet"/>
      <w:lvlText w:val="•"/>
      <w:lvlJc w:val="left"/>
      <w:pPr>
        <w:tabs>
          <w:tab w:val="num" w:pos="5040"/>
        </w:tabs>
        <w:ind w:left="5040" w:hanging="360"/>
      </w:pPr>
      <w:rPr>
        <w:rFonts w:ascii="Arial" w:hAnsi="Arial" w:hint="default"/>
      </w:rPr>
    </w:lvl>
    <w:lvl w:ilvl="7" w:tplc="AA3E87E4" w:tentative="1">
      <w:start w:val="1"/>
      <w:numFmt w:val="bullet"/>
      <w:lvlText w:val="•"/>
      <w:lvlJc w:val="left"/>
      <w:pPr>
        <w:tabs>
          <w:tab w:val="num" w:pos="5760"/>
        </w:tabs>
        <w:ind w:left="5760" w:hanging="360"/>
      </w:pPr>
      <w:rPr>
        <w:rFonts w:ascii="Arial" w:hAnsi="Arial" w:hint="default"/>
      </w:rPr>
    </w:lvl>
    <w:lvl w:ilvl="8" w:tplc="CDE0B26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0B87288"/>
    <w:multiLevelType w:val="hybridMultilevel"/>
    <w:tmpl w:val="A1D27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3C1068"/>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9C1F85"/>
    <w:multiLevelType w:val="hybridMultilevel"/>
    <w:tmpl w:val="BD26D9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4B27206"/>
    <w:multiLevelType w:val="hybridMultilevel"/>
    <w:tmpl w:val="3AECEBA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58357EE"/>
    <w:multiLevelType w:val="multilevel"/>
    <w:tmpl w:val="34A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34347"/>
    <w:multiLevelType w:val="hybridMultilevel"/>
    <w:tmpl w:val="9C3C4326"/>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6484"/>
    <w:multiLevelType w:val="multilevel"/>
    <w:tmpl w:val="BAA0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F93B06"/>
    <w:multiLevelType w:val="hybridMultilevel"/>
    <w:tmpl w:val="0660EF6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8" w15:restartNumberingAfterBreak="0">
    <w:nsid w:val="6A6C7345"/>
    <w:multiLevelType w:val="hybridMultilevel"/>
    <w:tmpl w:val="FD8CA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160490"/>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F8E771F"/>
    <w:multiLevelType w:val="hybridMultilevel"/>
    <w:tmpl w:val="62A6D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6720CF"/>
    <w:multiLevelType w:val="hybridMultilevel"/>
    <w:tmpl w:val="F9888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F81806"/>
    <w:multiLevelType w:val="multilevel"/>
    <w:tmpl w:val="CA28D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1D2109"/>
    <w:multiLevelType w:val="hybridMultilevel"/>
    <w:tmpl w:val="1DC6B8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D76703B"/>
    <w:multiLevelType w:val="hybridMultilevel"/>
    <w:tmpl w:val="8DB031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F163D72"/>
    <w:multiLevelType w:val="hybridMultilevel"/>
    <w:tmpl w:val="68F60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9230346">
    <w:abstractNumId w:val="20"/>
  </w:num>
  <w:num w:numId="2" w16cid:durableId="1699768460">
    <w:abstractNumId w:val="8"/>
  </w:num>
  <w:num w:numId="3" w16cid:durableId="558513807">
    <w:abstractNumId w:val="15"/>
  </w:num>
  <w:num w:numId="4" w16cid:durableId="9791117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68478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96073">
    <w:abstractNumId w:val="35"/>
  </w:num>
  <w:num w:numId="7" w16cid:durableId="5982979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9538636">
    <w:abstractNumId w:val="4"/>
  </w:num>
  <w:num w:numId="9" w16cid:durableId="110980817">
    <w:abstractNumId w:val="30"/>
  </w:num>
  <w:num w:numId="10" w16cid:durableId="12314217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89117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5455609">
    <w:abstractNumId w:val="16"/>
  </w:num>
  <w:num w:numId="13" w16cid:durableId="118229468">
    <w:abstractNumId w:val="19"/>
  </w:num>
  <w:num w:numId="14" w16cid:durableId="1419714230">
    <w:abstractNumId w:val="10"/>
  </w:num>
  <w:num w:numId="15" w16cid:durableId="261030646">
    <w:abstractNumId w:val="24"/>
  </w:num>
  <w:num w:numId="16" w16cid:durableId="1419444314">
    <w:abstractNumId w:val="9"/>
  </w:num>
  <w:num w:numId="17" w16cid:durableId="1480197198">
    <w:abstractNumId w:val="22"/>
  </w:num>
  <w:num w:numId="18" w16cid:durableId="468786453">
    <w:abstractNumId w:val="28"/>
  </w:num>
  <w:num w:numId="19" w16cid:durableId="161823022">
    <w:abstractNumId w:val="18"/>
  </w:num>
  <w:num w:numId="20" w16cid:durableId="667975323">
    <w:abstractNumId w:val="25"/>
  </w:num>
  <w:num w:numId="21" w16cid:durableId="159198704">
    <w:abstractNumId w:val="12"/>
  </w:num>
  <w:num w:numId="22" w16cid:durableId="1135415219">
    <w:abstractNumId w:val="5"/>
  </w:num>
  <w:num w:numId="23" w16cid:durableId="1423867441">
    <w:abstractNumId w:val="26"/>
  </w:num>
  <w:num w:numId="24" w16cid:durableId="1694307192">
    <w:abstractNumId w:val="32"/>
  </w:num>
  <w:num w:numId="25" w16cid:durableId="1349598315">
    <w:abstractNumId w:val="3"/>
  </w:num>
  <w:num w:numId="26" w16cid:durableId="55520043">
    <w:abstractNumId w:val="1"/>
  </w:num>
  <w:num w:numId="27" w16cid:durableId="1391685232">
    <w:abstractNumId w:val="2"/>
  </w:num>
  <w:num w:numId="28" w16cid:durableId="1750613908">
    <w:abstractNumId w:val="31"/>
  </w:num>
  <w:num w:numId="29" w16cid:durableId="541097597">
    <w:abstractNumId w:val="23"/>
  </w:num>
  <w:num w:numId="30" w16cid:durableId="1364749245">
    <w:abstractNumId w:val="0"/>
  </w:num>
  <w:num w:numId="31" w16cid:durableId="863592584">
    <w:abstractNumId w:val="29"/>
  </w:num>
  <w:num w:numId="32" w16cid:durableId="910578724">
    <w:abstractNumId w:val="7"/>
  </w:num>
  <w:num w:numId="33" w16cid:durableId="944652095">
    <w:abstractNumId w:val="11"/>
  </w:num>
  <w:num w:numId="34" w16cid:durableId="159734373">
    <w:abstractNumId w:val="21"/>
  </w:num>
  <w:num w:numId="35" w16cid:durableId="680007435">
    <w:abstractNumId w:val="13"/>
  </w:num>
  <w:num w:numId="36" w16cid:durableId="545221003">
    <w:abstractNumId w:val="33"/>
  </w:num>
  <w:num w:numId="37" w16cid:durableId="1949239435">
    <w:abstractNumId w:val="6"/>
  </w:num>
  <w:num w:numId="38" w16cid:durableId="1083180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4DD"/>
    <w:rsid w:val="00017D11"/>
    <w:rsid w:val="00025029"/>
    <w:rsid w:val="000267E4"/>
    <w:rsid w:val="00033864"/>
    <w:rsid w:val="000378FE"/>
    <w:rsid w:val="00037D6A"/>
    <w:rsid w:val="00040324"/>
    <w:rsid w:val="00041A32"/>
    <w:rsid w:val="000449D1"/>
    <w:rsid w:val="00050806"/>
    <w:rsid w:val="00052616"/>
    <w:rsid w:val="0005578D"/>
    <w:rsid w:val="00067E4A"/>
    <w:rsid w:val="00076C9A"/>
    <w:rsid w:val="00084050"/>
    <w:rsid w:val="00095544"/>
    <w:rsid w:val="000A1F64"/>
    <w:rsid w:val="000A64DD"/>
    <w:rsid w:val="000B3948"/>
    <w:rsid w:val="000B6777"/>
    <w:rsid w:val="000C1106"/>
    <w:rsid w:val="000C6597"/>
    <w:rsid w:val="000D5EA7"/>
    <w:rsid w:val="000D6950"/>
    <w:rsid w:val="000F1935"/>
    <w:rsid w:val="000F3AEF"/>
    <w:rsid w:val="000F6986"/>
    <w:rsid w:val="001003AC"/>
    <w:rsid w:val="001067B0"/>
    <w:rsid w:val="00112D3F"/>
    <w:rsid w:val="00113F20"/>
    <w:rsid w:val="00124B31"/>
    <w:rsid w:val="00124B84"/>
    <w:rsid w:val="00152563"/>
    <w:rsid w:val="00157944"/>
    <w:rsid w:val="00166C4B"/>
    <w:rsid w:val="00174B17"/>
    <w:rsid w:val="00175AD2"/>
    <w:rsid w:val="001942C6"/>
    <w:rsid w:val="001942DB"/>
    <w:rsid w:val="001961ED"/>
    <w:rsid w:val="001A4872"/>
    <w:rsid w:val="001A543C"/>
    <w:rsid w:val="001A5ACE"/>
    <w:rsid w:val="001A720E"/>
    <w:rsid w:val="001B5789"/>
    <w:rsid w:val="001C2A98"/>
    <w:rsid w:val="001C3494"/>
    <w:rsid w:val="001D7FE6"/>
    <w:rsid w:val="001E5A73"/>
    <w:rsid w:val="00205259"/>
    <w:rsid w:val="00220202"/>
    <w:rsid w:val="00240F5D"/>
    <w:rsid w:val="002504ED"/>
    <w:rsid w:val="00264C48"/>
    <w:rsid w:val="00274A52"/>
    <w:rsid w:val="00277459"/>
    <w:rsid w:val="002833F9"/>
    <w:rsid w:val="002866AE"/>
    <w:rsid w:val="0028791E"/>
    <w:rsid w:val="002961DA"/>
    <w:rsid w:val="002A18F3"/>
    <w:rsid w:val="002A56D3"/>
    <w:rsid w:val="002A6E4C"/>
    <w:rsid w:val="002B4559"/>
    <w:rsid w:val="002B67EB"/>
    <w:rsid w:val="002C29CC"/>
    <w:rsid w:val="002D113B"/>
    <w:rsid w:val="002D7D8C"/>
    <w:rsid w:val="002E4621"/>
    <w:rsid w:val="002F57E3"/>
    <w:rsid w:val="002F71A2"/>
    <w:rsid w:val="00303788"/>
    <w:rsid w:val="00311DD4"/>
    <w:rsid w:val="003143D6"/>
    <w:rsid w:val="003144CE"/>
    <w:rsid w:val="00325BBF"/>
    <w:rsid w:val="00326E40"/>
    <w:rsid w:val="00355DC6"/>
    <w:rsid w:val="00383023"/>
    <w:rsid w:val="00384AB9"/>
    <w:rsid w:val="00394AEF"/>
    <w:rsid w:val="003A5157"/>
    <w:rsid w:val="003A7BA7"/>
    <w:rsid w:val="003B377E"/>
    <w:rsid w:val="003B5C81"/>
    <w:rsid w:val="003E6CD6"/>
    <w:rsid w:val="003E720B"/>
    <w:rsid w:val="003E7761"/>
    <w:rsid w:val="0040067F"/>
    <w:rsid w:val="00402141"/>
    <w:rsid w:val="0041377D"/>
    <w:rsid w:val="00417749"/>
    <w:rsid w:val="004207CB"/>
    <w:rsid w:val="00425C0B"/>
    <w:rsid w:val="00442199"/>
    <w:rsid w:val="004528E1"/>
    <w:rsid w:val="0045447E"/>
    <w:rsid w:val="00461F24"/>
    <w:rsid w:val="004662E9"/>
    <w:rsid w:val="0046697F"/>
    <w:rsid w:val="00474195"/>
    <w:rsid w:val="004821A6"/>
    <w:rsid w:val="004A0F6D"/>
    <w:rsid w:val="004D3696"/>
    <w:rsid w:val="004D72A0"/>
    <w:rsid w:val="005003F8"/>
    <w:rsid w:val="005014F4"/>
    <w:rsid w:val="00504DB0"/>
    <w:rsid w:val="005245BE"/>
    <w:rsid w:val="005248DA"/>
    <w:rsid w:val="00527775"/>
    <w:rsid w:val="005379BB"/>
    <w:rsid w:val="00544AA2"/>
    <w:rsid w:val="0054584B"/>
    <w:rsid w:val="00563A3D"/>
    <w:rsid w:val="005651B3"/>
    <w:rsid w:val="00572F5E"/>
    <w:rsid w:val="00576598"/>
    <w:rsid w:val="005828E5"/>
    <w:rsid w:val="005836D4"/>
    <w:rsid w:val="00585ECF"/>
    <w:rsid w:val="00593FC1"/>
    <w:rsid w:val="005A1D68"/>
    <w:rsid w:val="005B46A7"/>
    <w:rsid w:val="006029D3"/>
    <w:rsid w:val="00604253"/>
    <w:rsid w:val="00604746"/>
    <w:rsid w:val="0060638D"/>
    <w:rsid w:val="0061008C"/>
    <w:rsid w:val="00615511"/>
    <w:rsid w:val="0062131E"/>
    <w:rsid w:val="006270AB"/>
    <w:rsid w:val="00630142"/>
    <w:rsid w:val="00637394"/>
    <w:rsid w:val="00637A71"/>
    <w:rsid w:val="00644DA2"/>
    <w:rsid w:val="006624A8"/>
    <w:rsid w:val="00667B49"/>
    <w:rsid w:val="00674825"/>
    <w:rsid w:val="00680C22"/>
    <w:rsid w:val="006938E9"/>
    <w:rsid w:val="006B4AA7"/>
    <w:rsid w:val="006C359B"/>
    <w:rsid w:val="006C6F1B"/>
    <w:rsid w:val="006D4964"/>
    <w:rsid w:val="006F08B9"/>
    <w:rsid w:val="007007F6"/>
    <w:rsid w:val="00712C2F"/>
    <w:rsid w:val="00713154"/>
    <w:rsid w:val="00723EB0"/>
    <w:rsid w:val="00727151"/>
    <w:rsid w:val="0075471C"/>
    <w:rsid w:val="00757C07"/>
    <w:rsid w:val="0076109C"/>
    <w:rsid w:val="007660E1"/>
    <w:rsid w:val="00786912"/>
    <w:rsid w:val="0079580D"/>
    <w:rsid w:val="007B2B29"/>
    <w:rsid w:val="007B392B"/>
    <w:rsid w:val="007B7512"/>
    <w:rsid w:val="007C6054"/>
    <w:rsid w:val="007D5330"/>
    <w:rsid w:val="007D539C"/>
    <w:rsid w:val="007D69D4"/>
    <w:rsid w:val="007E37BC"/>
    <w:rsid w:val="007E6BAA"/>
    <w:rsid w:val="00813479"/>
    <w:rsid w:val="00817B64"/>
    <w:rsid w:val="0083472B"/>
    <w:rsid w:val="0084123C"/>
    <w:rsid w:val="00856364"/>
    <w:rsid w:val="00857BC3"/>
    <w:rsid w:val="00891BA5"/>
    <w:rsid w:val="008922D0"/>
    <w:rsid w:val="008D7D57"/>
    <w:rsid w:val="008F5554"/>
    <w:rsid w:val="00904DB7"/>
    <w:rsid w:val="00911B5F"/>
    <w:rsid w:val="00914B5F"/>
    <w:rsid w:val="00920525"/>
    <w:rsid w:val="00937FEE"/>
    <w:rsid w:val="009454D5"/>
    <w:rsid w:val="009531DC"/>
    <w:rsid w:val="0095331B"/>
    <w:rsid w:val="00957312"/>
    <w:rsid w:val="00962C45"/>
    <w:rsid w:val="00963984"/>
    <w:rsid w:val="00967162"/>
    <w:rsid w:val="00967E08"/>
    <w:rsid w:val="00970A70"/>
    <w:rsid w:val="00980721"/>
    <w:rsid w:val="009842ED"/>
    <w:rsid w:val="009876A2"/>
    <w:rsid w:val="00990963"/>
    <w:rsid w:val="009A3630"/>
    <w:rsid w:val="009A3C4E"/>
    <w:rsid w:val="009A6729"/>
    <w:rsid w:val="009B1982"/>
    <w:rsid w:val="009B4A8D"/>
    <w:rsid w:val="009B7EC4"/>
    <w:rsid w:val="009C0739"/>
    <w:rsid w:val="009C7F99"/>
    <w:rsid w:val="009D0723"/>
    <w:rsid w:val="009D09E7"/>
    <w:rsid w:val="009D0E3C"/>
    <w:rsid w:val="009D35C0"/>
    <w:rsid w:val="009D4BAC"/>
    <w:rsid w:val="009D4C74"/>
    <w:rsid w:val="009D61D9"/>
    <w:rsid w:val="009F3279"/>
    <w:rsid w:val="00A05545"/>
    <w:rsid w:val="00A118E3"/>
    <w:rsid w:val="00A12FE5"/>
    <w:rsid w:val="00A210A9"/>
    <w:rsid w:val="00A3015C"/>
    <w:rsid w:val="00A31B18"/>
    <w:rsid w:val="00A31D83"/>
    <w:rsid w:val="00A3470D"/>
    <w:rsid w:val="00A35E16"/>
    <w:rsid w:val="00A4622E"/>
    <w:rsid w:val="00A512DF"/>
    <w:rsid w:val="00A61841"/>
    <w:rsid w:val="00A6615B"/>
    <w:rsid w:val="00A75257"/>
    <w:rsid w:val="00A8499B"/>
    <w:rsid w:val="00AB6186"/>
    <w:rsid w:val="00AC03F5"/>
    <w:rsid w:val="00AD6EF3"/>
    <w:rsid w:val="00AE13E3"/>
    <w:rsid w:val="00AF4886"/>
    <w:rsid w:val="00AF5EE8"/>
    <w:rsid w:val="00B04771"/>
    <w:rsid w:val="00B16318"/>
    <w:rsid w:val="00B17DAD"/>
    <w:rsid w:val="00B22913"/>
    <w:rsid w:val="00B22DAE"/>
    <w:rsid w:val="00B25E0B"/>
    <w:rsid w:val="00B27873"/>
    <w:rsid w:val="00B403A1"/>
    <w:rsid w:val="00B44675"/>
    <w:rsid w:val="00B52877"/>
    <w:rsid w:val="00B6612A"/>
    <w:rsid w:val="00B66185"/>
    <w:rsid w:val="00B77320"/>
    <w:rsid w:val="00BA0988"/>
    <w:rsid w:val="00BB50DB"/>
    <w:rsid w:val="00BC5715"/>
    <w:rsid w:val="00BE4376"/>
    <w:rsid w:val="00BF01F4"/>
    <w:rsid w:val="00BF4D30"/>
    <w:rsid w:val="00C10DBF"/>
    <w:rsid w:val="00C14396"/>
    <w:rsid w:val="00C17F3A"/>
    <w:rsid w:val="00C230BF"/>
    <w:rsid w:val="00C24553"/>
    <w:rsid w:val="00C42992"/>
    <w:rsid w:val="00C450E8"/>
    <w:rsid w:val="00C477C5"/>
    <w:rsid w:val="00C66BCB"/>
    <w:rsid w:val="00C7385A"/>
    <w:rsid w:val="00C9201F"/>
    <w:rsid w:val="00C932D9"/>
    <w:rsid w:val="00C97024"/>
    <w:rsid w:val="00CA20EF"/>
    <w:rsid w:val="00CC5CEF"/>
    <w:rsid w:val="00CE172B"/>
    <w:rsid w:val="00CE1D95"/>
    <w:rsid w:val="00CE7646"/>
    <w:rsid w:val="00D03780"/>
    <w:rsid w:val="00D04C0F"/>
    <w:rsid w:val="00D078E6"/>
    <w:rsid w:val="00D10BB1"/>
    <w:rsid w:val="00D152B0"/>
    <w:rsid w:val="00D2126D"/>
    <w:rsid w:val="00D40CD4"/>
    <w:rsid w:val="00D45A81"/>
    <w:rsid w:val="00D766FF"/>
    <w:rsid w:val="00D83F13"/>
    <w:rsid w:val="00D92968"/>
    <w:rsid w:val="00DA1FBC"/>
    <w:rsid w:val="00DB255B"/>
    <w:rsid w:val="00DC625F"/>
    <w:rsid w:val="00DD073B"/>
    <w:rsid w:val="00DD336E"/>
    <w:rsid w:val="00DE70E1"/>
    <w:rsid w:val="00DF4798"/>
    <w:rsid w:val="00DF785C"/>
    <w:rsid w:val="00E00DE0"/>
    <w:rsid w:val="00E05A73"/>
    <w:rsid w:val="00E1578A"/>
    <w:rsid w:val="00E20DDB"/>
    <w:rsid w:val="00E21C40"/>
    <w:rsid w:val="00E237CB"/>
    <w:rsid w:val="00E27B0D"/>
    <w:rsid w:val="00E316F2"/>
    <w:rsid w:val="00E36B45"/>
    <w:rsid w:val="00E416A2"/>
    <w:rsid w:val="00E51415"/>
    <w:rsid w:val="00E66C94"/>
    <w:rsid w:val="00E87CDB"/>
    <w:rsid w:val="00EA0D20"/>
    <w:rsid w:val="00EA44E3"/>
    <w:rsid w:val="00EB315F"/>
    <w:rsid w:val="00EB69BC"/>
    <w:rsid w:val="00EC3D94"/>
    <w:rsid w:val="00F14E0B"/>
    <w:rsid w:val="00F44293"/>
    <w:rsid w:val="00F61905"/>
    <w:rsid w:val="00F73A20"/>
    <w:rsid w:val="00F74596"/>
    <w:rsid w:val="00F756B7"/>
    <w:rsid w:val="00F77F6D"/>
    <w:rsid w:val="00F9164E"/>
    <w:rsid w:val="00F93CE7"/>
    <w:rsid w:val="00F96E86"/>
    <w:rsid w:val="00FA14AB"/>
    <w:rsid w:val="00FB263A"/>
    <w:rsid w:val="00FB5F4A"/>
    <w:rsid w:val="00FD15EF"/>
    <w:rsid w:val="00FE4DB4"/>
    <w:rsid w:val="00FF48EA"/>
    <w:rsid w:val="00F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57B5"/>
  <w15:chartTrackingRefBased/>
  <w15:docId w15:val="{737F276B-00E0-40BD-A788-D304FB82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F13"/>
  </w:style>
  <w:style w:type="paragraph" w:styleId="Heading1">
    <w:name w:val="heading 1"/>
    <w:basedOn w:val="Normal"/>
    <w:next w:val="Normal"/>
    <w:link w:val="Heading1Char"/>
    <w:uiPriority w:val="9"/>
    <w:qFormat/>
    <w:rsid w:val="000A6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6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DD"/>
    <w:rPr>
      <w:rFonts w:eastAsiaTheme="majorEastAsia" w:cstheme="majorBidi"/>
      <w:color w:val="272727" w:themeColor="text1" w:themeTint="D8"/>
    </w:rPr>
  </w:style>
  <w:style w:type="paragraph" w:styleId="Title">
    <w:name w:val="Title"/>
    <w:basedOn w:val="Normal"/>
    <w:next w:val="Normal"/>
    <w:link w:val="TitleChar"/>
    <w:uiPriority w:val="1"/>
    <w:qFormat/>
    <w:rsid w:val="000A6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0A6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DD"/>
    <w:pPr>
      <w:spacing w:before="160"/>
      <w:jc w:val="center"/>
    </w:pPr>
    <w:rPr>
      <w:i/>
      <w:iCs/>
      <w:color w:val="404040" w:themeColor="text1" w:themeTint="BF"/>
    </w:rPr>
  </w:style>
  <w:style w:type="character" w:customStyle="1" w:styleId="QuoteChar">
    <w:name w:val="Quote Char"/>
    <w:basedOn w:val="DefaultParagraphFont"/>
    <w:link w:val="Quote"/>
    <w:uiPriority w:val="29"/>
    <w:rsid w:val="000A64DD"/>
    <w:rPr>
      <w:i/>
      <w:iCs/>
      <w:color w:val="404040" w:themeColor="text1" w:themeTint="BF"/>
    </w:rPr>
  </w:style>
  <w:style w:type="paragraph" w:styleId="ListParagraph">
    <w:name w:val="List Paragraph"/>
    <w:basedOn w:val="Normal"/>
    <w:uiPriority w:val="34"/>
    <w:qFormat/>
    <w:rsid w:val="000A64DD"/>
    <w:pPr>
      <w:ind w:left="720"/>
      <w:contextualSpacing/>
    </w:pPr>
  </w:style>
  <w:style w:type="character" w:styleId="IntenseEmphasis">
    <w:name w:val="Intense Emphasis"/>
    <w:basedOn w:val="DefaultParagraphFont"/>
    <w:uiPriority w:val="21"/>
    <w:qFormat/>
    <w:rsid w:val="000A64DD"/>
    <w:rPr>
      <w:i/>
      <w:iCs/>
      <w:color w:val="0F4761" w:themeColor="accent1" w:themeShade="BF"/>
    </w:rPr>
  </w:style>
  <w:style w:type="paragraph" w:styleId="IntenseQuote">
    <w:name w:val="Intense Quote"/>
    <w:basedOn w:val="Normal"/>
    <w:next w:val="Normal"/>
    <w:link w:val="IntenseQuoteChar"/>
    <w:uiPriority w:val="30"/>
    <w:qFormat/>
    <w:rsid w:val="000A6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DD"/>
    <w:rPr>
      <w:i/>
      <w:iCs/>
      <w:color w:val="0F4761" w:themeColor="accent1" w:themeShade="BF"/>
    </w:rPr>
  </w:style>
  <w:style w:type="character" w:styleId="IntenseReference">
    <w:name w:val="Intense Reference"/>
    <w:basedOn w:val="DefaultParagraphFont"/>
    <w:uiPriority w:val="32"/>
    <w:qFormat/>
    <w:rsid w:val="000A64DD"/>
    <w:rPr>
      <w:b/>
      <w:bCs/>
      <w:smallCaps/>
      <w:color w:val="0F4761" w:themeColor="accent1" w:themeShade="BF"/>
      <w:spacing w:val="5"/>
    </w:rPr>
  </w:style>
  <w:style w:type="table" w:customStyle="1" w:styleId="TableGrid">
    <w:name w:val="TableGrid"/>
    <w:rsid w:val="000A64DD"/>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60425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ntstyle01">
    <w:name w:val="fontstyle01"/>
    <w:basedOn w:val="DefaultParagraphFont"/>
    <w:rsid w:val="00C42992"/>
    <w:rPr>
      <w:rFonts w:ascii="Times-Roman" w:hAnsi="Times-Roman" w:hint="default"/>
      <w:b w:val="0"/>
      <w:bCs w:val="0"/>
      <w:i w:val="0"/>
      <w:iCs w:val="0"/>
      <w:color w:val="000000"/>
      <w:sz w:val="22"/>
      <w:szCs w:val="22"/>
    </w:rPr>
  </w:style>
  <w:style w:type="character" w:styleId="Hyperlink">
    <w:name w:val="Hyperlink"/>
    <w:basedOn w:val="DefaultParagraphFont"/>
    <w:uiPriority w:val="99"/>
    <w:unhideWhenUsed/>
    <w:rsid w:val="004662E9"/>
    <w:rPr>
      <w:color w:val="467886" w:themeColor="hyperlink"/>
      <w:u w:val="single"/>
    </w:rPr>
  </w:style>
  <w:style w:type="character" w:customStyle="1" w:styleId="UnresolvedMention1">
    <w:name w:val="Unresolved Mention1"/>
    <w:basedOn w:val="DefaultParagraphFont"/>
    <w:uiPriority w:val="99"/>
    <w:semiHidden/>
    <w:unhideWhenUsed/>
    <w:rsid w:val="004662E9"/>
    <w:rPr>
      <w:color w:val="605E5C"/>
      <w:shd w:val="clear" w:color="auto" w:fill="E1DFDD"/>
    </w:rPr>
  </w:style>
  <w:style w:type="paragraph" w:styleId="NoSpacing">
    <w:name w:val="No Spacing"/>
    <w:uiPriority w:val="1"/>
    <w:qFormat/>
    <w:rsid w:val="00A8499B"/>
    <w:pPr>
      <w:spacing w:after="0" w:line="240" w:lineRule="auto"/>
    </w:pPr>
    <w:rPr>
      <w:rFonts w:ascii="Calibri" w:eastAsia="Times New Roman" w:hAnsi="Calibri" w:cs="Times New Roman"/>
      <w:kern w:val="0"/>
      <w:sz w:val="22"/>
      <w:szCs w:val="22"/>
      <w:lang w:val="en-IN" w:eastAsia="en-IN"/>
      <w14:ligatures w14:val="none"/>
    </w:rPr>
  </w:style>
  <w:style w:type="paragraph" w:styleId="BodyText">
    <w:name w:val="Body Text"/>
    <w:basedOn w:val="Normal"/>
    <w:link w:val="BodyTextChar"/>
    <w:uiPriority w:val="1"/>
    <w:qFormat/>
    <w:rsid w:val="00A8499B"/>
    <w:pPr>
      <w:widowControl w:val="0"/>
      <w:autoSpaceDE w:val="0"/>
      <w:autoSpaceDN w:val="0"/>
      <w:spacing w:before="41" w:after="0" w:line="240" w:lineRule="auto"/>
      <w:ind w:left="839"/>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8499B"/>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4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3215">
      <w:bodyDiv w:val="1"/>
      <w:marLeft w:val="0"/>
      <w:marRight w:val="0"/>
      <w:marTop w:val="0"/>
      <w:marBottom w:val="0"/>
      <w:divBdr>
        <w:top w:val="none" w:sz="0" w:space="0" w:color="auto"/>
        <w:left w:val="none" w:sz="0" w:space="0" w:color="auto"/>
        <w:bottom w:val="none" w:sz="0" w:space="0" w:color="auto"/>
        <w:right w:val="none" w:sz="0" w:space="0" w:color="auto"/>
      </w:divBdr>
    </w:div>
    <w:div w:id="497042828">
      <w:bodyDiv w:val="1"/>
      <w:marLeft w:val="0"/>
      <w:marRight w:val="0"/>
      <w:marTop w:val="0"/>
      <w:marBottom w:val="0"/>
      <w:divBdr>
        <w:top w:val="none" w:sz="0" w:space="0" w:color="auto"/>
        <w:left w:val="none" w:sz="0" w:space="0" w:color="auto"/>
        <w:bottom w:val="none" w:sz="0" w:space="0" w:color="auto"/>
        <w:right w:val="none" w:sz="0" w:space="0" w:color="auto"/>
      </w:divBdr>
    </w:div>
    <w:div w:id="527794004">
      <w:bodyDiv w:val="1"/>
      <w:marLeft w:val="0"/>
      <w:marRight w:val="0"/>
      <w:marTop w:val="0"/>
      <w:marBottom w:val="0"/>
      <w:divBdr>
        <w:top w:val="none" w:sz="0" w:space="0" w:color="auto"/>
        <w:left w:val="none" w:sz="0" w:space="0" w:color="auto"/>
        <w:bottom w:val="none" w:sz="0" w:space="0" w:color="auto"/>
        <w:right w:val="none" w:sz="0" w:space="0" w:color="auto"/>
      </w:divBdr>
    </w:div>
    <w:div w:id="735204610">
      <w:bodyDiv w:val="1"/>
      <w:marLeft w:val="0"/>
      <w:marRight w:val="0"/>
      <w:marTop w:val="0"/>
      <w:marBottom w:val="0"/>
      <w:divBdr>
        <w:top w:val="none" w:sz="0" w:space="0" w:color="auto"/>
        <w:left w:val="none" w:sz="0" w:space="0" w:color="auto"/>
        <w:bottom w:val="none" w:sz="0" w:space="0" w:color="auto"/>
        <w:right w:val="none" w:sz="0" w:space="0" w:color="auto"/>
      </w:divBdr>
    </w:div>
    <w:div w:id="942152169">
      <w:bodyDiv w:val="1"/>
      <w:marLeft w:val="0"/>
      <w:marRight w:val="0"/>
      <w:marTop w:val="0"/>
      <w:marBottom w:val="0"/>
      <w:divBdr>
        <w:top w:val="none" w:sz="0" w:space="0" w:color="auto"/>
        <w:left w:val="none" w:sz="0" w:space="0" w:color="auto"/>
        <w:bottom w:val="none" w:sz="0" w:space="0" w:color="auto"/>
        <w:right w:val="none" w:sz="0" w:space="0" w:color="auto"/>
      </w:divBdr>
    </w:div>
    <w:div w:id="1005860770">
      <w:bodyDiv w:val="1"/>
      <w:marLeft w:val="0"/>
      <w:marRight w:val="0"/>
      <w:marTop w:val="0"/>
      <w:marBottom w:val="0"/>
      <w:divBdr>
        <w:top w:val="none" w:sz="0" w:space="0" w:color="auto"/>
        <w:left w:val="none" w:sz="0" w:space="0" w:color="auto"/>
        <w:bottom w:val="none" w:sz="0" w:space="0" w:color="auto"/>
        <w:right w:val="none" w:sz="0" w:space="0" w:color="auto"/>
      </w:divBdr>
    </w:div>
    <w:div w:id="1056854054">
      <w:bodyDiv w:val="1"/>
      <w:marLeft w:val="0"/>
      <w:marRight w:val="0"/>
      <w:marTop w:val="0"/>
      <w:marBottom w:val="0"/>
      <w:divBdr>
        <w:top w:val="none" w:sz="0" w:space="0" w:color="auto"/>
        <w:left w:val="none" w:sz="0" w:space="0" w:color="auto"/>
        <w:bottom w:val="none" w:sz="0" w:space="0" w:color="auto"/>
        <w:right w:val="none" w:sz="0" w:space="0" w:color="auto"/>
      </w:divBdr>
      <w:divsChild>
        <w:div w:id="1585383894">
          <w:marLeft w:val="1166"/>
          <w:marRight w:val="0"/>
          <w:marTop w:val="0"/>
          <w:marBottom w:val="0"/>
          <w:divBdr>
            <w:top w:val="none" w:sz="0" w:space="0" w:color="auto"/>
            <w:left w:val="none" w:sz="0" w:space="0" w:color="auto"/>
            <w:bottom w:val="none" w:sz="0" w:space="0" w:color="auto"/>
            <w:right w:val="none" w:sz="0" w:space="0" w:color="auto"/>
          </w:divBdr>
        </w:div>
        <w:div w:id="1895391929">
          <w:marLeft w:val="1166"/>
          <w:marRight w:val="0"/>
          <w:marTop w:val="0"/>
          <w:marBottom w:val="0"/>
          <w:divBdr>
            <w:top w:val="none" w:sz="0" w:space="0" w:color="auto"/>
            <w:left w:val="none" w:sz="0" w:space="0" w:color="auto"/>
            <w:bottom w:val="none" w:sz="0" w:space="0" w:color="auto"/>
            <w:right w:val="none" w:sz="0" w:space="0" w:color="auto"/>
          </w:divBdr>
        </w:div>
        <w:div w:id="601570332">
          <w:marLeft w:val="1166"/>
          <w:marRight w:val="0"/>
          <w:marTop w:val="0"/>
          <w:marBottom w:val="0"/>
          <w:divBdr>
            <w:top w:val="none" w:sz="0" w:space="0" w:color="auto"/>
            <w:left w:val="none" w:sz="0" w:space="0" w:color="auto"/>
            <w:bottom w:val="none" w:sz="0" w:space="0" w:color="auto"/>
            <w:right w:val="none" w:sz="0" w:space="0" w:color="auto"/>
          </w:divBdr>
        </w:div>
        <w:div w:id="1534805296">
          <w:marLeft w:val="1166"/>
          <w:marRight w:val="0"/>
          <w:marTop w:val="0"/>
          <w:marBottom w:val="0"/>
          <w:divBdr>
            <w:top w:val="none" w:sz="0" w:space="0" w:color="auto"/>
            <w:left w:val="none" w:sz="0" w:space="0" w:color="auto"/>
            <w:bottom w:val="none" w:sz="0" w:space="0" w:color="auto"/>
            <w:right w:val="none" w:sz="0" w:space="0" w:color="auto"/>
          </w:divBdr>
        </w:div>
        <w:div w:id="642931497">
          <w:marLeft w:val="1166"/>
          <w:marRight w:val="0"/>
          <w:marTop w:val="0"/>
          <w:marBottom w:val="0"/>
          <w:divBdr>
            <w:top w:val="none" w:sz="0" w:space="0" w:color="auto"/>
            <w:left w:val="none" w:sz="0" w:space="0" w:color="auto"/>
            <w:bottom w:val="none" w:sz="0" w:space="0" w:color="auto"/>
            <w:right w:val="none" w:sz="0" w:space="0" w:color="auto"/>
          </w:divBdr>
        </w:div>
        <w:div w:id="1166434435">
          <w:marLeft w:val="1166"/>
          <w:marRight w:val="0"/>
          <w:marTop w:val="0"/>
          <w:marBottom w:val="0"/>
          <w:divBdr>
            <w:top w:val="none" w:sz="0" w:space="0" w:color="auto"/>
            <w:left w:val="none" w:sz="0" w:space="0" w:color="auto"/>
            <w:bottom w:val="none" w:sz="0" w:space="0" w:color="auto"/>
            <w:right w:val="none" w:sz="0" w:space="0" w:color="auto"/>
          </w:divBdr>
        </w:div>
        <w:div w:id="205069497">
          <w:marLeft w:val="1166"/>
          <w:marRight w:val="0"/>
          <w:marTop w:val="0"/>
          <w:marBottom w:val="0"/>
          <w:divBdr>
            <w:top w:val="none" w:sz="0" w:space="0" w:color="auto"/>
            <w:left w:val="none" w:sz="0" w:space="0" w:color="auto"/>
            <w:bottom w:val="none" w:sz="0" w:space="0" w:color="auto"/>
            <w:right w:val="none" w:sz="0" w:space="0" w:color="auto"/>
          </w:divBdr>
        </w:div>
        <w:div w:id="1535340336">
          <w:marLeft w:val="1166"/>
          <w:marRight w:val="0"/>
          <w:marTop w:val="0"/>
          <w:marBottom w:val="0"/>
          <w:divBdr>
            <w:top w:val="none" w:sz="0" w:space="0" w:color="auto"/>
            <w:left w:val="none" w:sz="0" w:space="0" w:color="auto"/>
            <w:bottom w:val="none" w:sz="0" w:space="0" w:color="auto"/>
            <w:right w:val="none" w:sz="0" w:space="0" w:color="auto"/>
          </w:divBdr>
        </w:div>
        <w:div w:id="1580020922">
          <w:marLeft w:val="1166"/>
          <w:marRight w:val="0"/>
          <w:marTop w:val="0"/>
          <w:marBottom w:val="0"/>
          <w:divBdr>
            <w:top w:val="none" w:sz="0" w:space="0" w:color="auto"/>
            <w:left w:val="none" w:sz="0" w:space="0" w:color="auto"/>
            <w:bottom w:val="none" w:sz="0" w:space="0" w:color="auto"/>
            <w:right w:val="none" w:sz="0" w:space="0" w:color="auto"/>
          </w:divBdr>
        </w:div>
        <w:div w:id="1692028902">
          <w:marLeft w:val="1166"/>
          <w:marRight w:val="0"/>
          <w:marTop w:val="0"/>
          <w:marBottom w:val="0"/>
          <w:divBdr>
            <w:top w:val="none" w:sz="0" w:space="0" w:color="auto"/>
            <w:left w:val="none" w:sz="0" w:space="0" w:color="auto"/>
            <w:bottom w:val="none" w:sz="0" w:space="0" w:color="auto"/>
            <w:right w:val="none" w:sz="0" w:space="0" w:color="auto"/>
          </w:divBdr>
        </w:div>
        <w:div w:id="81100447">
          <w:marLeft w:val="1166"/>
          <w:marRight w:val="0"/>
          <w:marTop w:val="0"/>
          <w:marBottom w:val="0"/>
          <w:divBdr>
            <w:top w:val="none" w:sz="0" w:space="0" w:color="auto"/>
            <w:left w:val="none" w:sz="0" w:space="0" w:color="auto"/>
            <w:bottom w:val="none" w:sz="0" w:space="0" w:color="auto"/>
            <w:right w:val="none" w:sz="0" w:space="0" w:color="auto"/>
          </w:divBdr>
        </w:div>
        <w:div w:id="1084912797">
          <w:marLeft w:val="1166"/>
          <w:marRight w:val="0"/>
          <w:marTop w:val="0"/>
          <w:marBottom w:val="0"/>
          <w:divBdr>
            <w:top w:val="none" w:sz="0" w:space="0" w:color="auto"/>
            <w:left w:val="none" w:sz="0" w:space="0" w:color="auto"/>
            <w:bottom w:val="none" w:sz="0" w:space="0" w:color="auto"/>
            <w:right w:val="none" w:sz="0" w:space="0" w:color="auto"/>
          </w:divBdr>
        </w:div>
        <w:div w:id="58334852">
          <w:marLeft w:val="1166"/>
          <w:marRight w:val="0"/>
          <w:marTop w:val="0"/>
          <w:marBottom w:val="0"/>
          <w:divBdr>
            <w:top w:val="none" w:sz="0" w:space="0" w:color="auto"/>
            <w:left w:val="none" w:sz="0" w:space="0" w:color="auto"/>
            <w:bottom w:val="none" w:sz="0" w:space="0" w:color="auto"/>
            <w:right w:val="none" w:sz="0" w:space="0" w:color="auto"/>
          </w:divBdr>
        </w:div>
      </w:divsChild>
    </w:div>
    <w:div w:id="1385790443">
      <w:bodyDiv w:val="1"/>
      <w:marLeft w:val="0"/>
      <w:marRight w:val="0"/>
      <w:marTop w:val="0"/>
      <w:marBottom w:val="0"/>
      <w:divBdr>
        <w:top w:val="none" w:sz="0" w:space="0" w:color="auto"/>
        <w:left w:val="none" w:sz="0" w:space="0" w:color="auto"/>
        <w:bottom w:val="none" w:sz="0" w:space="0" w:color="auto"/>
        <w:right w:val="none" w:sz="0" w:space="0" w:color="auto"/>
      </w:divBdr>
    </w:div>
    <w:div w:id="1668098428">
      <w:bodyDiv w:val="1"/>
      <w:marLeft w:val="0"/>
      <w:marRight w:val="0"/>
      <w:marTop w:val="0"/>
      <w:marBottom w:val="0"/>
      <w:divBdr>
        <w:top w:val="none" w:sz="0" w:space="0" w:color="auto"/>
        <w:left w:val="none" w:sz="0" w:space="0" w:color="auto"/>
        <w:bottom w:val="none" w:sz="0" w:space="0" w:color="auto"/>
        <w:right w:val="none" w:sz="0" w:space="0" w:color="auto"/>
      </w:divBdr>
    </w:div>
    <w:div w:id="1899322589">
      <w:bodyDiv w:val="1"/>
      <w:marLeft w:val="0"/>
      <w:marRight w:val="0"/>
      <w:marTop w:val="0"/>
      <w:marBottom w:val="0"/>
      <w:divBdr>
        <w:top w:val="none" w:sz="0" w:space="0" w:color="auto"/>
        <w:left w:val="none" w:sz="0" w:space="0" w:color="auto"/>
        <w:bottom w:val="none" w:sz="0" w:space="0" w:color="auto"/>
        <w:right w:val="none" w:sz="0" w:space="0" w:color="auto"/>
      </w:divBdr>
    </w:div>
    <w:div w:id="1904488297">
      <w:bodyDiv w:val="1"/>
      <w:marLeft w:val="0"/>
      <w:marRight w:val="0"/>
      <w:marTop w:val="0"/>
      <w:marBottom w:val="0"/>
      <w:divBdr>
        <w:top w:val="none" w:sz="0" w:space="0" w:color="auto"/>
        <w:left w:val="none" w:sz="0" w:space="0" w:color="auto"/>
        <w:bottom w:val="none" w:sz="0" w:space="0" w:color="auto"/>
        <w:right w:val="none" w:sz="0" w:space="0" w:color="auto"/>
      </w:divBdr>
      <w:divsChild>
        <w:div w:id="1362046191">
          <w:marLeft w:val="0"/>
          <w:marRight w:val="0"/>
          <w:marTop w:val="0"/>
          <w:marBottom w:val="0"/>
          <w:divBdr>
            <w:top w:val="none" w:sz="0" w:space="0" w:color="auto"/>
            <w:left w:val="none" w:sz="0" w:space="0" w:color="auto"/>
            <w:bottom w:val="none" w:sz="0" w:space="0" w:color="auto"/>
            <w:right w:val="none" w:sz="0" w:space="0" w:color="auto"/>
          </w:divBdr>
        </w:div>
      </w:divsChild>
    </w:div>
    <w:div w:id="192872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RaviEswar KM</dc:creator>
  <cp:keywords/>
  <dc:description/>
  <cp:lastModifiedBy>Mohamed Sabiq</cp:lastModifiedBy>
  <cp:revision>3</cp:revision>
  <cp:lastPrinted>2024-07-30T15:54:00Z</cp:lastPrinted>
  <dcterms:created xsi:type="dcterms:W3CDTF">2025-11-18T21:51:00Z</dcterms:created>
  <dcterms:modified xsi:type="dcterms:W3CDTF">2025-11-18T21:54:00Z</dcterms:modified>
</cp:coreProperties>
</file>