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FF9C" w14:textId="06B6E60E" w:rsidR="00F9417C" w:rsidRPr="00BD44E3" w:rsidRDefault="00B303EC" w:rsidP="00BD44E3">
      <w:pPr>
        <w:spacing w:after="0" w:line="288" w:lineRule="auto"/>
        <w:rPr>
          <w:rFonts w:ascii="Times New Roman" w:hAnsi="Times New Roman" w:cs="Times New Roman"/>
          <w:b/>
          <w:bCs/>
          <w:lang w:val="en-IN"/>
        </w:rPr>
      </w:pPr>
      <w:r w:rsidRPr="00BD44E3">
        <w:rPr>
          <w:rFonts w:ascii="Times New Roman" w:hAnsi="Times New Roman" w:cs="Times New Roman"/>
          <w:b/>
          <w:bCs/>
          <w:lang w:val="en-IN"/>
        </w:rPr>
        <w:t>Unit 1</w:t>
      </w:r>
    </w:p>
    <w:p w14:paraId="2BCA5693" w14:textId="77777777" w:rsidR="008A2840" w:rsidRPr="008A2840" w:rsidRDefault="008A2840" w:rsidP="00BD44E3">
      <w:pPr>
        <w:pStyle w:val="ListParagraph"/>
        <w:numPr>
          <w:ilvl w:val="0"/>
          <w:numId w:val="1"/>
        </w:numPr>
        <w:spacing w:after="0" w:line="288" w:lineRule="auto"/>
        <w:contextualSpacing w:val="0"/>
        <w:rPr>
          <w:rFonts w:ascii="Times New Roman" w:hAnsi="Times New Roman" w:cs="Times New Roman"/>
        </w:rPr>
      </w:pPr>
      <w:r w:rsidRPr="008A2840">
        <w:rPr>
          <w:rFonts w:ascii="Times New Roman" w:hAnsi="Times New Roman" w:cs="Times New Roman"/>
        </w:rPr>
        <w:t>What are the key characteristics of research? “Literature review helps in identifying a suitable research problem” Comment.</w:t>
      </w:r>
    </w:p>
    <w:p w14:paraId="4E9FE886" w14:textId="160A7F82" w:rsidR="00B303EC" w:rsidRPr="00BD44E3" w:rsidRDefault="00B303EC" w:rsidP="00BD44E3">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Discuss the significance of the knowledge economy in shaping modern research practices. How does it influence innovation, collaboration, and decision-making?</w:t>
      </w:r>
    </w:p>
    <w:p w14:paraId="67A8304C" w14:textId="0D346D6D" w:rsidR="00B303EC" w:rsidRPr="00BD44E3" w:rsidRDefault="00B303EC" w:rsidP="00BD44E3">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Explain the differences between basic, applied, descriptive, and analytical research with suitable examples. How do they complement each other in advancing knowledge?</w:t>
      </w:r>
    </w:p>
    <w:p w14:paraId="21E7873B" w14:textId="77777777" w:rsidR="00BD44E3" w:rsidRPr="00BD44E3" w:rsidRDefault="00BD44E3" w:rsidP="00BD44E3">
      <w:pPr>
        <w:pStyle w:val="ListParagraph"/>
        <w:numPr>
          <w:ilvl w:val="0"/>
          <w:numId w:val="1"/>
        </w:numPr>
        <w:spacing w:after="0" w:line="288" w:lineRule="auto"/>
        <w:jc w:val="both"/>
        <w:rPr>
          <w:rFonts w:ascii="Times New Roman" w:hAnsi="Times New Roman" w:cs="Times New Roman"/>
        </w:rPr>
      </w:pPr>
      <w:r w:rsidRPr="00BD44E3">
        <w:rPr>
          <w:rFonts w:ascii="Times New Roman" w:hAnsi="Times New Roman" w:cs="Times New Roman"/>
        </w:rPr>
        <w:t xml:space="preserve">Chose a topic of research from your specialization, and formulate a hypothesis of the research. Describe from the above perspective, in brief, how the research approach and methodology will vary in case of </w:t>
      </w:r>
    </w:p>
    <w:p w14:paraId="4A3BA68B" w14:textId="77777777" w:rsidR="00BD44E3" w:rsidRPr="00BD44E3" w:rsidRDefault="00BD44E3" w:rsidP="00BD44E3">
      <w:pPr>
        <w:pStyle w:val="ListParagraph"/>
        <w:numPr>
          <w:ilvl w:val="1"/>
          <w:numId w:val="1"/>
        </w:numPr>
        <w:spacing w:after="0" w:line="288" w:lineRule="auto"/>
        <w:jc w:val="both"/>
        <w:rPr>
          <w:rFonts w:ascii="Times New Roman" w:hAnsi="Times New Roman" w:cs="Times New Roman"/>
        </w:rPr>
      </w:pPr>
      <w:r w:rsidRPr="00BD44E3">
        <w:rPr>
          <w:rFonts w:ascii="Times New Roman" w:hAnsi="Times New Roman" w:cs="Times New Roman"/>
        </w:rPr>
        <w:t>Analytical research vs. experimental research,</w:t>
      </w:r>
    </w:p>
    <w:p w14:paraId="6D71009B" w14:textId="77777777" w:rsidR="00BD44E3" w:rsidRPr="00BD44E3" w:rsidRDefault="00BD44E3" w:rsidP="00BD44E3">
      <w:pPr>
        <w:pStyle w:val="ListParagraph"/>
        <w:numPr>
          <w:ilvl w:val="1"/>
          <w:numId w:val="1"/>
        </w:numPr>
        <w:spacing w:after="0" w:line="288" w:lineRule="auto"/>
        <w:jc w:val="both"/>
        <w:rPr>
          <w:rFonts w:ascii="Times New Roman" w:hAnsi="Times New Roman" w:cs="Times New Roman"/>
        </w:rPr>
      </w:pPr>
      <w:r w:rsidRPr="00BD44E3">
        <w:rPr>
          <w:rFonts w:ascii="Times New Roman" w:hAnsi="Times New Roman" w:cs="Times New Roman"/>
        </w:rPr>
        <w:t>Explanatory research vs. exploratory research.</w:t>
      </w:r>
    </w:p>
    <w:p w14:paraId="3A51C8B9" w14:textId="58B39057" w:rsidR="00B303EC" w:rsidRPr="00BD44E3" w:rsidRDefault="00B303EC" w:rsidP="00BD44E3">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Critically evaluate the role of critical and creative thinking in research. Why are both necessary for high-quality scientific outcomes?</w:t>
      </w:r>
    </w:p>
    <w:p w14:paraId="6E8E375F" w14:textId="60759461" w:rsidR="00B303EC" w:rsidRPr="00BD44E3" w:rsidRDefault="00B303EC" w:rsidP="00BD44E3">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Outline the systematic process of generating a research topic. How can tools like brainstorming, SWOT analysis, and literature reviews help refine a broad idea into a focused research question?</w:t>
      </w:r>
    </w:p>
    <w:p w14:paraId="47A502FC" w14:textId="77777777" w:rsidR="00F97255" w:rsidRPr="008A2840" w:rsidRDefault="00F97255" w:rsidP="00F97255">
      <w:pPr>
        <w:pStyle w:val="ListParagraph"/>
        <w:numPr>
          <w:ilvl w:val="0"/>
          <w:numId w:val="1"/>
        </w:numPr>
        <w:spacing w:after="0" w:line="288" w:lineRule="auto"/>
        <w:contextualSpacing w:val="0"/>
        <w:rPr>
          <w:rFonts w:ascii="Times New Roman" w:hAnsi="Times New Roman" w:cs="Times New Roman"/>
        </w:rPr>
      </w:pPr>
      <w:r w:rsidRPr="008A2840">
        <w:rPr>
          <w:rFonts w:ascii="Times New Roman" w:hAnsi="Times New Roman" w:cs="Times New Roman"/>
        </w:rPr>
        <w:t xml:space="preserve">Design a set of 5 Questionnaire based on the following paragraph. Based on the generated Questionnaire, make a research plan with 3 research objectives and comment which type of research type should be considered for the same research? </w:t>
      </w:r>
    </w:p>
    <w:p w14:paraId="207066F9" w14:textId="77777777" w:rsidR="00F97255" w:rsidRPr="008A2840" w:rsidRDefault="00F97255" w:rsidP="00F97255">
      <w:pPr>
        <w:spacing w:after="0" w:line="288" w:lineRule="auto"/>
        <w:ind w:left="720"/>
        <w:rPr>
          <w:rFonts w:ascii="Times New Roman" w:hAnsi="Times New Roman" w:cs="Times New Roman"/>
          <w:i/>
          <w:iCs/>
        </w:rPr>
      </w:pPr>
      <w:r w:rsidRPr="008A2840">
        <w:rPr>
          <w:rFonts w:ascii="Times New Roman" w:hAnsi="Times New Roman" w:cs="Times New Roman"/>
          <w:i/>
          <w:iCs/>
        </w:rPr>
        <w:t>Cancer is a generic term that encompasses a group of diseases characterized by an uncontrolled proliferation of cells. There are over 200 different types of cancer, each of which gains its nomenclature according to the type of tissue the cell originates in. Many patients who succumb to cancer do not die as a result of the primary tumor, but because of the systemic effects of metastases on other regions away from the original site. One of the aims of cancer therapy is to prevent the metastatic process as early as possible. There are currently many therapies in clinical use, and recent advances in biotechnology lend credence to the potential of nanotechnology in the fight against cancer. Nanomaterials such as carbon nanotubes (</w:t>
      </w:r>
      <w:proofErr w:type="spellStart"/>
      <w:r w:rsidRPr="008A2840">
        <w:rPr>
          <w:rFonts w:ascii="Times New Roman" w:hAnsi="Times New Roman" w:cs="Times New Roman"/>
          <w:i/>
          <w:iCs/>
        </w:rPr>
        <w:t>CNTs</w:t>
      </w:r>
      <w:proofErr w:type="spellEnd"/>
      <w:r w:rsidRPr="008A2840">
        <w:rPr>
          <w:rFonts w:ascii="Times New Roman" w:hAnsi="Times New Roman" w:cs="Times New Roman"/>
          <w:i/>
          <w:iCs/>
        </w:rPr>
        <w:t xml:space="preserve">), quantum dots, and dendrimers have unique properties that can be exploited for diagnostic purposes, thermal ablation, and drug delivery in cancer. </w:t>
      </w:r>
      <w:proofErr w:type="spellStart"/>
      <w:r w:rsidRPr="008A2840">
        <w:rPr>
          <w:rFonts w:ascii="Times New Roman" w:hAnsi="Times New Roman" w:cs="Times New Roman"/>
          <w:i/>
          <w:iCs/>
        </w:rPr>
        <w:t>CNTs</w:t>
      </w:r>
      <w:proofErr w:type="spellEnd"/>
      <w:r w:rsidRPr="008A2840">
        <w:rPr>
          <w:rFonts w:ascii="Times New Roman" w:hAnsi="Times New Roman" w:cs="Times New Roman"/>
          <w:i/>
          <w:iCs/>
        </w:rPr>
        <w:t xml:space="preserve"> are tubular materials with nanometer-sized diameters and axial symmetry, giving them unique properties that can be exploited in the diagnosis and treatment of cancer. In addition, </w:t>
      </w:r>
      <w:proofErr w:type="spellStart"/>
      <w:r w:rsidRPr="008A2840">
        <w:rPr>
          <w:rFonts w:ascii="Times New Roman" w:hAnsi="Times New Roman" w:cs="Times New Roman"/>
          <w:i/>
          <w:iCs/>
        </w:rPr>
        <w:t>CNTs</w:t>
      </w:r>
      <w:proofErr w:type="spellEnd"/>
      <w:r w:rsidRPr="008A2840">
        <w:rPr>
          <w:rFonts w:ascii="Times New Roman" w:hAnsi="Times New Roman" w:cs="Times New Roman"/>
          <w:i/>
          <w:iCs/>
        </w:rPr>
        <w:t xml:space="preserve"> have the potential to deliver drugs directly to targeted cells and tissues. Alongside the rapid advances in the development of nanotechnology-based materials, elucidating the toxicity of nanoparticles is also imperative. Hence, in this review, we seek to explore the biomedical applications of </w:t>
      </w:r>
      <w:proofErr w:type="spellStart"/>
      <w:r w:rsidRPr="008A2840">
        <w:rPr>
          <w:rFonts w:ascii="Times New Roman" w:hAnsi="Times New Roman" w:cs="Times New Roman"/>
          <w:i/>
          <w:iCs/>
        </w:rPr>
        <w:t>CNTs</w:t>
      </w:r>
      <w:proofErr w:type="spellEnd"/>
      <w:r w:rsidRPr="008A2840">
        <w:rPr>
          <w:rFonts w:ascii="Times New Roman" w:hAnsi="Times New Roman" w:cs="Times New Roman"/>
          <w:i/>
          <w:iCs/>
        </w:rPr>
        <w:t>, with particular emphasis on their use as therapeutic platforms in oncology.</w:t>
      </w:r>
    </w:p>
    <w:p w14:paraId="132B27BD" w14:textId="77777777" w:rsidR="00F97255" w:rsidRPr="008A2840" w:rsidRDefault="00F97255" w:rsidP="00F97255">
      <w:pPr>
        <w:spacing w:after="0" w:line="288" w:lineRule="auto"/>
        <w:ind w:firstLine="720"/>
        <w:rPr>
          <w:rFonts w:ascii="Times New Roman" w:hAnsi="Times New Roman" w:cs="Times New Roman"/>
        </w:rPr>
      </w:pPr>
      <w:r w:rsidRPr="008A2840">
        <w:rPr>
          <w:rFonts w:ascii="Times New Roman" w:hAnsi="Times New Roman" w:cs="Times New Roman"/>
        </w:rPr>
        <w:t xml:space="preserve">Madani et al. Int J Nanomedicine. 2011 (6) 2963–2979. </w:t>
      </w:r>
    </w:p>
    <w:p w14:paraId="60EF335E" w14:textId="7192BEC2" w:rsidR="00B303EC" w:rsidRPr="00BD44E3" w:rsidRDefault="00B303EC" w:rsidP="00BD44E3">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What are the key features of a good research design? Discuss how components like problem definition, sampling, and tools of analysis ensure validity and reliability.</w:t>
      </w:r>
    </w:p>
    <w:p w14:paraId="539280BA" w14:textId="01A92C9C" w:rsidR="00B303EC" w:rsidRPr="00BD44E3" w:rsidRDefault="00B303EC" w:rsidP="00BD44E3">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lastRenderedPageBreak/>
        <w:t>Compare the theoretical, experimental, and empirical methods of scientific enquiry. Provide examples from engineering or science where each method is most suitable.</w:t>
      </w:r>
    </w:p>
    <w:p w14:paraId="366148C5" w14:textId="45E34EC9" w:rsidR="00B303EC" w:rsidRDefault="00B303EC" w:rsidP="00BD44E3">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Describe the steps involved in hypothesis formulation and testing. Illustrate your answer with a scientific example.</w:t>
      </w:r>
    </w:p>
    <w:p w14:paraId="132E7032" w14:textId="7792F771" w:rsidR="00BD44E3" w:rsidRPr="00BD44E3" w:rsidRDefault="00BD44E3" w:rsidP="00BD44E3">
      <w:pPr>
        <w:pStyle w:val="ListParagraph"/>
        <w:numPr>
          <w:ilvl w:val="0"/>
          <w:numId w:val="1"/>
        </w:numPr>
        <w:spacing w:after="0" w:line="288" w:lineRule="auto"/>
        <w:contextualSpacing w:val="0"/>
        <w:rPr>
          <w:rFonts w:ascii="Times New Roman" w:hAnsi="Times New Roman" w:cs="Times New Roman"/>
        </w:rPr>
      </w:pPr>
      <w:r w:rsidRPr="00E017A2">
        <w:rPr>
          <w:rFonts w:ascii="Times New Roman" w:hAnsi="Times New Roman" w:cs="Times New Roman"/>
        </w:rPr>
        <w:t xml:space="preserve">Consider </w:t>
      </w:r>
      <w:r>
        <w:rPr>
          <w:rFonts w:ascii="Times New Roman" w:hAnsi="Times New Roman" w:cs="Times New Roman"/>
        </w:rPr>
        <w:t>an</w:t>
      </w:r>
      <w:r w:rsidRPr="00E017A2">
        <w:rPr>
          <w:rFonts w:ascii="Times New Roman" w:hAnsi="Times New Roman" w:cs="Times New Roman"/>
        </w:rPr>
        <w:t xml:space="preserve"> area of research </w:t>
      </w:r>
      <w:r>
        <w:rPr>
          <w:rFonts w:ascii="Times New Roman" w:hAnsi="Times New Roman" w:cs="Times New Roman"/>
        </w:rPr>
        <w:t>to</w:t>
      </w:r>
      <w:r w:rsidRPr="00E017A2">
        <w:rPr>
          <w:rFonts w:ascii="Times New Roman" w:hAnsi="Times New Roman" w:cs="Times New Roman"/>
        </w:rPr>
        <w:t xml:space="preserve"> describe how hypothesis formulation and testing contribute to the research findings. Formulate a questionnaire </w:t>
      </w:r>
      <w:r>
        <w:rPr>
          <w:rFonts w:ascii="Times New Roman" w:hAnsi="Times New Roman" w:cs="Times New Roman"/>
        </w:rPr>
        <w:t xml:space="preserve">relevant to the research area </w:t>
      </w:r>
      <w:r w:rsidRPr="00E017A2">
        <w:rPr>
          <w:rFonts w:ascii="Times New Roman" w:hAnsi="Times New Roman" w:cs="Times New Roman"/>
        </w:rPr>
        <w:t>having six vital questions that would facilitate scientific inquiry for your research problem statement.</w:t>
      </w:r>
    </w:p>
    <w:p w14:paraId="4D31884E" w14:textId="2231FFEB" w:rsidR="00B303EC" w:rsidRPr="00BD44E3" w:rsidRDefault="00B303EC" w:rsidP="00BD44E3">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Research relies heavily on information sources. Discuss the role of ICT-enabled tools, databases, repositories, and citation indexes in conducting an effective literature review.</w:t>
      </w:r>
    </w:p>
    <w:p w14:paraId="0046F0E8" w14:textId="7E069ABC" w:rsidR="00B303EC" w:rsidRPr="00BD44E3" w:rsidRDefault="00B303EC" w:rsidP="00BD44E3">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What are the different approaches to measuring the quality of research outputs (journal-level and author-level metrics)? Critically discuss their limitations.</w:t>
      </w:r>
    </w:p>
    <w:p w14:paraId="214FEF55" w14:textId="77777777" w:rsidR="00B303EC" w:rsidRPr="00BD44E3" w:rsidRDefault="00B303EC" w:rsidP="00BD44E3">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 xml:space="preserve">Research quality is often assessed using journal metrics such as Impact Factor, </w:t>
      </w:r>
      <w:proofErr w:type="spellStart"/>
      <w:r w:rsidRPr="00BD44E3">
        <w:rPr>
          <w:rFonts w:ascii="Times New Roman" w:hAnsi="Times New Roman" w:cs="Times New Roman"/>
        </w:rPr>
        <w:t>CiteScore</w:t>
      </w:r>
      <w:proofErr w:type="spellEnd"/>
      <w:r w:rsidRPr="00BD44E3">
        <w:rPr>
          <w:rFonts w:ascii="Times New Roman" w:hAnsi="Times New Roman" w:cs="Times New Roman"/>
        </w:rPr>
        <w:t>, SNIP, and quartile rankings. Compare these metrics critically. What are their strengths and limitations in evaluating research impact?</w:t>
      </w:r>
    </w:p>
    <w:p w14:paraId="1B5E3F1A" w14:textId="77777777" w:rsidR="00B303EC" w:rsidRDefault="00B303EC" w:rsidP="00BD44E3">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Intellectual Property Rights (</w:t>
      </w:r>
      <w:proofErr w:type="spellStart"/>
      <w:r w:rsidRPr="00BD44E3">
        <w:rPr>
          <w:rFonts w:ascii="Times New Roman" w:hAnsi="Times New Roman" w:cs="Times New Roman"/>
        </w:rPr>
        <w:t>IPR</w:t>
      </w:r>
      <w:proofErr w:type="spellEnd"/>
      <w:r w:rsidRPr="00BD44E3">
        <w:rPr>
          <w:rFonts w:ascii="Times New Roman" w:hAnsi="Times New Roman" w:cs="Times New Roman"/>
        </w:rPr>
        <w:t>) are vital in research. Explain the differences between copyright, patents, geographical indications, and industrial designs. How do they support innovation and technology transfer?</w:t>
      </w:r>
    </w:p>
    <w:p w14:paraId="52BEAF4B" w14:textId="77777777" w:rsidR="00B303EC" w:rsidRPr="00BD44E3" w:rsidRDefault="00B303EC" w:rsidP="001610CE">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 xml:space="preserve">What is the role of author-level metrics (e.g., h-index, g-index, i10-index, </w:t>
      </w:r>
      <w:proofErr w:type="spellStart"/>
      <w:r w:rsidRPr="00BD44E3">
        <w:rPr>
          <w:rFonts w:ascii="Times New Roman" w:hAnsi="Times New Roman" w:cs="Times New Roman"/>
        </w:rPr>
        <w:t>FWCI</w:t>
      </w:r>
      <w:proofErr w:type="spellEnd"/>
      <w:r w:rsidRPr="00BD44E3">
        <w:rPr>
          <w:rFonts w:ascii="Times New Roman" w:hAnsi="Times New Roman" w:cs="Times New Roman"/>
        </w:rPr>
        <w:t>) in assessing a researcher’s contribution? Do you think they give a fair picture of research quality? Why or why not?</w:t>
      </w:r>
    </w:p>
    <w:p w14:paraId="7D948866" w14:textId="56D717A5" w:rsidR="00B303EC" w:rsidRPr="00BD44E3" w:rsidRDefault="00B303EC" w:rsidP="001610CE">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Technology transfer is an important aspect of research commercialization. Discuss the mechanisms of technology transfer (such as licensing, collaborations, commercialization) and evaluate their role in bridging the gap between academia and industry.</w:t>
      </w:r>
    </w:p>
    <w:p w14:paraId="22D91EDE" w14:textId="77777777" w:rsidR="00B303EC" w:rsidRPr="00BD44E3" w:rsidRDefault="00B303EC" w:rsidP="001610CE">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Discuss the process of filing a patent application (national, regional, and international/PCT routes). How does this process support innovation while also presenting challenges to researchers?</w:t>
      </w:r>
    </w:p>
    <w:p w14:paraId="7E81ED42" w14:textId="77777777" w:rsidR="00B303EC" w:rsidRPr="00BD44E3" w:rsidRDefault="00B303EC" w:rsidP="001610CE">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Explain the concept of meta-analysis in research. How does it improve the reliability of conclusions compared to single independent studies? Provide an example from science or engineering.</w:t>
      </w:r>
    </w:p>
    <w:p w14:paraId="6A1A05B6" w14:textId="77777777" w:rsidR="00B303EC" w:rsidRPr="00BD44E3" w:rsidRDefault="00B303EC" w:rsidP="001610CE">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 xml:space="preserve">A journal published 120 articles in 2021. In 2022, those articles received 360 citations. </w:t>
      </w:r>
    </w:p>
    <w:p w14:paraId="2D9D3DC0" w14:textId="77777777" w:rsidR="00B303EC" w:rsidRPr="00BD44E3" w:rsidRDefault="00B303EC" w:rsidP="00BD44E3">
      <w:pPr>
        <w:pStyle w:val="ListParagraph"/>
        <w:spacing w:after="0" w:line="288" w:lineRule="auto"/>
        <w:contextualSpacing w:val="0"/>
        <w:rPr>
          <w:rFonts w:ascii="Times New Roman" w:hAnsi="Times New Roman" w:cs="Times New Roman"/>
        </w:rPr>
      </w:pPr>
      <w:r w:rsidRPr="00BD44E3">
        <w:rPr>
          <w:rFonts w:ascii="Times New Roman" w:hAnsi="Times New Roman" w:cs="Times New Roman"/>
        </w:rPr>
        <w:t>(a) Calculate the Impact Factor (IF) of the journal for 2022.</w:t>
      </w:r>
    </w:p>
    <w:p w14:paraId="12946383" w14:textId="47EEC235" w:rsidR="00B303EC" w:rsidRDefault="00B303EC" w:rsidP="00BD44E3">
      <w:pPr>
        <w:pStyle w:val="ListParagraph"/>
        <w:spacing w:after="0" w:line="288" w:lineRule="auto"/>
        <w:contextualSpacing w:val="0"/>
        <w:rPr>
          <w:rFonts w:ascii="Times New Roman" w:hAnsi="Times New Roman" w:cs="Times New Roman"/>
        </w:rPr>
      </w:pPr>
      <w:r w:rsidRPr="00BD44E3">
        <w:rPr>
          <w:rFonts w:ascii="Times New Roman" w:hAnsi="Times New Roman" w:cs="Times New Roman"/>
        </w:rPr>
        <w:t>(b) If 50 of those citations were self-citations, what is the Adjusted IF (excluding self-citations)?</w:t>
      </w:r>
    </w:p>
    <w:p w14:paraId="5ABCD9DE" w14:textId="7644C776" w:rsidR="008A2840" w:rsidRPr="008A2840" w:rsidRDefault="008A2840" w:rsidP="001610CE">
      <w:pPr>
        <w:pStyle w:val="ListParagraph"/>
        <w:numPr>
          <w:ilvl w:val="0"/>
          <w:numId w:val="1"/>
        </w:numPr>
        <w:spacing w:after="0" w:line="288" w:lineRule="auto"/>
        <w:contextualSpacing w:val="0"/>
        <w:rPr>
          <w:rFonts w:ascii="Times New Roman" w:hAnsi="Times New Roman" w:cs="Times New Roman"/>
        </w:rPr>
      </w:pPr>
      <w:r w:rsidRPr="008A2840">
        <w:rPr>
          <w:rFonts w:ascii="Times New Roman" w:hAnsi="Times New Roman" w:cs="Times New Roman"/>
        </w:rPr>
        <w:t>(a)</w:t>
      </w:r>
      <w:r>
        <w:rPr>
          <w:rFonts w:ascii="Times New Roman" w:hAnsi="Times New Roman" w:cs="Times New Roman"/>
        </w:rPr>
        <w:t xml:space="preserve"> </w:t>
      </w:r>
      <w:r w:rsidRPr="008A2840">
        <w:rPr>
          <w:rFonts w:ascii="Times New Roman" w:hAnsi="Times New Roman" w:cs="Times New Roman"/>
        </w:rPr>
        <w:t xml:space="preserve">What is science citation index? </w:t>
      </w:r>
    </w:p>
    <w:p w14:paraId="19FEF8A9" w14:textId="77777777" w:rsidR="008A2840" w:rsidRPr="008A2840" w:rsidRDefault="008A2840" w:rsidP="008A2840">
      <w:pPr>
        <w:spacing w:after="0" w:line="288" w:lineRule="auto"/>
        <w:ind w:firstLine="360"/>
        <w:rPr>
          <w:rFonts w:ascii="Times New Roman" w:hAnsi="Times New Roman" w:cs="Times New Roman"/>
        </w:rPr>
      </w:pPr>
      <w:r w:rsidRPr="008A2840">
        <w:rPr>
          <w:rFonts w:ascii="Times New Roman" w:hAnsi="Times New Roman" w:cs="Times New Roman"/>
        </w:rPr>
        <w:t xml:space="preserve">(b) How do you define H-index and how do we calculate the same? </w:t>
      </w:r>
    </w:p>
    <w:p w14:paraId="65962B28" w14:textId="77777777" w:rsidR="008A2840" w:rsidRPr="008A2840" w:rsidRDefault="008A2840" w:rsidP="008A2840">
      <w:pPr>
        <w:spacing w:after="0" w:line="288" w:lineRule="auto"/>
        <w:ind w:left="360"/>
        <w:rPr>
          <w:rFonts w:ascii="Times New Roman" w:hAnsi="Times New Roman" w:cs="Times New Roman"/>
        </w:rPr>
      </w:pPr>
      <w:r w:rsidRPr="008A2840">
        <w:rPr>
          <w:rFonts w:ascii="Times New Roman" w:hAnsi="Times New Roman" w:cs="Times New Roman"/>
        </w:rPr>
        <w:t xml:space="preserve">(c) Two journals have same number of x citations in 2025 and both were launched in 2023. One journal launched has published 5 issues with 10 articles, whereas the other, has published 20 issues with 10 articles. Which one will have higher impact factor? </w:t>
      </w:r>
    </w:p>
    <w:p w14:paraId="0C7A5F55" w14:textId="4D028D79" w:rsidR="008A2840" w:rsidRPr="008A2840" w:rsidRDefault="008A2840" w:rsidP="008A2840">
      <w:pPr>
        <w:spacing w:after="0" w:line="288" w:lineRule="auto"/>
        <w:ind w:firstLine="360"/>
        <w:rPr>
          <w:rFonts w:ascii="Times New Roman" w:hAnsi="Times New Roman" w:cs="Times New Roman"/>
        </w:rPr>
      </w:pPr>
      <w:r w:rsidRPr="008A2840">
        <w:rPr>
          <w:rFonts w:ascii="Times New Roman" w:hAnsi="Times New Roman" w:cs="Times New Roman"/>
        </w:rPr>
        <w:lastRenderedPageBreak/>
        <w:t xml:space="preserve">(d) What is a copyright and why do you need to patent a copyright?  </w:t>
      </w:r>
    </w:p>
    <w:p w14:paraId="4210A4D7" w14:textId="6DDCEF64" w:rsidR="00B303EC" w:rsidRPr="00BD44E3" w:rsidRDefault="00B303EC" w:rsidP="001610CE">
      <w:pPr>
        <w:pStyle w:val="ListParagraph"/>
        <w:numPr>
          <w:ilvl w:val="0"/>
          <w:numId w:val="1"/>
        </w:numPr>
        <w:spacing w:after="0" w:line="288" w:lineRule="auto"/>
        <w:contextualSpacing w:val="0"/>
        <w:rPr>
          <w:rFonts w:ascii="Times New Roman" w:hAnsi="Times New Roman" w:cs="Times New Roman"/>
        </w:rPr>
      </w:pPr>
      <w:r w:rsidRPr="00BD44E3">
        <w:rPr>
          <w:rFonts w:ascii="Times New Roman" w:hAnsi="Times New Roman" w:cs="Times New Roman"/>
        </w:rPr>
        <w:t>A journal has the following data:</w:t>
      </w:r>
    </w:p>
    <w:p w14:paraId="2FEA5EB3"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2019 publications: 80 articles → 200 citations in 2021</w:t>
      </w:r>
    </w:p>
    <w:p w14:paraId="214AA5B3"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2020 publications: 100 articles → 300 citations in 2021</w:t>
      </w:r>
    </w:p>
    <w:p w14:paraId="30FD3F56"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Total citations in 2021 to 2019 &amp; 2020 papers = 500</w:t>
      </w:r>
    </w:p>
    <w:p w14:paraId="35BFAC91"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Total articles (2019 + 2020) = 180</w:t>
      </w:r>
    </w:p>
    <w:p w14:paraId="228FA4B6"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Calculate the 2-year Impact Factor for 2021.</w:t>
      </w:r>
    </w:p>
    <w:p w14:paraId="77B095E1" w14:textId="7F689356" w:rsidR="00B303EC" w:rsidRPr="00BD44E3" w:rsidRDefault="00B303EC" w:rsidP="001610CE">
      <w:pPr>
        <w:pStyle w:val="ListParagraph"/>
        <w:numPr>
          <w:ilvl w:val="0"/>
          <w:numId w:val="1"/>
        </w:numPr>
        <w:spacing w:after="0" w:line="288" w:lineRule="auto"/>
        <w:rPr>
          <w:rFonts w:ascii="Times New Roman" w:hAnsi="Times New Roman" w:cs="Times New Roman"/>
        </w:rPr>
      </w:pPr>
      <w:r w:rsidRPr="00BD44E3">
        <w:rPr>
          <w:rFonts w:ascii="Times New Roman" w:hAnsi="Times New Roman" w:cs="Times New Roman"/>
        </w:rPr>
        <w:t xml:space="preserve">A journal’s </w:t>
      </w:r>
      <w:proofErr w:type="spellStart"/>
      <w:r w:rsidRPr="00BD44E3">
        <w:rPr>
          <w:rFonts w:ascii="Times New Roman" w:hAnsi="Times New Roman" w:cs="Times New Roman"/>
        </w:rPr>
        <w:t>CiteScore</w:t>
      </w:r>
      <w:proofErr w:type="spellEnd"/>
      <w:r w:rsidRPr="00BD44E3">
        <w:rPr>
          <w:rFonts w:ascii="Times New Roman" w:hAnsi="Times New Roman" w:cs="Times New Roman"/>
        </w:rPr>
        <w:t xml:space="preserve"> for 2021 is calculated as:</w:t>
      </w:r>
    </w:p>
    <w:p w14:paraId="6DD3DD77"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Total citations (2018–2021) = 2400</w:t>
      </w:r>
    </w:p>
    <w:p w14:paraId="1178F9C3"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Total documents (2018–2021) = 600</w:t>
      </w:r>
    </w:p>
    <w:p w14:paraId="015A3008"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 xml:space="preserve">Compute the </w:t>
      </w:r>
      <w:proofErr w:type="spellStart"/>
      <w:r w:rsidRPr="00BD44E3">
        <w:rPr>
          <w:rFonts w:ascii="Times New Roman" w:hAnsi="Times New Roman" w:cs="Times New Roman"/>
        </w:rPr>
        <w:t>CiteScore</w:t>
      </w:r>
      <w:proofErr w:type="spellEnd"/>
      <w:r w:rsidRPr="00BD44E3">
        <w:rPr>
          <w:rFonts w:ascii="Times New Roman" w:hAnsi="Times New Roman" w:cs="Times New Roman"/>
        </w:rPr>
        <w:t>.</w:t>
      </w:r>
    </w:p>
    <w:p w14:paraId="76186D6D" w14:textId="0AC0411A" w:rsidR="00B303EC" w:rsidRPr="00BD44E3" w:rsidRDefault="00B303EC" w:rsidP="00BD44E3">
      <w:pPr>
        <w:spacing w:after="0" w:line="288" w:lineRule="auto"/>
        <w:ind w:left="360"/>
        <w:rPr>
          <w:rFonts w:ascii="Times New Roman" w:hAnsi="Times New Roman" w:cs="Times New Roman"/>
        </w:rPr>
      </w:pPr>
      <w:r w:rsidRPr="00BD44E3">
        <w:rPr>
          <w:rFonts w:ascii="Times New Roman" w:hAnsi="Times New Roman" w:cs="Times New Roman"/>
        </w:rPr>
        <w:t xml:space="preserve">If the journal wants to raise its </w:t>
      </w:r>
      <w:proofErr w:type="spellStart"/>
      <w:r w:rsidRPr="00BD44E3">
        <w:rPr>
          <w:rFonts w:ascii="Times New Roman" w:hAnsi="Times New Roman" w:cs="Times New Roman"/>
        </w:rPr>
        <w:t>CiteScore</w:t>
      </w:r>
      <w:proofErr w:type="spellEnd"/>
      <w:r w:rsidRPr="00BD44E3">
        <w:rPr>
          <w:rFonts w:ascii="Times New Roman" w:hAnsi="Times New Roman" w:cs="Times New Roman"/>
        </w:rPr>
        <w:t xml:space="preserve"> to 5.0 in the next year, how many additional citations would be required (assuming number of documents stays the same)?</w:t>
      </w:r>
    </w:p>
    <w:p w14:paraId="61239FEF" w14:textId="1283BDC9" w:rsidR="00B303EC" w:rsidRPr="00BD44E3" w:rsidRDefault="00B303EC" w:rsidP="001610CE">
      <w:pPr>
        <w:pStyle w:val="ListParagraph"/>
        <w:numPr>
          <w:ilvl w:val="0"/>
          <w:numId w:val="1"/>
        </w:numPr>
        <w:spacing w:after="0" w:line="288" w:lineRule="auto"/>
        <w:rPr>
          <w:rFonts w:ascii="Times New Roman" w:hAnsi="Times New Roman" w:cs="Times New Roman"/>
        </w:rPr>
      </w:pPr>
      <w:r w:rsidRPr="00BD44E3">
        <w:rPr>
          <w:rFonts w:ascii="Times New Roman" w:hAnsi="Times New Roman" w:cs="Times New Roman"/>
        </w:rPr>
        <w:t>A researcher has published 8 papers with citation counts as follows:</w:t>
      </w:r>
    </w:p>
    <w:p w14:paraId="0D9F7F7A"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[35,28,20,15,10,8,3,2]</w:t>
      </w:r>
    </w:p>
    <w:p w14:paraId="42F146AD"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(a) Determine the researcher’s h-index.</w:t>
      </w:r>
    </w:p>
    <w:p w14:paraId="261ABA74"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(b) Calculate the g-index.</w:t>
      </w:r>
    </w:p>
    <w:p w14:paraId="5AF68D9E" w14:textId="77777777" w:rsidR="00B303EC" w:rsidRPr="00BD44E3" w:rsidRDefault="00B303EC" w:rsidP="00BD44E3">
      <w:pPr>
        <w:spacing w:after="0" w:line="288" w:lineRule="auto"/>
        <w:ind w:left="360"/>
        <w:rPr>
          <w:rFonts w:ascii="Times New Roman" w:hAnsi="Times New Roman" w:cs="Times New Roman"/>
        </w:rPr>
      </w:pPr>
      <w:r w:rsidRPr="00BD44E3">
        <w:rPr>
          <w:rFonts w:ascii="Times New Roman" w:hAnsi="Times New Roman" w:cs="Times New Roman"/>
        </w:rPr>
        <w:t>(c) If the author publishes one more paper that receives 30 citations, how do the h-index and g-index change?</w:t>
      </w:r>
    </w:p>
    <w:p w14:paraId="0A1DDE4C" w14:textId="3A783783" w:rsidR="00B303EC" w:rsidRPr="00BD44E3" w:rsidRDefault="00B303EC" w:rsidP="001610CE">
      <w:pPr>
        <w:pStyle w:val="ListParagraph"/>
        <w:numPr>
          <w:ilvl w:val="0"/>
          <w:numId w:val="1"/>
        </w:numPr>
        <w:spacing w:after="0" w:line="288" w:lineRule="auto"/>
        <w:rPr>
          <w:rFonts w:ascii="Times New Roman" w:hAnsi="Times New Roman" w:cs="Times New Roman"/>
        </w:rPr>
      </w:pPr>
      <w:r w:rsidRPr="00BD44E3">
        <w:rPr>
          <w:rFonts w:ascii="Times New Roman" w:hAnsi="Times New Roman" w:cs="Times New Roman"/>
        </w:rPr>
        <w:t>A researcher has the following citation record across 10 papers:</w:t>
      </w:r>
    </w:p>
    <w:p w14:paraId="7CB5EFA6" w14:textId="30F67F0C"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Citations: 50,45,30,20,15,12,8,5,3,1</w:t>
      </w:r>
    </w:p>
    <w:p w14:paraId="25D883AE" w14:textId="23346F15" w:rsidR="00B303EC" w:rsidRPr="00BD44E3" w:rsidRDefault="00B303EC" w:rsidP="00BD44E3">
      <w:pPr>
        <w:pStyle w:val="ListParagraph"/>
        <w:numPr>
          <w:ilvl w:val="0"/>
          <w:numId w:val="3"/>
        </w:numPr>
        <w:spacing w:after="0" w:line="288" w:lineRule="auto"/>
        <w:rPr>
          <w:rFonts w:ascii="Times New Roman" w:hAnsi="Times New Roman" w:cs="Times New Roman"/>
        </w:rPr>
      </w:pPr>
      <w:r w:rsidRPr="00BD44E3">
        <w:rPr>
          <w:rFonts w:ascii="Times New Roman" w:hAnsi="Times New Roman" w:cs="Times New Roman"/>
        </w:rPr>
        <w:t>Find the i10-index.</w:t>
      </w:r>
    </w:p>
    <w:p w14:paraId="09FD3095" w14:textId="5CD27A56" w:rsidR="00B303EC" w:rsidRPr="00BD44E3" w:rsidRDefault="00B303EC" w:rsidP="00BD44E3">
      <w:pPr>
        <w:pStyle w:val="ListParagraph"/>
        <w:numPr>
          <w:ilvl w:val="0"/>
          <w:numId w:val="3"/>
        </w:numPr>
        <w:spacing w:after="0" w:line="288" w:lineRule="auto"/>
        <w:rPr>
          <w:rFonts w:ascii="Times New Roman" w:hAnsi="Times New Roman" w:cs="Times New Roman"/>
        </w:rPr>
      </w:pPr>
      <w:r w:rsidRPr="00BD44E3">
        <w:rPr>
          <w:rFonts w:ascii="Times New Roman" w:hAnsi="Times New Roman" w:cs="Times New Roman"/>
        </w:rPr>
        <w:t>If the researcher’s total citations are 189, and the world average for similar researchers is 210, calculate the Field-Weighted Citation Impact (</w:t>
      </w:r>
      <w:proofErr w:type="spellStart"/>
      <w:r w:rsidRPr="00BD44E3">
        <w:rPr>
          <w:rFonts w:ascii="Times New Roman" w:hAnsi="Times New Roman" w:cs="Times New Roman"/>
        </w:rPr>
        <w:t>FWCI</w:t>
      </w:r>
      <w:proofErr w:type="spellEnd"/>
      <w:r w:rsidRPr="00BD44E3">
        <w:rPr>
          <w:rFonts w:ascii="Times New Roman" w:hAnsi="Times New Roman" w:cs="Times New Roman"/>
        </w:rPr>
        <w:t>).</w:t>
      </w:r>
    </w:p>
    <w:p w14:paraId="3E9541CF" w14:textId="4F74A8E5" w:rsidR="00B303EC" w:rsidRPr="00BD44E3" w:rsidRDefault="00B303EC" w:rsidP="001610CE">
      <w:pPr>
        <w:pStyle w:val="ListParagraph"/>
        <w:numPr>
          <w:ilvl w:val="0"/>
          <w:numId w:val="1"/>
        </w:numPr>
        <w:spacing w:after="0" w:line="288" w:lineRule="auto"/>
        <w:rPr>
          <w:rFonts w:ascii="Times New Roman" w:hAnsi="Times New Roman" w:cs="Times New Roman"/>
        </w:rPr>
      </w:pPr>
      <w:r w:rsidRPr="00BD44E3">
        <w:rPr>
          <w:rFonts w:ascii="Times New Roman" w:hAnsi="Times New Roman" w:cs="Times New Roman"/>
        </w:rPr>
        <w:t>Two researchers (A and B) have the following citation data:</w:t>
      </w:r>
    </w:p>
    <w:p w14:paraId="4E7F31BD"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 xml:space="preserve">Researcher A: 12 papers with citations </w:t>
      </w:r>
    </w:p>
    <w:p w14:paraId="45955140"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20,18,15,12,10,8,5,4,3,2,1,0</w:t>
      </w:r>
    </w:p>
    <w:p w14:paraId="178ACD10"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 xml:space="preserve">Researcher B: 6 papers with citations </w:t>
      </w:r>
    </w:p>
    <w:p w14:paraId="528443FD"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40,35,30,25,20,15</w:t>
      </w:r>
    </w:p>
    <w:p w14:paraId="741AEF8E"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(a) Calculate the h-index of both researchers.</w:t>
      </w:r>
    </w:p>
    <w:p w14:paraId="66E769FA" w14:textId="77777777" w:rsidR="00B303EC" w:rsidRPr="00BD44E3" w:rsidRDefault="00B303EC" w:rsidP="00BD44E3">
      <w:pPr>
        <w:spacing w:after="0" w:line="288" w:lineRule="auto"/>
        <w:ind w:firstLine="360"/>
        <w:rPr>
          <w:rFonts w:ascii="Times New Roman" w:hAnsi="Times New Roman" w:cs="Times New Roman"/>
        </w:rPr>
      </w:pPr>
      <w:r w:rsidRPr="00BD44E3">
        <w:rPr>
          <w:rFonts w:ascii="Times New Roman" w:hAnsi="Times New Roman" w:cs="Times New Roman"/>
        </w:rPr>
        <w:t>(b) Calculate the average citations per paper for both.</w:t>
      </w:r>
    </w:p>
    <w:p w14:paraId="742D6178" w14:textId="722167EE" w:rsidR="00B303EC" w:rsidRDefault="00B303EC" w:rsidP="00BD44E3">
      <w:pPr>
        <w:spacing w:after="0" w:line="288" w:lineRule="auto"/>
        <w:ind w:left="360"/>
        <w:rPr>
          <w:rFonts w:ascii="Times New Roman" w:hAnsi="Times New Roman" w:cs="Times New Roman"/>
        </w:rPr>
      </w:pPr>
      <w:r w:rsidRPr="00BD44E3">
        <w:rPr>
          <w:rFonts w:ascii="Times New Roman" w:hAnsi="Times New Roman" w:cs="Times New Roman"/>
        </w:rPr>
        <w:t>(c) Based on these metrics, discuss which researcher might be considered more impactful.</w:t>
      </w:r>
    </w:p>
    <w:p w14:paraId="5BB32FA0" w14:textId="1CCFCC09" w:rsidR="00652FC3" w:rsidRDefault="00652FC3" w:rsidP="001610CE">
      <w:pPr>
        <w:pStyle w:val="ListParagraph"/>
        <w:numPr>
          <w:ilvl w:val="0"/>
          <w:numId w:val="1"/>
        </w:numPr>
        <w:spacing w:after="0" w:line="288" w:lineRule="auto"/>
        <w:jc w:val="both"/>
        <w:rPr>
          <w:rFonts w:ascii="Times New Roman" w:hAnsi="Times New Roman" w:cs="Times New Roman"/>
        </w:rPr>
      </w:pPr>
      <w:r>
        <w:rPr>
          <w:rFonts w:ascii="Times New Roman" w:hAnsi="Times New Roman" w:cs="Times New Roman"/>
        </w:rPr>
        <w:t xml:space="preserve">Discuss the modifications to be incorporated for an oral presentation on the research findings of the above research problem when presented in front of </w:t>
      </w:r>
    </w:p>
    <w:p w14:paraId="0436E8D7" w14:textId="77777777" w:rsidR="00652FC3" w:rsidRDefault="00652FC3" w:rsidP="00F97255">
      <w:pPr>
        <w:pStyle w:val="ListParagraph"/>
        <w:numPr>
          <w:ilvl w:val="1"/>
          <w:numId w:val="5"/>
        </w:numPr>
        <w:spacing w:after="0" w:line="288" w:lineRule="auto"/>
        <w:jc w:val="both"/>
        <w:rPr>
          <w:rFonts w:ascii="Times New Roman" w:hAnsi="Times New Roman" w:cs="Times New Roman"/>
        </w:rPr>
      </w:pPr>
      <w:r>
        <w:rPr>
          <w:rFonts w:ascii="Times New Roman" w:hAnsi="Times New Roman" w:cs="Times New Roman"/>
        </w:rPr>
        <w:t>Undergraduate and postgraduate students</w:t>
      </w:r>
    </w:p>
    <w:p w14:paraId="498F402B" w14:textId="77777777" w:rsidR="00652FC3" w:rsidRDefault="00652FC3" w:rsidP="00F97255">
      <w:pPr>
        <w:pStyle w:val="ListParagraph"/>
        <w:numPr>
          <w:ilvl w:val="1"/>
          <w:numId w:val="5"/>
        </w:numPr>
        <w:spacing w:after="0" w:line="288" w:lineRule="auto"/>
        <w:jc w:val="both"/>
        <w:rPr>
          <w:rFonts w:ascii="Times New Roman" w:hAnsi="Times New Roman" w:cs="Times New Roman"/>
        </w:rPr>
      </w:pPr>
      <w:r>
        <w:rPr>
          <w:rFonts w:ascii="Times New Roman" w:hAnsi="Times New Roman" w:cs="Times New Roman"/>
        </w:rPr>
        <w:t>Faculty members</w:t>
      </w:r>
    </w:p>
    <w:p w14:paraId="179D9714" w14:textId="77777777" w:rsidR="00652FC3" w:rsidRDefault="00652FC3" w:rsidP="00F97255">
      <w:pPr>
        <w:pStyle w:val="ListParagraph"/>
        <w:numPr>
          <w:ilvl w:val="1"/>
          <w:numId w:val="5"/>
        </w:numPr>
        <w:spacing w:after="0" w:line="288" w:lineRule="auto"/>
        <w:jc w:val="both"/>
        <w:rPr>
          <w:rFonts w:ascii="Times New Roman" w:hAnsi="Times New Roman" w:cs="Times New Roman"/>
        </w:rPr>
      </w:pPr>
      <w:r>
        <w:rPr>
          <w:rFonts w:ascii="Times New Roman" w:hAnsi="Times New Roman" w:cs="Times New Roman"/>
        </w:rPr>
        <w:t>Industry personnel</w:t>
      </w:r>
    </w:p>
    <w:p w14:paraId="13B98B7F" w14:textId="77777777" w:rsidR="00652FC3" w:rsidRDefault="00652FC3" w:rsidP="00F97255">
      <w:pPr>
        <w:pStyle w:val="ListParagraph"/>
        <w:numPr>
          <w:ilvl w:val="1"/>
          <w:numId w:val="5"/>
        </w:numPr>
        <w:spacing w:after="0" w:line="288" w:lineRule="auto"/>
        <w:jc w:val="both"/>
        <w:rPr>
          <w:rFonts w:ascii="Times New Roman" w:hAnsi="Times New Roman" w:cs="Times New Roman"/>
        </w:rPr>
      </w:pPr>
      <w:r>
        <w:rPr>
          <w:rFonts w:ascii="Times New Roman" w:hAnsi="Times New Roman" w:cs="Times New Roman"/>
        </w:rPr>
        <w:t>Common people</w:t>
      </w:r>
    </w:p>
    <w:p w14:paraId="4D0EBC89" w14:textId="77777777" w:rsidR="001610CE" w:rsidRPr="001610CE" w:rsidRDefault="001610CE" w:rsidP="001610CE">
      <w:pPr>
        <w:spacing w:after="0" w:line="288" w:lineRule="auto"/>
        <w:rPr>
          <w:rFonts w:ascii="Times New Roman" w:hAnsi="Times New Roman" w:cs="Times New Roman"/>
        </w:rPr>
      </w:pPr>
    </w:p>
    <w:p w14:paraId="0C0933B6" w14:textId="77777777" w:rsidR="001610CE" w:rsidRDefault="001610CE" w:rsidP="001610CE">
      <w:pPr>
        <w:spacing w:after="0" w:line="288" w:lineRule="auto"/>
        <w:rPr>
          <w:rFonts w:ascii="Times New Roman" w:hAnsi="Times New Roman" w:cs="Times New Roman"/>
          <w:b/>
          <w:bCs/>
        </w:rPr>
      </w:pPr>
    </w:p>
    <w:p w14:paraId="308AEF65" w14:textId="77777777" w:rsidR="001610CE" w:rsidRDefault="001610CE" w:rsidP="001610CE">
      <w:pPr>
        <w:spacing w:after="0" w:line="288" w:lineRule="auto"/>
        <w:rPr>
          <w:rFonts w:ascii="Times New Roman" w:hAnsi="Times New Roman" w:cs="Times New Roman"/>
          <w:b/>
          <w:bCs/>
        </w:rPr>
      </w:pPr>
    </w:p>
    <w:p w14:paraId="1A64FB4A" w14:textId="77777777" w:rsidR="001610CE" w:rsidRDefault="001610CE" w:rsidP="001610CE">
      <w:pPr>
        <w:spacing w:after="0" w:line="288" w:lineRule="auto"/>
        <w:rPr>
          <w:rFonts w:ascii="Times New Roman" w:hAnsi="Times New Roman" w:cs="Times New Roman"/>
          <w:b/>
          <w:bCs/>
        </w:rPr>
      </w:pPr>
    </w:p>
    <w:p w14:paraId="4963AA29" w14:textId="5D0EC33E" w:rsidR="001610CE" w:rsidRPr="001610CE" w:rsidRDefault="001610CE" w:rsidP="001610CE">
      <w:pPr>
        <w:spacing w:after="0" w:line="288" w:lineRule="auto"/>
        <w:rPr>
          <w:rFonts w:ascii="Times New Roman" w:hAnsi="Times New Roman" w:cs="Times New Roman"/>
          <w:b/>
          <w:bCs/>
        </w:rPr>
      </w:pPr>
      <w:r w:rsidRPr="001610CE">
        <w:rPr>
          <w:rFonts w:ascii="Times New Roman" w:hAnsi="Times New Roman" w:cs="Times New Roman"/>
          <w:b/>
          <w:bCs/>
        </w:rPr>
        <w:lastRenderedPageBreak/>
        <w:t>Unit 2</w:t>
      </w:r>
    </w:p>
    <w:p w14:paraId="50294793" w14:textId="0B6B5B79" w:rsidR="00652FC3" w:rsidRPr="00F97255" w:rsidRDefault="008A2840" w:rsidP="001610CE">
      <w:pPr>
        <w:pStyle w:val="ListParagraph"/>
        <w:numPr>
          <w:ilvl w:val="0"/>
          <w:numId w:val="6"/>
        </w:numPr>
        <w:spacing w:after="0" w:line="288" w:lineRule="auto"/>
        <w:jc w:val="both"/>
        <w:rPr>
          <w:rFonts w:ascii="Times New Roman" w:hAnsi="Times New Roman" w:cs="Times New Roman"/>
        </w:rPr>
      </w:pPr>
      <w:r w:rsidRPr="008A2840">
        <w:rPr>
          <w:rFonts w:ascii="Times New Roman" w:hAnsi="Times New Roman" w:cs="Times New Roman"/>
          <w:i/>
          <w:iCs/>
        </w:rPr>
        <w:t xml:space="preserve">Butler, </w:t>
      </w:r>
      <w:proofErr w:type="spellStart"/>
      <w:r w:rsidRPr="008A2840">
        <w:rPr>
          <w:rFonts w:ascii="Times New Roman" w:hAnsi="Times New Roman" w:cs="Times New Roman"/>
          <w:i/>
          <w:iCs/>
        </w:rPr>
        <w:t>K.T</w:t>
      </w:r>
      <w:proofErr w:type="spellEnd"/>
      <w:r w:rsidRPr="008A2840">
        <w:rPr>
          <w:rFonts w:ascii="Times New Roman" w:hAnsi="Times New Roman" w:cs="Times New Roman"/>
          <w:i/>
          <w:iCs/>
        </w:rPr>
        <w:t xml:space="preserve">., Davies, </w:t>
      </w:r>
      <w:proofErr w:type="spellStart"/>
      <w:r w:rsidRPr="008A2840">
        <w:rPr>
          <w:rFonts w:ascii="Times New Roman" w:hAnsi="Times New Roman" w:cs="Times New Roman"/>
          <w:i/>
          <w:iCs/>
        </w:rPr>
        <w:t>D.W</w:t>
      </w:r>
      <w:proofErr w:type="spellEnd"/>
      <w:r w:rsidRPr="008A2840">
        <w:rPr>
          <w:rFonts w:ascii="Times New Roman" w:hAnsi="Times New Roman" w:cs="Times New Roman"/>
          <w:i/>
          <w:iCs/>
        </w:rPr>
        <w:t>., Cartwright, H. et al. Machine learning for molecular and materials science. Nature 559, 547–555 (2018).</w:t>
      </w:r>
    </w:p>
    <w:p w14:paraId="5AABB455" w14:textId="77777777" w:rsidR="00652FC3" w:rsidRDefault="00652FC3" w:rsidP="00652FC3">
      <w:pPr>
        <w:pStyle w:val="ListParagraph"/>
        <w:spacing w:after="0" w:line="288" w:lineRule="auto"/>
        <w:jc w:val="both"/>
        <w:rPr>
          <w:rFonts w:ascii="Times New Roman" w:hAnsi="Times New Roman" w:cs="Times New Roman"/>
        </w:rPr>
      </w:pPr>
      <w:r>
        <w:rPr>
          <w:rFonts w:ascii="Times New Roman" w:hAnsi="Times New Roman" w:cs="Times New Roman"/>
        </w:rPr>
        <w:t>Convert the above APA, MLA, Chicago, Harvard and IEEE styles.</w:t>
      </w:r>
    </w:p>
    <w:p w14:paraId="0B88FD17" w14:textId="27803007" w:rsidR="00B303EC" w:rsidRDefault="00652FC3" w:rsidP="001610CE">
      <w:pPr>
        <w:pStyle w:val="ListParagraph"/>
        <w:numPr>
          <w:ilvl w:val="0"/>
          <w:numId w:val="6"/>
        </w:numPr>
        <w:spacing w:after="0" w:line="288" w:lineRule="auto"/>
        <w:jc w:val="both"/>
        <w:rPr>
          <w:rFonts w:ascii="Times New Roman" w:hAnsi="Times New Roman" w:cs="Times New Roman"/>
        </w:rPr>
      </w:pPr>
      <w:r w:rsidRPr="00496C3F">
        <w:rPr>
          <w:rFonts w:ascii="Times New Roman" w:hAnsi="Times New Roman" w:cs="Times New Roman"/>
        </w:rPr>
        <w:t>Discuss the difference between Synopsis and Abstract of a thesis with reference to a particular research problem.</w:t>
      </w:r>
    </w:p>
    <w:p w14:paraId="12FF37A5" w14:textId="17DD824E" w:rsidR="001610CE" w:rsidRDefault="001610CE" w:rsidP="001610CE">
      <w:pPr>
        <w:pStyle w:val="NormalWeb"/>
        <w:numPr>
          <w:ilvl w:val="0"/>
          <w:numId w:val="6"/>
        </w:numPr>
      </w:pPr>
      <w:r>
        <w:t>With the growing use of data visualization in research communication, critically evaluate how choice of visualization type affects the interpretation of complex datasets. Illustrate your answer with an example from your own domain of study.</w:t>
      </w:r>
    </w:p>
    <w:p w14:paraId="63C40F58" w14:textId="6BC818F7" w:rsidR="001610CE" w:rsidRDefault="001610CE" w:rsidP="001610CE">
      <w:pPr>
        <w:pStyle w:val="NormalWeb"/>
        <w:numPr>
          <w:ilvl w:val="0"/>
          <w:numId w:val="6"/>
        </w:numPr>
      </w:pPr>
      <w:r>
        <w:t>Conduct an audience analysis for a hypothetical interdisciplinary seminar on sustainable energy. How would you adapt your content and delivery for (a) policymakers, (b) fellow researchers, and (c) industry professionals?</w:t>
      </w:r>
    </w:p>
    <w:p w14:paraId="738D94B5" w14:textId="7672B63C" w:rsidR="001610CE" w:rsidRDefault="001610CE" w:rsidP="001610CE">
      <w:pPr>
        <w:pStyle w:val="NormalWeb"/>
        <w:numPr>
          <w:ilvl w:val="0"/>
          <w:numId w:val="6"/>
        </w:numPr>
      </w:pPr>
      <w:r>
        <w:t>Identify two journals relevant to your area of research. Critically assess their scope, impact factor, editorial policy, and audience, and justify which one would be more suitable for submitting your work.</w:t>
      </w:r>
    </w:p>
    <w:p w14:paraId="198ED99E" w14:textId="29C61B67" w:rsidR="001610CE" w:rsidRDefault="001610CE" w:rsidP="001610CE">
      <w:pPr>
        <w:pStyle w:val="NormalWeb"/>
        <w:numPr>
          <w:ilvl w:val="0"/>
          <w:numId w:val="6"/>
        </w:numPr>
      </w:pPr>
      <w:r>
        <w:t>Compare and contrast oral and poster presentations in terms of audience engagement, information retention, and long-term networking opportunities. Support your arguments with conference presentation guidelines.</w:t>
      </w:r>
    </w:p>
    <w:p w14:paraId="183F519A" w14:textId="3015FEC8" w:rsidR="001610CE" w:rsidRDefault="001610CE" w:rsidP="001610CE">
      <w:pPr>
        <w:pStyle w:val="NormalWeb"/>
        <w:numPr>
          <w:ilvl w:val="0"/>
          <w:numId w:val="6"/>
        </w:numPr>
      </w:pPr>
      <w:r>
        <w:t>Evaluate the effectiveness of a graphical abstract versus a video abstract in communicating novel findings to both academic and non-academic audiences. Which would you recommend for maximizing research visibility, and why?</w:t>
      </w:r>
    </w:p>
    <w:p w14:paraId="502A3432" w14:textId="56DC199E" w:rsidR="001610CE" w:rsidRDefault="001610CE" w:rsidP="001610CE">
      <w:pPr>
        <w:pStyle w:val="NormalWeb"/>
        <w:numPr>
          <w:ilvl w:val="0"/>
          <w:numId w:val="6"/>
        </w:numPr>
      </w:pPr>
      <w:r>
        <w:t>Short communications are often considered more impactful in rapidly advancing fields. Critically discuss how they differ in purpose, structure, and readership compared to full-length articles.</w:t>
      </w:r>
    </w:p>
    <w:p w14:paraId="7E21454A" w14:textId="13B7ADD2" w:rsidR="001610CE" w:rsidRDefault="001610CE" w:rsidP="001610CE">
      <w:pPr>
        <w:pStyle w:val="NormalWeb"/>
        <w:numPr>
          <w:ilvl w:val="0"/>
          <w:numId w:val="6"/>
        </w:numPr>
      </w:pPr>
      <w:r>
        <w:t>Review t</w:t>
      </w:r>
      <w:r>
        <w:t>hree</w:t>
      </w:r>
      <w:r>
        <w:t xml:space="preserve"> different referencing styles and discuss how their conventions influence the readability and credibility of scholarly work. Additionally, analyze how reference management tools streamline the thesis writing process.</w:t>
      </w:r>
    </w:p>
    <w:p w14:paraId="5D6C33FF" w14:textId="3E9ABFF3" w:rsidR="001610CE" w:rsidRDefault="001610CE" w:rsidP="001610CE">
      <w:pPr>
        <w:pStyle w:val="NormalWeb"/>
        <w:numPr>
          <w:ilvl w:val="0"/>
          <w:numId w:val="6"/>
        </w:numPr>
      </w:pPr>
      <w:r>
        <w:t>Design a detailed structure for a PhD thesis in your research area, specifying what content should be included in preliminary pages, main body, and appendices. Critically evaluate why adhering to such a structure is important for both readers and examiners.</w:t>
      </w:r>
    </w:p>
    <w:p w14:paraId="1B13B141" w14:textId="08941B06" w:rsidR="001610CE" w:rsidRDefault="001610CE" w:rsidP="001610CE">
      <w:pPr>
        <w:pStyle w:val="NormalWeb"/>
        <w:numPr>
          <w:ilvl w:val="0"/>
          <w:numId w:val="6"/>
        </w:numPr>
      </w:pPr>
      <w:r>
        <w:t>Examiners’ reports and oral defense often test both the technical quality and communication skills of a candidate. Propose a strategy for preparing to defend your thesis in an oral examination, considering possible critical questions and how to respond effectively.</w:t>
      </w:r>
    </w:p>
    <w:p w14:paraId="1EF9D02B" w14:textId="77777777" w:rsidR="001610CE" w:rsidRPr="00652FC3" w:rsidRDefault="001610CE" w:rsidP="001610CE">
      <w:pPr>
        <w:pStyle w:val="ListParagraph"/>
        <w:spacing w:after="0" w:line="288" w:lineRule="auto"/>
        <w:jc w:val="both"/>
        <w:rPr>
          <w:rFonts w:ascii="Times New Roman" w:hAnsi="Times New Roman" w:cs="Times New Roman"/>
        </w:rPr>
      </w:pPr>
    </w:p>
    <w:sectPr w:rsidR="001610CE" w:rsidRPr="00652FC3" w:rsidSect="00B41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85A"/>
    <w:multiLevelType w:val="hybridMultilevel"/>
    <w:tmpl w:val="86A85F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A717692"/>
    <w:multiLevelType w:val="hybridMultilevel"/>
    <w:tmpl w:val="4BB82C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37253A"/>
    <w:multiLevelType w:val="hybridMultilevel"/>
    <w:tmpl w:val="7F788360"/>
    <w:lvl w:ilvl="0" w:tplc="8B18BF9C">
      <w:start w:val="1"/>
      <w:numFmt w:val="decimal"/>
      <w:lvlText w:val="%1."/>
      <w:lvlJc w:val="left"/>
      <w:pPr>
        <w:ind w:left="717" w:hanging="360"/>
      </w:pPr>
      <w:rPr>
        <w:rFonts w:hint="default"/>
      </w:rPr>
    </w:lvl>
    <w:lvl w:ilvl="1" w:tplc="04090019">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 w15:restartNumberingAfterBreak="0">
    <w:nsid w:val="63EC0F55"/>
    <w:multiLevelType w:val="hybridMultilevel"/>
    <w:tmpl w:val="86A85F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9FF2CA9"/>
    <w:multiLevelType w:val="hybridMultilevel"/>
    <w:tmpl w:val="CBAC384C"/>
    <w:lvl w:ilvl="0" w:tplc="A8507B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8A370D"/>
    <w:multiLevelType w:val="hybridMultilevel"/>
    <w:tmpl w:val="E81E81B6"/>
    <w:lvl w:ilvl="0" w:tplc="CD6C25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6162867">
    <w:abstractNumId w:val="1"/>
  </w:num>
  <w:num w:numId="2" w16cid:durableId="882325349">
    <w:abstractNumId w:val="4"/>
  </w:num>
  <w:num w:numId="3" w16cid:durableId="1529636843">
    <w:abstractNumId w:val="5"/>
  </w:num>
  <w:num w:numId="4" w16cid:durableId="1959025621">
    <w:abstractNumId w:val="2"/>
  </w:num>
  <w:num w:numId="5" w16cid:durableId="1808889583">
    <w:abstractNumId w:val="3"/>
  </w:num>
  <w:num w:numId="6" w16cid:durableId="272370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55F"/>
    <w:rsid w:val="00017E24"/>
    <w:rsid w:val="001610CE"/>
    <w:rsid w:val="002D2DE6"/>
    <w:rsid w:val="002D5E1E"/>
    <w:rsid w:val="004F3D7B"/>
    <w:rsid w:val="00623742"/>
    <w:rsid w:val="00652FC3"/>
    <w:rsid w:val="0077255F"/>
    <w:rsid w:val="008A2840"/>
    <w:rsid w:val="00AD4255"/>
    <w:rsid w:val="00B303EC"/>
    <w:rsid w:val="00B41CCE"/>
    <w:rsid w:val="00BD44E3"/>
    <w:rsid w:val="00C15D8D"/>
    <w:rsid w:val="00D66122"/>
    <w:rsid w:val="00D937F8"/>
    <w:rsid w:val="00F9417C"/>
    <w:rsid w:val="00F9725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4FB8"/>
  <w15:chartTrackingRefBased/>
  <w15:docId w15:val="{EB9A321D-F22E-47B6-81C5-1D3F30AFC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55F"/>
    <w:rPr>
      <w:rFonts w:eastAsiaTheme="majorEastAsia" w:cstheme="majorBidi"/>
      <w:color w:val="272727" w:themeColor="text1" w:themeTint="D8"/>
    </w:rPr>
  </w:style>
  <w:style w:type="paragraph" w:styleId="Title">
    <w:name w:val="Title"/>
    <w:basedOn w:val="Normal"/>
    <w:next w:val="Normal"/>
    <w:link w:val="TitleChar"/>
    <w:uiPriority w:val="10"/>
    <w:qFormat/>
    <w:rsid w:val="00772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55F"/>
    <w:pPr>
      <w:spacing w:before="160"/>
      <w:jc w:val="center"/>
    </w:pPr>
    <w:rPr>
      <w:i/>
      <w:iCs/>
      <w:color w:val="404040" w:themeColor="text1" w:themeTint="BF"/>
    </w:rPr>
  </w:style>
  <w:style w:type="character" w:customStyle="1" w:styleId="QuoteChar">
    <w:name w:val="Quote Char"/>
    <w:basedOn w:val="DefaultParagraphFont"/>
    <w:link w:val="Quote"/>
    <w:uiPriority w:val="29"/>
    <w:rsid w:val="0077255F"/>
    <w:rPr>
      <w:i/>
      <w:iCs/>
      <w:color w:val="404040" w:themeColor="text1" w:themeTint="BF"/>
    </w:rPr>
  </w:style>
  <w:style w:type="paragraph" w:styleId="ListParagraph">
    <w:name w:val="List Paragraph"/>
    <w:basedOn w:val="Normal"/>
    <w:uiPriority w:val="34"/>
    <w:qFormat/>
    <w:rsid w:val="0077255F"/>
    <w:pPr>
      <w:ind w:left="720"/>
      <w:contextualSpacing/>
    </w:pPr>
  </w:style>
  <w:style w:type="character" w:styleId="IntenseEmphasis">
    <w:name w:val="Intense Emphasis"/>
    <w:basedOn w:val="DefaultParagraphFont"/>
    <w:uiPriority w:val="21"/>
    <w:qFormat/>
    <w:rsid w:val="0077255F"/>
    <w:rPr>
      <w:i/>
      <w:iCs/>
      <w:color w:val="2F5496" w:themeColor="accent1" w:themeShade="BF"/>
    </w:rPr>
  </w:style>
  <w:style w:type="paragraph" w:styleId="IntenseQuote">
    <w:name w:val="Intense Quote"/>
    <w:basedOn w:val="Normal"/>
    <w:next w:val="Normal"/>
    <w:link w:val="IntenseQuoteChar"/>
    <w:uiPriority w:val="30"/>
    <w:qFormat/>
    <w:rsid w:val="00772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55F"/>
    <w:rPr>
      <w:i/>
      <w:iCs/>
      <w:color w:val="2F5496" w:themeColor="accent1" w:themeShade="BF"/>
    </w:rPr>
  </w:style>
  <w:style w:type="character" w:styleId="IntenseReference">
    <w:name w:val="Intense Reference"/>
    <w:basedOn w:val="DefaultParagraphFont"/>
    <w:uiPriority w:val="32"/>
    <w:qFormat/>
    <w:rsid w:val="0077255F"/>
    <w:rPr>
      <w:b/>
      <w:bCs/>
      <w:smallCaps/>
      <w:color w:val="2F5496" w:themeColor="accent1" w:themeShade="BF"/>
      <w:spacing w:val="5"/>
    </w:rPr>
  </w:style>
  <w:style w:type="paragraph" w:styleId="NormalWeb">
    <w:name w:val="Normal (Web)"/>
    <w:basedOn w:val="Normal"/>
    <w:uiPriority w:val="99"/>
    <w:semiHidden/>
    <w:unhideWhenUsed/>
    <w:rsid w:val="001610C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1426</TotalTime>
  <Pages>4</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Shubhabrata Datta</dc:creator>
  <cp:keywords/>
  <dc:description/>
  <cp:lastModifiedBy>Shubhabrata Datta</cp:lastModifiedBy>
  <cp:revision>5</cp:revision>
  <dcterms:created xsi:type="dcterms:W3CDTF">2025-09-02T16:40:00Z</dcterms:created>
  <dcterms:modified xsi:type="dcterms:W3CDTF">2025-09-25T09:43:00Z</dcterms:modified>
</cp:coreProperties>
</file>