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4768" w:tblpY="-4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4"/>
        <w:gridCol w:w="518"/>
        <w:gridCol w:w="517"/>
        <w:gridCol w:w="478"/>
        <w:gridCol w:w="389"/>
        <w:gridCol w:w="517"/>
        <w:gridCol w:w="517"/>
        <w:gridCol w:w="517"/>
        <w:gridCol w:w="517"/>
        <w:gridCol w:w="517"/>
        <w:gridCol w:w="517"/>
      </w:tblGrid>
      <w:tr w:rsidR="00E841CC" w:rsidRPr="00E03600" w14:paraId="53DDF212" w14:textId="77777777" w:rsidTr="003448D2">
        <w:tc>
          <w:tcPr>
            <w:tcW w:w="1404" w:type="dxa"/>
          </w:tcPr>
          <w:p w14:paraId="2A786559" w14:textId="77777777" w:rsidR="00E841CC" w:rsidRPr="00E03600" w:rsidRDefault="00E841CC" w:rsidP="003448D2">
            <w:pPr>
              <w:jc w:val="both"/>
              <w:rPr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br w:type="page"/>
            </w:r>
            <w:r w:rsidRPr="00E03600">
              <w:rPr>
                <w:b/>
                <w:sz w:val="18"/>
                <w:szCs w:val="18"/>
              </w:rPr>
              <w:t>Register No.</w:t>
            </w:r>
          </w:p>
        </w:tc>
        <w:tc>
          <w:tcPr>
            <w:tcW w:w="518" w:type="dxa"/>
          </w:tcPr>
          <w:p w14:paraId="67D4DA93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17" w:type="dxa"/>
          </w:tcPr>
          <w:p w14:paraId="6BD23209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78" w:type="dxa"/>
          </w:tcPr>
          <w:p w14:paraId="79D66E0A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89" w:type="dxa"/>
          </w:tcPr>
          <w:p w14:paraId="32486FB1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17" w:type="dxa"/>
          </w:tcPr>
          <w:p w14:paraId="1FF1AF19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17" w:type="dxa"/>
          </w:tcPr>
          <w:p w14:paraId="15D704BD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17" w:type="dxa"/>
          </w:tcPr>
          <w:p w14:paraId="74DD720A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17" w:type="dxa"/>
          </w:tcPr>
          <w:p w14:paraId="6E6CF05A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17" w:type="dxa"/>
          </w:tcPr>
          <w:p w14:paraId="644D9D50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17" w:type="dxa"/>
          </w:tcPr>
          <w:p w14:paraId="1098E034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</w:tr>
    </w:tbl>
    <w:p w14:paraId="049C8BD0" w14:textId="7325E7A2" w:rsidR="00D172E8" w:rsidRPr="0015730D" w:rsidRDefault="003448D2" w:rsidP="0015730D">
      <w:pPr>
        <w:pStyle w:val="NoSpacing"/>
        <w:tabs>
          <w:tab w:val="left" w:pos="345"/>
          <w:tab w:val="left" w:pos="6705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57216" behindDoc="1" locked="0" layoutInCell="1" allowOverlap="1" wp14:anchorId="0EEA4B9D" wp14:editId="4D636E13">
            <wp:simplePos x="0" y="0"/>
            <wp:positionH relativeFrom="column">
              <wp:posOffset>-285750</wp:posOffset>
            </wp:positionH>
            <wp:positionV relativeFrom="paragraph">
              <wp:posOffset>-474980</wp:posOffset>
            </wp:positionV>
            <wp:extent cx="1183005" cy="572770"/>
            <wp:effectExtent l="0" t="0" r="0" b="0"/>
            <wp:wrapTight wrapText="bothSides">
              <wp:wrapPolygon edited="0">
                <wp:start x="0" y="0"/>
                <wp:lineTo x="0" y="20834"/>
                <wp:lineTo x="21217" y="20834"/>
                <wp:lineTo x="2121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005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4554">
        <w:rPr>
          <w:rFonts w:ascii="Times New Roman" w:hAnsi="Times New Roman"/>
          <w:b/>
          <w:sz w:val="24"/>
          <w:szCs w:val="24"/>
        </w:rPr>
        <w:t xml:space="preserve">               </w:t>
      </w:r>
      <w:r w:rsidR="00D172E8" w:rsidRPr="00F92CFC">
        <w:rPr>
          <w:rFonts w:ascii="Times New Roman" w:hAnsi="Times New Roman"/>
          <w:b/>
          <w:sz w:val="18"/>
          <w:szCs w:val="18"/>
        </w:rPr>
        <w:t xml:space="preserve">SRM </w:t>
      </w:r>
      <w:r w:rsidR="00D172E8">
        <w:rPr>
          <w:rFonts w:ascii="Times New Roman" w:hAnsi="Times New Roman"/>
          <w:b/>
          <w:sz w:val="18"/>
          <w:szCs w:val="18"/>
        </w:rPr>
        <w:t>INSTITUTE OF SCIENCE AND TECHNOLOGY</w:t>
      </w:r>
      <w:r w:rsidR="0015730D">
        <w:rPr>
          <w:rFonts w:ascii="Times New Roman" w:hAnsi="Times New Roman"/>
          <w:b/>
          <w:sz w:val="18"/>
          <w:szCs w:val="18"/>
        </w:rPr>
        <w:t xml:space="preserve">                 </w:t>
      </w:r>
    </w:p>
    <w:p w14:paraId="04AC53ED" w14:textId="77777777" w:rsidR="00E841CC" w:rsidRPr="00F92CFC" w:rsidRDefault="00D172E8" w:rsidP="00E841CC">
      <w:pPr>
        <w:pStyle w:val="NoSpacing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COLLEGE</w:t>
      </w:r>
      <w:r w:rsidR="00E841CC" w:rsidRPr="00F92CFC">
        <w:rPr>
          <w:rFonts w:ascii="Times New Roman" w:hAnsi="Times New Roman"/>
          <w:b/>
          <w:sz w:val="18"/>
          <w:szCs w:val="18"/>
        </w:rPr>
        <w:t xml:space="preserve"> OF ENGINEERING &amp; TECHNOLOGY</w:t>
      </w:r>
    </w:p>
    <w:p w14:paraId="621C68C3" w14:textId="77777777" w:rsidR="00E841CC" w:rsidRPr="00F92CFC" w:rsidRDefault="00E841CC" w:rsidP="00E841CC">
      <w:pPr>
        <w:pStyle w:val="NoSpacing"/>
        <w:jc w:val="center"/>
        <w:rPr>
          <w:rFonts w:ascii="Times New Roman" w:hAnsi="Times New Roman"/>
          <w:b/>
          <w:sz w:val="18"/>
          <w:szCs w:val="18"/>
        </w:rPr>
      </w:pPr>
      <w:r w:rsidRPr="00F92CFC">
        <w:rPr>
          <w:rFonts w:ascii="Times New Roman" w:hAnsi="Times New Roman"/>
          <w:b/>
          <w:sz w:val="18"/>
          <w:szCs w:val="18"/>
        </w:rPr>
        <w:t>DEPARTMENT OF ELECTRONICS AND INSTRUMENTATION ENGINEERING</w:t>
      </w:r>
    </w:p>
    <w:p w14:paraId="76EBED7C" w14:textId="25BAE13D" w:rsidR="00E841CC" w:rsidRPr="00E27223" w:rsidRDefault="00E841CC" w:rsidP="00E841CC">
      <w:pPr>
        <w:pStyle w:val="NoSpacing"/>
        <w:jc w:val="center"/>
        <w:rPr>
          <w:rFonts w:ascii="Times New Roman" w:hAnsi="Times New Roman"/>
          <w:b/>
          <w:sz w:val="18"/>
          <w:szCs w:val="18"/>
          <w:u w:val="single"/>
        </w:rPr>
      </w:pPr>
      <w:r w:rsidRPr="00E27223">
        <w:rPr>
          <w:rFonts w:ascii="Times New Roman" w:hAnsi="Times New Roman"/>
          <w:b/>
          <w:sz w:val="18"/>
          <w:szCs w:val="18"/>
          <w:u w:val="single"/>
        </w:rPr>
        <w:t>Cycle Test –</w:t>
      </w:r>
      <w:r w:rsidR="00E368A7">
        <w:rPr>
          <w:rFonts w:ascii="Times New Roman" w:hAnsi="Times New Roman"/>
          <w:b/>
          <w:sz w:val="18"/>
          <w:szCs w:val="18"/>
          <w:u w:val="single"/>
        </w:rPr>
        <w:t>I</w:t>
      </w:r>
      <w:r w:rsidRPr="00E27223">
        <w:rPr>
          <w:rFonts w:ascii="Times New Roman" w:hAnsi="Times New Roman"/>
          <w:b/>
          <w:sz w:val="18"/>
          <w:szCs w:val="18"/>
          <w:u w:val="single"/>
        </w:rPr>
        <w:t>I</w:t>
      </w:r>
    </w:p>
    <w:p w14:paraId="5402966C" w14:textId="7F01FFB2" w:rsidR="00E841CC" w:rsidRPr="00E27223" w:rsidRDefault="00E841CC" w:rsidP="00E841CC">
      <w:pPr>
        <w:pStyle w:val="NoSpacing"/>
        <w:jc w:val="center"/>
        <w:rPr>
          <w:rFonts w:ascii="Times New Roman" w:hAnsi="Times New Roman"/>
          <w:b/>
          <w:sz w:val="18"/>
          <w:szCs w:val="18"/>
          <w:u w:val="single"/>
        </w:rPr>
      </w:pPr>
      <w:r w:rsidRPr="00E27223">
        <w:rPr>
          <w:rFonts w:ascii="Times New Roman" w:hAnsi="Times New Roman"/>
          <w:b/>
          <w:sz w:val="18"/>
          <w:szCs w:val="18"/>
          <w:u w:val="single"/>
        </w:rPr>
        <w:t>Academic Year: 202</w:t>
      </w:r>
      <w:r w:rsidR="00EE5A64">
        <w:rPr>
          <w:rFonts w:ascii="Times New Roman" w:hAnsi="Times New Roman"/>
          <w:b/>
          <w:sz w:val="18"/>
          <w:szCs w:val="18"/>
          <w:u w:val="single"/>
        </w:rPr>
        <w:t>5</w:t>
      </w:r>
      <w:r w:rsidRPr="00E27223">
        <w:rPr>
          <w:rFonts w:ascii="Times New Roman" w:hAnsi="Times New Roman"/>
          <w:b/>
          <w:sz w:val="18"/>
          <w:szCs w:val="18"/>
          <w:u w:val="single"/>
        </w:rPr>
        <w:t xml:space="preserve"> - 2</w:t>
      </w:r>
      <w:r w:rsidR="00EE5A64">
        <w:rPr>
          <w:rFonts w:ascii="Times New Roman" w:hAnsi="Times New Roman"/>
          <w:b/>
          <w:sz w:val="18"/>
          <w:szCs w:val="18"/>
          <w:u w:val="single"/>
        </w:rPr>
        <w:t>6</w:t>
      </w:r>
    </w:p>
    <w:p w14:paraId="02518820" w14:textId="77777777" w:rsidR="003448D2" w:rsidRDefault="003448D2" w:rsidP="00E841CC">
      <w:pPr>
        <w:pStyle w:val="NoSpacing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________________________________________________________________________________________________________</w:t>
      </w:r>
    </w:p>
    <w:p w14:paraId="0CDFF3C4" w14:textId="3BACAA65" w:rsidR="00FB5EE7" w:rsidRPr="00F92CFC" w:rsidRDefault="00FB5EE7" w:rsidP="00FB5EE7">
      <w:pPr>
        <w:pStyle w:val="NoSpacing"/>
        <w:rPr>
          <w:rFonts w:ascii="Times New Roman" w:hAnsi="Times New Roman"/>
          <w:b/>
          <w:sz w:val="18"/>
          <w:szCs w:val="18"/>
        </w:rPr>
      </w:pPr>
      <w:r w:rsidRPr="00F92CFC">
        <w:rPr>
          <w:rFonts w:ascii="Times New Roman" w:hAnsi="Times New Roman"/>
          <w:b/>
          <w:sz w:val="18"/>
          <w:szCs w:val="18"/>
        </w:rPr>
        <w:t>Program offer</w:t>
      </w:r>
      <w:r>
        <w:rPr>
          <w:rFonts w:ascii="Times New Roman" w:hAnsi="Times New Roman"/>
          <w:b/>
          <w:sz w:val="18"/>
          <w:szCs w:val="18"/>
        </w:rPr>
        <w:t xml:space="preserve">ed: </w:t>
      </w:r>
      <w:proofErr w:type="spellStart"/>
      <w:proofErr w:type="gramStart"/>
      <w:r w:rsidR="00AC19AC">
        <w:rPr>
          <w:rFonts w:ascii="Times New Roman" w:hAnsi="Times New Roman"/>
          <w:b/>
          <w:sz w:val="18"/>
          <w:szCs w:val="18"/>
        </w:rPr>
        <w:t>M</w:t>
      </w:r>
      <w:r>
        <w:rPr>
          <w:rFonts w:ascii="Times New Roman" w:hAnsi="Times New Roman"/>
          <w:b/>
          <w:sz w:val="18"/>
          <w:szCs w:val="18"/>
        </w:rPr>
        <w:t>.Tech</w:t>
      </w:r>
      <w:proofErr w:type="spellEnd"/>
      <w:proofErr w:type="gramEnd"/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  <w:t>Year / Sem: I/</w:t>
      </w:r>
      <w:r w:rsidR="00AC19AC">
        <w:rPr>
          <w:rFonts w:ascii="Times New Roman" w:hAnsi="Times New Roman"/>
          <w:b/>
          <w:sz w:val="18"/>
          <w:szCs w:val="18"/>
        </w:rPr>
        <w:t>I</w:t>
      </w:r>
      <w:r>
        <w:rPr>
          <w:rFonts w:ascii="Times New Roman" w:hAnsi="Times New Roman"/>
          <w:b/>
          <w:sz w:val="18"/>
          <w:szCs w:val="18"/>
        </w:rPr>
        <w:t>I</w:t>
      </w:r>
    </w:p>
    <w:p w14:paraId="06976C44" w14:textId="6D41D999" w:rsidR="00FB5EE7" w:rsidRPr="00F92CFC" w:rsidRDefault="00FB5EE7" w:rsidP="00FB5EE7">
      <w:pPr>
        <w:pStyle w:val="NoSpacing"/>
        <w:ind w:left="5760" w:hanging="5760"/>
        <w:rPr>
          <w:rFonts w:ascii="Times New Roman" w:hAnsi="Times New Roman"/>
          <w:b/>
          <w:sz w:val="18"/>
          <w:szCs w:val="18"/>
        </w:rPr>
      </w:pPr>
      <w:r w:rsidRPr="00F92CFC">
        <w:rPr>
          <w:rFonts w:ascii="Times New Roman" w:hAnsi="Times New Roman"/>
          <w:b/>
          <w:sz w:val="18"/>
          <w:szCs w:val="18"/>
        </w:rPr>
        <w:t xml:space="preserve">Course </w:t>
      </w:r>
      <w:r>
        <w:rPr>
          <w:rFonts w:ascii="Times New Roman" w:hAnsi="Times New Roman"/>
          <w:b/>
          <w:sz w:val="18"/>
          <w:szCs w:val="18"/>
        </w:rPr>
        <w:t xml:space="preserve">Title: </w:t>
      </w:r>
      <w:r w:rsidR="00B72BE4">
        <w:rPr>
          <w:rFonts w:ascii="Times New Roman" w:hAnsi="Times New Roman"/>
          <w:b/>
          <w:sz w:val="18"/>
          <w:szCs w:val="18"/>
        </w:rPr>
        <w:t>CYBERSECURITY IN INDUSTRIAL AUTOMATION</w:t>
      </w:r>
      <w:r>
        <w:rPr>
          <w:rFonts w:ascii="Times New Roman" w:hAnsi="Times New Roman"/>
          <w:b/>
          <w:sz w:val="18"/>
          <w:szCs w:val="18"/>
        </w:rPr>
        <w:t xml:space="preserve">          </w:t>
      </w:r>
      <w:r w:rsidR="00B72BE4">
        <w:rPr>
          <w:rFonts w:ascii="Times New Roman" w:hAnsi="Times New Roman"/>
          <w:b/>
          <w:sz w:val="18"/>
          <w:szCs w:val="18"/>
        </w:rPr>
        <w:t xml:space="preserve">                             </w:t>
      </w:r>
      <w:r>
        <w:rPr>
          <w:rFonts w:ascii="Times New Roman" w:hAnsi="Times New Roman"/>
          <w:b/>
          <w:sz w:val="18"/>
          <w:szCs w:val="18"/>
        </w:rPr>
        <w:t xml:space="preserve">  Max. Marks: </w:t>
      </w:r>
      <w:r w:rsidR="00B51DBA">
        <w:rPr>
          <w:rFonts w:ascii="Times New Roman" w:hAnsi="Times New Roman"/>
          <w:b/>
          <w:sz w:val="18"/>
          <w:szCs w:val="18"/>
        </w:rPr>
        <w:t>6</w:t>
      </w:r>
      <w:r>
        <w:rPr>
          <w:rFonts w:ascii="Times New Roman" w:hAnsi="Times New Roman"/>
          <w:b/>
          <w:sz w:val="18"/>
          <w:szCs w:val="18"/>
        </w:rPr>
        <w:t>0</w:t>
      </w:r>
    </w:p>
    <w:p w14:paraId="7A2130CD" w14:textId="444BEE26" w:rsidR="00FB5EE7" w:rsidRPr="00F92CFC" w:rsidRDefault="00FB5EE7" w:rsidP="00FB5EE7">
      <w:pPr>
        <w:pStyle w:val="NoSpacing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Course Code: </w:t>
      </w:r>
      <w:r w:rsidR="00AC19AC">
        <w:rPr>
          <w:rFonts w:ascii="Times New Roman" w:hAnsi="Times New Roman"/>
          <w:b/>
          <w:sz w:val="18"/>
          <w:szCs w:val="18"/>
        </w:rPr>
        <w:t>2</w:t>
      </w:r>
      <w:r w:rsidR="00B72BE4">
        <w:rPr>
          <w:rFonts w:ascii="Times New Roman" w:hAnsi="Times New Roman"/>
          <w:b/>
          <w:sz w:val="18"/>
          <w:szCs w:val="18"/>
        </w:rPr>
        <w:t>1EIE552T</w:t>
      </w:r>
      <w:r w:rsidRPr="00F92CFC"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  <w:t xml:space="preserve"> Duration: </w:t>
      </w:r>
      <w:r w:rsidR="00385FAD">
        <w:rPr>
          <w:rFonts w:ascii="Times New Roman" w:hAnsi="Times New Roman"/>
          <w:b/>
          <w:sz w:val="18"/>
          <w:szCs w:val="18"/>
        </w:rPr>
        <w:t>2 Periods</w:t>
      </w:r>
    </w:p>
    <w:p w14:paraId="665A1DB0" w14:textId="44969087" w:rsidR="00FB5EE7" w:rsidRDefault="00FB5EE7" w:rsidP="00FB5EE7">
      <w:pPr>
        <w:pStyle w:val="NoSpacing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Date of Exam:</w:t>
      </w:r>
      <w:r w:rsidR="00B72BE4">
        <w:rPr>
          <w:rFonts w:ascii="Times New Roman" w:hAnsi="Times New Roman"/>
          <w:b/>
          <w:sz w:val="18"/>
          <w:szCs w:val="18"/>
        </w:rPr>
        <w:t>2</w:t>
      </w:r>
      <w:r w:rsidR="000A654C">
        <w:rPr>
          <w:rFonts w:ascii="Times New Roman" w:hAnsi="Times New Roman"/>
          <w:b/>
          <w:sz w:val="18"/>
          <w:szCs w:val="18"/>
        </w:rPr>
        <w:t>1</w:t>
      </w:r>
      <w:r>
        <w:rPr>
          <w:rFonts w:ascii="Times New Roman" w:hAnsi="Times New Roman"/>
          <w:b/>
          <w:sz w:val="18"/>
          <w:szCs w:val="18"/>
        </w:rPr>
        <w:t>/</w:t>
      </w:r>
      <w:r w:rsidR="00B72BE4">
        <w:rPr>
          <w:rFonts w:ascii="Times New Roman" w:hAnsi="Times New Roman"/>
          <w:b/>
          <w:sz w:val="18"/>
          <w:szCs w:val="18"/>
        </w:rPr>
        <w:t>0</w:t>
      </w:r>
      <w:r w:rsidR="000A654C">
        <w:rPr>
          <w:rFonts w:ascii="Times New Roman" w:hAnsi="Times New Roman"/>
          <w:b/>
          <w:sz w:val="18"/>
          <w:szCs w:val="18"/>
        </w:rPr>
        <w:t>4</w:t>
      </w:r>
      <w:r>
        <w:rPr>
          <w:rFonts w:ascii="Times New Roman" w:hAnsi="Times New Roman"/>
          <w:b/>
          <w:sz w:val="18"/>
          <w:szCs w:val="18"/>
        </w:rPr>
        <w:t>/202</w:t>
      </w:r>
      <w:r w:rsidR="000A654C">
        <w:rPr>
          <w:rFonts w:ascii="Times New Roman" w:hAnsi="Times New Roman"/>
          <w:b/>
          <w:sz w:val="18"/>
          <w:szCs w:val="18"/>
        </w:rPr>
        <w:t>6</w:t>
      </w:r>
    </w:p>
    <w:p w14:paraId="2A31CD91" w14:textId="77777777" w:rsidR="00FE4B7A" w:rsidRDefault="003448D2" w:rsidP="00FE4B7A">
      <w:pPr>
        <w:pStyle w:val="NoSpacing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_______________________________________________________________________________________________________</w:t>
      </w:r>
    </w:p>
    <w:p w14:paraId="70C7F65F" w14:textId="5816496A" w:rsidR="003448D2" w:rsidRPr="00F37C00" w:rsidRDefault="003448D2" w:rsidP="003448D2">
      <w:pPr>
        <w:rPr>
          <w:rFonts w:ascii="Times New Roman" w:hAnsi="Times New Roman"/>
          <w:b/>
          <w:bCs/>
          <w:i/>
        </w:rPr>
      </w:pPr>
      <w:r w:rsidRPr="007A7CEE">
        <w:rPr>
          <w:rFonts w:ascii="Times New Roman" w:hAnsi="Times New Roman"/>
          <w:b/>
          <w:bCs/>
        </w:rPr>
        <w:t xml:space="preserve">Course Articulation Matrix: </w:t>
      </w:r>
    </w:p>
    <w:p w14:paraId="42439EAF" w14:textId="08235B3E" w:rsidR="00D02D62" w:rsidRPr="00CC2491" w:rsidRDefault="00B72BE4" w:rsidP="004B1D5F">
      <w:pPr>
        <w:jc w:val="center"/>
        <w:rPr>
          <w:rFonts w:ascii="Times New Roman" w:hAnsi="Times New Roman"/>
          <w:bCs/>
          <w:noProof/>
        </w:rPr>
      </w:pPr>
      <w:r w:rsidRPr="00B72BE4">
        <w:rPr>
          <w:rFonts w:ascii="Times New Roman" w:hAnsi="Times New Roman"/>
          <w:bCs/>
          <w:noProof/>
        </w:rPr>
        <w:drawing>
          <wp:inline distT="0" distB="0" distL="0" distR="0" wp14:anchorId="4F6FFEFD" wp14:editId="24F11E81">
            <wp:extent cx="5943600" cy="2214880"/>
            <wp:effectExtent l="0" t="0" r="0" b="0"/>
            <wp:docPr id="34676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68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894D" w14:textId="132DDE71" w:rsidR="00E841CC" w:rsidRDefault="009676A0" w:rsidP="000A654C">
      <w:pPr>
        <w:jc w:val="center"/>
        <w:rPr>
          <w:rFonts w:ascii="Times New Roman" w:hAnsi="Times New Roman"/>
          <w:b/>
          <w:u w:val="single"/>
        </w:rPr>
      </w:pPr>
      <w:r w:rsidRPr="00762054">
        <w:rPr>
          <w:rFonts w:ascii="Times New Roman" w:hAnsi="Times New Roman"/>
          <w:b/>
          <w:u w:val="single"/>
        </w:rPr>
        <w:t xml:space="preserve">PART </w:t>
      </w:r>
      <w:r>
        <w:rPr>
          <w:rFonts w:ascii="Times New Roman" w:hAnsi="Times New Roman"/>
          <w:b/>
          <w:u w:val="single"/>
        </w:rPr>
        <w:t>A</w:t>
      </w:r>
    </w:p>
    <w:p w14:paraId="1C3F0DC4" w14:textId="23E198FC" w:rsidR="00854E07" w:rsidRPr="000A654C" w:rsidRDefault="000A654C" w:rsidP="000A654C">
      <w:pPr>
        <w:pStyle w:val="NoSpacing"/>
        <w:ind w:left="2880" w:firstLine="720"/>
        <w:rPr>
          <w:b/>
          <w:color w:val="000000"/>
          <w:sz w:val="28"/>
          <w:szCs w:val="28"/>
          <w:u w:val="single"/>
        </w:rPr>
      </w:pPr>
      <w:r w:rsidRPr="000A654C">
        <w:rPr>
          <w:rFonts w:ascii="Times New Roman" w:hAnsi="Times New Roman"/>
          <w:b/>
        </w:rPr>
        <w:t xml:space="preserve">          </w:t>
      </w:r>
      <w:r w:rsidR="00854E07" w:rsidRPr="000A654C">
        <w:rPr>
          <w:rFonts w:ascii="Times New Roman" w:hAnsi="Times New Roman"/>
          <w:b/>
          <w:u w:val="single"/>
        </w:rPr>
        <w:t xml:space="preserve">Answer </w:t>
      </w:r>
      <w:r w:rsidR="0017301B" w:rsidRPr="000A654C">
        <w:rPr>
          <w:rFonts w:ascii="Times New Roman" w:hAnsi="Times New Roman"/>
          <w:b/>
          <w:u w:val="single"/>
        </w:rPr>
        <w:t>ALL the questions</w:t>
      </w:r>
    </w:p>
    <w:tbl>
      <w:tblPr>
        <w:tblW w:w="50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8"/>
        <w:gridCol w:w="6595"/>
        <w:gridCol w:w="842"/>
        <w:gridCol w:w="618"/>
        <w:gridCol w:w="925"/>
        <w:gridCol w:w="618"/>
        <w:gridCol w:w="827"/>
      </w:tblGrid>
      <w:tr w:rsidR="006F2C98" w:rsidRPr="00595E25" w14:paraId="081B82A1" w14:textId="77777777" w:rsidTr="00411722">
        <w:tc>
          <w:tcPr>
            <w:tcW w:w="3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FD3EC" w14:textId="77777777" w:rsidR="00C00B3B" w:rsidRPr="00595E25" w:rsidRDefault="00C00B3B" w:rsidP="00983B7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bookmarkStart w:id="0" w:name="_Hlk191208547"/>
            <w:proofErr w:type="spellStart"/>
            <w:proofErr w:type="gramStart"/>
            <w:r w:rsidRPr="00595E25">
              <w:rPr>
                <w:rFonts w:ascii="Times New Roman" w:hAnsi="Times New Roman" w:cs="Times New Roman"/>
                <w:b/>
                <w:sz w:val="18"/>
                <w:szCs w:val="18"/>
              </w:rPr>
              <w:t>Sl.No</w:t>
            </w:r>
            <w:proofErr w:type="spellEnd"/>
            <w:proofErr w:type="gramEnd"/>
          </w:p>
        </w:tc>
        <w:tc>
          <w:tcPr>
            <w:tcW w:w="29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1D5A9" w14:textId="77777777" w:rsidR="00C00B3B" w:rsidRPr="00595E25" w:rsidRDefault="00C00B3B" w:rsidP="00983B76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595E25">
              <w:rPr>
                <w:rFonts w:ascii="Times New Roman" w:hAnsi="Times New Roman"/>
                <w:b/>
                <w:sz w:val="18"/>
                <w:szCs w:val="18"/>
              </w:rPr>
              <w:t>Question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E6E76" w14:textId="77777777" w:rsidR="00C00B3B" w:rsidRPr="00595E25" w:rsidRDefault="00C00B3B" w:rsidP="00983B7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95E25">
              <w:rPr>
                <w:rFonts w:ascii="Times New Roman" w:hAnsi="Times New Roman" w:cs="Times New Roman"/>
                <w:b/>
                <w:sz w:val="18"/>
                <w:szCs w:val="18"/>
              </w:rPr>
              <w:t>Marks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9C4E" w14:textId="77777777" w:rsidR="00C00B3B" w:rsidRPr="00595E25" w:rsidRDefault="00C00B3B" w:rsidP="009676A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95E25">
              <w:rPr>
                <w:rFonts w:ascii="Times New Roman" w:hAnsi="Times New Roman" w:cs="Times New Roman"/>
                <w:b/>
                <w:sz w:val="18"/>
                <w:szCs w:val="18"/>
              </w:rPr>
              <w:t>CO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9247E" w14:textId="77777777" w:rsidR="00C00B3B" w:rsidRPr="00595E25" w:rsidRDefault="00C00B3B" w:rsidP="009676A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95E25">
              <w:rPr>
                <w:rFonts w:ascii="Times New Roman" w:hAnsi="Times New Roman" w:cs="Times New Roman"/>
                <w:b/>
                <w:sz w:val="18"/>
                <w:szCs w:val="18"/>
              </w:rPr>
              <w:t>Blooms Level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9CC8B" w14:textId="77777777" w:rsidR="00C00B3B" w:rsidRPr="00595E25" w:rsidRDefault="00C00B3B" w:rsidP="009676A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95E25">
              <w:rPr>
                <w:rFonts w:ascii="Times New Roman" w:hAnsi="Times New Roman" w:cs="Times New Roman"/>
                <w:b/>
                <w:sz w:val="18"/>
                <w:szCs w:val="18"/>
              </w:rPr>
              <w:t>PO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8B102" w14:textId="77777777" w:rsidR="00C00B3B" w:rsidRPr="00595E25" w:rsidRDefault="00C00B3B" w:rsidP="009676A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95E25">
              <w:rPr>
                <w:rFonts w:ascii="Times New Roman" w:hAnsi="Times New Roman" w:cs="Times New Roman"/>
                <w:b/>
                <w:sz w:val="18"/>
                <w:szCs w:val="18"/>
              </w:rPr>
              <w:t>PI</w:t>
            </w:r>
          </w:p>
        </w:tc>
      </w:tr>
      <w:tr w:rsidR="006F2C98" w:rsidRPr="00411722" w14:paraId="0E2A380F" w14:textId="77777777" w:rsidTr="00411722">
        <w:trPr>
          <w:trHeight w:val="182"/>
        </w:trPr>
        <w:tc>
          <w:tcPr>
            <w:tcW w:w="3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F195B" w14:textId="2EF8DD38" w:rsidR="00C00B3B" w:rsidRPr="00411722" w:rsidRDefault="00C00B3B" w:rsidP="00983B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ED1F17" w:rsidRPr="0041172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9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C7ABF" w14:textId="3C66D2A4" w:rsidR="00FE4B7A" w:rsidRPr="00411722" w:rsidRDefault="007B5272" w:rsidP="00411722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Explain</w:t>
            </w:r>
            <w:r w:rsidRPr="007B52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the factors to be considered in adapting IT security methods to IACS.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DBE31" w14:textId="372087ED" w:rsidR="00C00B3B" w:rsidRPr="00411722" w:rsidRDefault="0081170B" w:rsidP="00983B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6183E" w14:textId="1FA3776E" w:rsidR="00C00B3B" w:rsidRPr="00411722" w:rsidRDefault="003A297F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CF670" w14:textId="6DBD898D" w:rsidR="00C00B3B" w:rsidRPr="00411722" w:rsidRDefault="005E54BA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0073" w14:textId="08E787CF" w:rsidR="00C00B3B" w:rsidRPr="00411722" w:rsidRDefault="0081170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92CD7" w14:textId="15F4F322" w:rsidR="00C00B3B" w:rsidRPr="00411722" w:rsidRDefault="0081170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1.4.1</w:t>
            </w:r>
          </w:p>
        </w:tc>
      </w:tr>
      <w:tr w:rsidR="00C04267" w:rsidRPr="00411722" w14:paraId="5FFA4B8E" w14:textId="77777777" w:rsidTr="00411722">
        <w:tc>
          <w:tcPr>
            <w:tcW w:w="3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545FC" w14:textId="613291EE" w:rsidR="00C04267" w:rsidRPr="00411722" w:rsidRDefault="00C04267" w:rsidP="00C042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90D2B" w14:textId="202090DD" w:rsidR="00C04267" w:rsidRPr="00411722" w:rsidRDefault="007B5272" w:rsidP="00411722">
            <w:pPr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Describe</w:t>
            </w:r>
            <w:r w:rsidRPr="007B52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the emerging technological trends and associated concerns that directly and indirectly affect the IACS landscape.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B2CD9" w14:textId="2DABF48A" w:rsidR="00C04267" w:rsidRPr="00411722" w:rsidRDefault="0081170B" w:rsidP="00C0426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4EFC" w14:textId="1CC4CFBF" w:rsidR="00C04267" w:rsidRPr="00411722" w:rsidRDefault="003A297F" w:rsidP="00C042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DE55" w14:textId="1109F09E" w:rsidR="00C04267" w:rsidRPr="00411722" w:rsidRDefault="005E54BA" w:rsidP="00C0426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C32FA" w14:textId="3551B584" w:rsidR="00C04267" w:rsidRPr="00411722" w:rsidRDefault="0081170B" w:rsidP="00C0426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C8154" w14:textId="006D3884" w:rsidR="00C04267" w:rsidRPr="00411722" w:rsidRDefault="0081170B" w:rsidP="00C0426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1.4.1</w:t>
            </w:r>
          </w:p>
        </w:tc>
      </w:tr>
      <w:tr w:rsidR="006F2C98" w:rsidRPr="00411722" w14:paraId="0E3D4179" w14:textId="77777777" w:rsidTr="000A654C">
        <w:trPr>
          <w:trHeight w:val="315"/>
        </w:trPr>
        <w:tc>
          <w:tcPr>
            <w:tcW w:w="3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170D6" w14:textId="04FFBDEA" w:rsidR="00C00B3B" w:rsidRPr="00411722" w:rsidRDefault="00C00B3B" w:rsidP="006274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28AF3" w14:textId="50EBACB2" w:rsidR="00B66567" w:rsidRPr="00411722" w:rsidRDefault="00ED1F17" w:rsidP="000A654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(OR)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95182" w14:textId="7677777F" w:rsidR="00C00B3B" w:rsidRPr="00411722" w:rsidRDefault="00C00B3B" w:rsidP="006274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8E222" w14:textId="06A7CBE0" w:rsidR="00C00B3B" w:rsidRPr="00411722" w:rsidRDefault="00C00B3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2092" w14:textId="1628419D" w:rsidR="00C00B3B" w:rsidRPr="00411722" w:rsidRDefault="00C00B3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6260" w14:textId="6C51B8B7" w:rsidR="00C00B3B" w:rsidRPr="00411722" w:rsidRDefault="00C00B3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AE8E" w14:textId="693689CF" w:rsidR="00C00B3B" w:rsidRPr="00411722" w:rsidRDefault="00C00B3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7D98" w:rsidRPr="00411722" w14:paraId="6ADFCFE0" w14:textId="77777777" w:rsidTr="00411722">
        <w:tc>
          <w:tcPr>
            <w:tcW w:w="3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58829" w14:textId="58C8EB54" w:rsidR="00167D98" w:rsidRPr="00411722" w:rsidRDefault="00ED1F17" w:rsidP="00167D9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29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5787D" w14:textId="72B33C81" w:rsidR="00167D98" w:rsidRPr="00411722" w:rsidRDefault="007B5272" w:rsidP="00F6440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 w:val="20"/>
                <w:szCs w:val="20"/>
                <w:shd w:val="clear" w:color="auto" w:fill="FFFFFF"/>
              </w:rPr>
              <w:t>Describe</w:t>
            </w:r>
            <w:r w:rsidRPr="007B5272">
              <w:rPr>
                <w:bCs/>
                <w:color w:val="000000"/>
                <w:sz w:val="20"/>
                <w:szCs w:val="20"/>
                <w:shd w:val="clear" w:color="auto" w:fill="FFFFFF"/>
              </w:rPr>
              <w:t xml:space="preserve"> the important issues and common areas between IT and IACS.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C4D51" w14:textId="476EF0B8" w:rsidR="00167D98" w:rsidRPr="00411722" w:rsidRDefault="0081170B" w:rsidP="00167D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0AA5" w14:textId="6F4BE5BD" w:rsidR="00167D98" w:rsidRPr="00411722" w:rsidRDefault="003A297F" w:rsidP="00167D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3D46" w14:textId="1B52CB87" w:rsidR="00167D98" w:rsidRPr="00411722" w:rsidRDefault="005E54BA" w:rsidP="00167D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7E65" w14:textId="1AAD4DF7" w:rsidR="00167D98" w:rsidRPr="00411722" w:rsidRDefault="0081170B" w:rsidP="00167D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1DCC8" w14:textId="0E41B38E" w:rsidR="00167D98" w:rsidRPr="00411722" w:rsidRDefault="0081170B" w:rsidP="00167D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1.4.1</w:t>
            </w:r>
          </w:p>
        </w:tc>
      </w:tr>
      <w:tr w:rsidR="006F2C98" w:rsidRPr="00411722" w14:paraId="20420A50" w14:textId="77777777" w:rsidTr="00411722">
        <w:tc>
          <w:tcPr>
            <w:tcW w:w="3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6C1CF" w14:textId="08F926BB" w:rsidR="00C00B3B" w:rsidRPr="00411722" w:rsidRDefault="00C00B3B" w:rsidP="00D510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5D85E" w14:textId="240EBE34" w:rsidR="00FE4B7A" w:rsidRPr="00411722" w:rsidRDefault="007B5272" w:rsidP="000D196E">
            <w:pPr>
              <w:pStyle w:val="NormalWeb"/>
              <w:shd w:val="clear" w:color="auto" w:fill="FFFFFF"/>
              <w:textAlignment w:val="baseline"/>
              <w:rPr>
                <w:sz w:val="20"/>
                <w:szCs w:val="20"/>
              </w:rPr>
            </w:pPr>
            <w:r w:rsidRPr="007B5272">
              <w:rPr>
                <w:sz w:val="20"/>
                <w:szCs w:val="20"/>
              </w:rPr>
              <w:t>Describe the different types of threat sources and their driving factors in IACS.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9ADE" w14:textId="092554D9" w:rsidR="00C00B3B" w:rsidRPr="00411722" w:rsidRDefault="0081170B" w:rsidP="00D510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EEEC" w14:textId="60CDE96A" w:rsidR="00C00B3B" w:rsidRPr="00411722" w:rsidRDefault="003A297F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9704" w14:textId="60ECEE8A" w:rsidR="00C00B3B" w:rsidRPr="00411722" w:rsidRDefault="005E54BA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B7901" w14:textId="0594BB60" w:rsidR="00C00B3B" w:rsidRPr="00411722" w:rsidRDefault="0081170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DB47" w14:textId="7BDD3D26" w:rsidR="00C00B3B" w:rsidRPr="00411722" w:rsidRDefault="0081170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1.4.1</w:t>
            </w:r>
          </w:p>
        </w:tc>
      </w:tr>
    </w:tbl>
    <w:bookmarkEnd w:id="0"/>
    <w:p w14:paraId="14DD31DF" w14:textId="19D32938" w:rsidR="00B66567" w:rsidRDefault="00B82A8C" w:rsidP="000A654C">
      <w:pPr>
        <w:pStyle w:val="NoSpacing"/>
        <w:ind w:left="2880" w:firstLine="720"/>
        <w:rPr>
          <w:rFonts w:ascii="Times New Roman" w:hAnsi="Times New Roman"/>
          <w:sz w:val="20"/>
          <w:szCs w:val="20"/>
        </w:rPr>
      </w:pPr>
      <w:r w:rsidRPr="00411722">
        <w:rPr>
          <w:rFonts w:ascii="Times New Roman" w:hAnsi="Times New Roman"/>
          <w:sz w:val="20"/>
          <w:szCs w:val="20"/>
        </w:rPr>
        <w:tab/>
      </w:r>
      <w:r w:rsidRPr="00411722">
        <w:rPr>
          <w:rFonts w:ascii="Times New Roman" w:hAnsi="Times New Roman"/>
          <w:sz w:val="20"/>
          <w:szCs w:val="20"/>
        </w:rPr>
        <w:tab/>
      </w:r>
    </w:p>
    <w:p w14:paraId="69625A7C" w14:textId="77777777" w:rsidR="000A654C" w:rsidRDefault="000A654C" w:rsidP="000A654C">
      <w:pPr>
        <w:pStyle w:val="NoSpacing"/>
        <w:ind w:left="2880" w:firstLine="720"/>
        <w:rPr>
          <w:rFonts w:ascii="Times New Roman" w:hAnsi="Times New Roman"/>
          <w:sz w:val="20"/>
          <w:szCs w:val="20"/>
        </w:rPr>
      </w:pPr>
    </w:p>
    <w:p w14:paraId="1E61E874" w14:textId="77777777" w:rsidR="000A654C" w:rsidRPr="000A654C" w:rsidRDefault="000A654C" w:rsidP="000A654C">
      <w:pPr>
        <w:pStyle w:val="NoSpacing"/>
        <w:ind w:left="2880" w:firstLine="720"/>
        <w:rPr>
          <w:rFonts w:ascii="Times New Roman" w:hAnsi="Times New Roman"/>
          <w:sz w:val="20"/>
          <w:szCs w:val="20"/>
        </w:rPr>
      </w:pPr>
    </w:p>
    <w:p w14:paraId="14BF02F6" w14:textId="77777777" w:rsidR="00B66567" w:rsidRPr="00411722" w:rsidRDefault="00B66567" w:rsidP="003E2A68">
      <w:pPr>
        <w:pStyle w:val="NoSpacing"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</w:p>
    <w:tbl>
      <w:tblPr>
        <w:tblW w:w="50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7"/>
        <w:gridCol w:w="6516"/>
        <w:gridCol w:w="842"/>
        <w:gridCol w:w="618"/>
        <w:gridCol w:w="925"/>
        <w:gridCol w:w="618"/>
        <w:gridCol w:w="827"/>
      </w:tblGrid>
      <w:tr w:rsidR="00B66567" w:rsidRPr="00411722" w14:paraId="7BB0042C" w14:textId="77777777" w:rsidTr="005B6505">
        <w:trPr>
          <w:trHeight w:val="182"/>
        </w:trPr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47D5B" w14:textId="04780F35" w:rsidR="00B66567" w:rsidRPr="00411722" w:rsidRDefault="00B66567" w:rsidP="005B65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2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9F987" w14:textId="0188616B" w:rsidR="00B66567" w:rsidRPr="00411722" w:rsidRDefault="007B5272" w:rsidP="00411722">
            <w:pPr>
              <w:pStyle w:val="NoSpacing"/>
              <w:tabs>
                <w:tab w:val="left" w:pos="678"/>
              </w:tabs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Describe</w:t>
            </w:r>
            <w:r w:rsidRPr="007B5272">
              <w:rPr>
                <w:rFonts w:ascii="Times New Roman" w:hAnsi="Times New Roman"/>
                <w:bCs/>
                <w:sz w:val="20"/>
                <w:szCs w:val="20"/>
              </w:rPr>
              <w:t xml:space="preserve"> the NIST 800-39 integrated enterprise risk management system with neat sketch.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9858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F3BD0" w14:textId="164E8311" w:rsidR="00B66567" w:rsidRPr="00411722" w:rsidRDefault="003A297F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67E39" w14:textId="772F4B46" w:rsidR="00B66567" w:rsidRPr="00411722" w:rsidRDefault="005E54BA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4F426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2C6C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1.4.1</w:t>
            </w:r>
          </w:p>
        </w:tc>
      </w:tr>
      <w:tr w:rsidR="00B66567" w:rsidRPr="00411722" w14:paraId="1E6FB81C" w14:textId="77777777" w:rsidTr="005B6505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FD21" w14:textId="77777777" w:rsidR="00B66567" w:rsidRPr="00411722" w:rsidRDefault="00B66567" w:rsidP="005B65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9940" w14:textId="63AA3180" w:rsidR="00B66567" w:rsidRPr="00411722" w:rsidRDefault="007B5272" w:rsidP="00411722">
            <w:pPr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B52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Describe the working of cybersecurity management system of IACS.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F2A48" w14:textId="77777777" w:rsidR="00B66567" w:rsidRPr="00411722" w:rsidRDefault="00B66567" w:rsidP="005B65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D38F" w14:textId="6C905D61" w:rsidR="00B66567" w:rsidRPr="00411722" w:rsidRDefault="003A297F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21920" w14:textId="13345669" w:rsidR="00B66567" w:rsidRPr="00411722" w:rsidRDefault="005E54BA" w:rsidP="005B65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AA3FC" w14:textId="77777777" w:rsidR="00B66567" w:rsidRPr="00411722" w:rsidRDefault="00B66567" w:rsidP="005B65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DFB3" w14:textId="77777777" w:rsidR="00B66567" w:rsidRPr="00411722" w:rsidRDefault="00B66567" w:rsidP="005B65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1.4.1</w:t>
            </w:r>
          </w:p>
        </w:tc>
      </w:tr>
      <w:tr w:rsidR="00B66567" w:rsidRPr="00411722" w14:paraId="3A89ED96" w14:textId="77777777" w:rsidTr="005B6505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6DB2B" w14:textId="77777777" w:rsidR="00B66567" w:rsidRPr="00411722" w:rsidRDefault="00B66567" w:rsidP="005B65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649C" w14:textId="54E0FC5E" w:rsidR="00B66567" w:rsidRPr="00411722" w:rsidRDefault="00B66567" w:rsidP="000A654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(OR)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68D2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35D1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D55EA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B451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7E1C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66567" w:rsidRPr="00411722" w14:paraId="4A0C89B1" w14:textId="77777777" w:rsidTr="005B6505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5F2B" w14:textId="65B982F3" w:rsidR="00B66567" w:rsidRPr="00411722" w:rsidRDefault="00B66567" w:rsidP="005B650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2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BDFFE" w14:textId="716D30FB" w:rsidR="00B66567" w:rsidRPr="00411722" w:rsidRDefault="007B5272" w:rsidP="0041172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7B5272">
              <w:rPr>
                <w:bCs/>
                <w:color w:val="000000"/>
                <w:sz w:val="20"/>
                <w:szCs w:val="20"/>
                <w:shd w:val="clear" w:color="auto" w:fill="FFFFFF"/>
              </w:rPr>
              <w:t>Describe the methodologies for risk management in IACS with neat sketch.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CF847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D8FEF" w14:textId="3B2F5C25" w:rsidR="00B66567" w:rsidRPr="00411722" w:rsidRDefault="003A297F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7C35A" w14:textId="649CE444" w:rsidR="00B66567" w:rsidRPr="00411722" w:rsidRDefault="005E54BA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E3387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BA819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1.4.1</w:t>
            </w:r>
          </w:p>
        </w:tc>
      </w:tr>
      <w:tr w:rsidR="00B66567" w:rsidRPr="00411722" w14:paraId="3A928242" w14:textId="77777777" w:rsidTr="005B6505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B377F" w14:textId="77777777" w:rsidR="00B66567" w:rsidRPr="00411722" w:rsidRDefault="00B66567" w:rsidP="005B65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CE810" w14:textId="7585FBFF" w:rsidR="00B66567" w:rsidRPr="00411722" w:rsidRDefault="007B5272" w:rsidP="00411722">
            <w:pPr>
              <w:pStyle w:val="NormalWeb"/>
              <w:shd w:val="clear" w:color="auto" w:fill="FFFFFF"/>
              <w:textAlignment w:val="baseline"/>
              <w:rPr>
                <w:sz w:val="20"/>
                <w:szCs w:val="20"/>
              </w:rPr>
            </w:pPr>
            <w:r w:rsidRPr="007B5272">
              <w:rPr>
                <w:sz w:val="20"/>
                <w:szCs w:val="20"/>
              </w:rPr>
              <w:t>Describe the cybersecurity lifecycle of a IACS with neat sketch.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A15A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DD721" w14:textId="407D7635" w:rsidR="00B66567" w:rsidRPr="00411722" w:rsidRDefault="003A297F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FA3C" w14:textId="71EDE8CE" w:rsidR="00B66567" w:rsidRPr="00411722" w:rsidRDefault="005E54BA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A332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F6F02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1.4.1</w:t>
            </w:r>
          </w:p>
        </w:tc>
      </w:tr>
    </w:tbl>
    <w:p w14:paraId="0D4443D0" w14:textId="77777777" w:rsidR="00BB672A" w:rsidRDefault="00BB672A" w:rsidP="000A654C"/>
    <w:p w14:paraId="0161D112" w14:textId="77777777" w:rsidR="000A654C" w:rsidRDefault="000A654C" w:rsidP="000A654C"/>
    <w:p w14:paraId="72542F9C" w14:textId="77777777" w:rsidR="000A654C" w:rsidRDefault="000A654C" w:rsidP="000A654C"/>
    <w:p w14:paraId="21A6A9FB" w14:textId="77777777" w:rsidR="000A654C" w:rsidRDefault="000A654C" w:rsidP="000A654C"/>
    <w:tbl>
      <w:tblPr>
        <w:tblW w:w="50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7"/>
        <w:gridCol w:w="6516"/>
        <w:gridCol w:w="842"/>
        <w:gridCol w:w="618"/>
        <w:gridCol w:w="925"/>
        <w:gridCol w:w="618"/>
        <w:gridCol w:w="827"/>
      </w:tblGrid>
      <w:tr w:rsidR="00D837D1" w:rsidRPr="00411722" w14:paraId="66BF0BDB" w14:textId="77777777" w:rsidTr="00CD752E">
        <w:trPr>
          <w:trHeight w:val="182"/>
        </w:trPr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0BF3C" w14:textId="68340021" w:rsidR="00D837D1" w:rsidRPr="00411722" w:rsidRDefault="004159CA" w:rsidP="00CD75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D837D1" w:rsidRPr="0041172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5280F" w14:textId="4514FD59" w:rsidR="00D837D1" w:rsidRPr="00411722" w:rsidRDefault="007B5272" w:rsidP="00CD752E">
            <w:pPr>
              <w:pStyle w:val="NoSpacing"/>
              <w:tabs>
                <w:tab w:val="left" w:pos="678"/>
              </w:tabs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7B5272">
              <w:rPr>
                <w:rFonts w:ascii="Times New Roman" w:hAnsi="Times New Roman"/>
                <w:bCs/>
                <w:sz w:val="20"/>
                <w:szCs w:val="20"/>
              </w:rPr>
              <w:t xml:space="preserve">Describe the effects of technological </w:t>
            </w:r>
            <w:proofErr w:type="spellStart"/>
            <w:r w:rsidRPr="007B5272">
              <w:rPr>
                <w:rFonts w:ascii="Times New Roman" w:hAnsi="Times New Roman"/>
                <w:bCs/>
                <w:sz w:val="20"/>
                <w:szCs w:val="20"/>
              </w:rPr>
              <w:t>developements</w:t>
            </w:r>
            <w:proofErr w:type="spellEnd"/>
            <w:r w:rsidRPr="007B5272">
              <w:rPr>
                <w:rFonts w:ascii="Times New Roman" w:hAnsi="Times New Roman"/>
                <w:bCs/>
                <w:sz w:val="20"/>
                <w:szCs w:val="20"/>
              </w:rPr>
              <w:t xml:space="preserve"> on IACS with smart grid as an example.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E70F5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058F9" w14:textId="4A7F0768" w:rsidR="00D837D1" w:rsidRPr="00411722" w:rsidRDefault="004159CA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2067F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01F44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211B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1.4.1</w:t>
            </w:r>
          </w:p>
        </w:tc>
      </w:tr>
      <w:tr w:rsidR="00D837D1" w:rsidRPr="00411722" w14:paraId="23AEC08E" w14:textId="77777777" w:rsidTr="00CD752E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6C4EC" w14:textId="77777777" w:rsidR="00D837D1" w:rsidRPr="00411722" w:rsidRDefault="00D837D1" w:rsidP="00CD752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D6EF2" w14:textId="11C0A725" w:rsidR="00D837D1" w:rsidRPr="00411722" w:rsidRDefault="007B5272" w:rsidP="00CD752E">
            <w:pPr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Explain</w:t>
            </w:r>
            <w:r w:rsidRPr="007B52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the NERC - Critical Infrastructure </w:t>
            </w:r>
            <w:proofErr w:type="gramStart"/>
            <w:r w:rsidRPr="007B52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Protection(</w:t>
            </w:r>
            <w:proofErr w:type="gramEnd"/>
            <w:r w:rsidRPr="007B527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CIP) cybersecurity standards for enhancing the security of automation systems.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61242" w14:textId="77777777" w:rsidR="00D837D1" w:rsidRPr="00411722" w:rsidRDefault="00D837D1" w:rsidP="00CD75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7275F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4698" w14:textId="77777777" w:rsidR="00D837D1" w:rsidRPr="00411722" w:rsidRDefault="00D837D1" w:rsidP="00CD75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72251" w14:textId="77777777" w:rsidR="00D837D1" w:rsidRPr="00411722" w:rsidRDefault="00D837D1" w:rsidP="00CD75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C42E2" w14:textId="77777777" w:rsidR="00D837D1" w:rsidRPr="00411722" w:rsidRDefault="00D837D1" w:rsidP="00CD75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1.4.1</w:t>
            </w:r>
          </w:p>
        </w:tc>
      </w:tr>
      <w:tr w:rsidR="00D837D1" w:rsidRPr="00411722" w14:paraId="2F092E99" w14:textId="77777777" w:rsidTr="00CD752E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DC302" w14:textId="77777777" w:rsidR="00D837D1" w:rsidRPr="00411722" w:rsidRDefault="00D837D1" w:rsidP="00CD752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91C3E" w14:textId="563E96BC" w:rsidR="00D837D1" w:rsidRPr="00411722" w:rsidRDefault="00D837D1" w:rsidP="000A654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(OR)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D7335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97552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A60D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D23B4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F8834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37D1" w:rsidRPr="00411722" w14:paraId="0691F793" w14:textId="77777777" w:rsidTr="00CD752E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793A" w14:textId="4C4B36A6" w:rsidR="00D837D1" w:rsidRPr="00411722" w:rsidRDefault="004159CA" w:rsidP="00CD752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D837D1" w:rsidRPr="0041172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07126" w14:textId="0EC566E6" w:rsidR="00D837D1" w:rsidRPr="00411722" w:rsidRDefault="007B5272" w:rsidP="00CD752E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7B5272">
              <w:rPr>
                <w:bCs/>
                <w:color w:val="000000"/>
                <w:sz w:val="20"/>
                <w:szCs w:val="20"/>
                <w:shd w:val="clear" w:color="auto" w:fill="FFFFFF"/>
              </w:rPr>
              <w:t>Describe the technological issues related to the security posture of the smart grid system.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198CB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835A" w14:textId="299011D1" w:rsidR="00D837D1" w:rsidRPr="00411722" w:rsidRDefault="004159CA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0B36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BF3A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FF24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1.4.1</w:t>
            </w:r>
          </w:p>
        </w:tc>
      </w:tr>
      <w:tr w:rsidR="00D837D1" w:rsidRPr="00411722" w14:paraId="26FA8CDE" w14:textId="77777777" w:rsidTr="00CD752E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380AB" w14:textId="77777777" w:rsidR="00D837D1" w:rsidRPr="00411722" w:rsidRDefault="00D837D1" w:rsidP="00CD752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BF7C9" w14:textId="3E2ED124" w:rsidR="00D837D1" w:rsidRPr="00411722" w:rsidRDefault="007B5272" w:rsidP="00CD752E">
            <w:pPr>
              <w:pStyle w:val="NormalWeb"/>
              <w:shd w:val="clear" w:color="auto" w:fill="FFFFFF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</w:t>
            </w:r>
            <w:r w:rsidRPr="007B5272">
              <w:rPr>
                <w:sz w:val="20"/>
                <w:szCs w:val="20"/>
              </w:rPr>
              <w:t xml:space="preserve"> the NIST SP 800-82 OPERATIONAL CONTROL FOR IACS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C7CA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6E31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E3787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4F4D5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17176" w14:textId="77777777" w:rsidR="00D837D1" w:rsidRPr="00411722" w:rsidRDefault="00D837D1" w:rsidP="00CD75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1.4.1</w:t>
            </w:r>
          </w:p>
        </w:tc>
      </w:tr>
    </w:tbl>
    <w:p w14:paraId="5B71E8E7" w14:textId="77777777" w:rsidR="00D837D1" w:rsidRDefault="00D837D1" w:rsidP="00BB672A">
      <w:pPr>
        <w:ind w:firstLine="720"/>
      </w:pPr>
    </w:p>
    <w:sectPr w:rsidR="00D837D1" w:rsidSect="000A65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56E3"/>
    <w:multiLevelType w:val="hybridMultilevel"/>
    <w:tmpl w:val="DD1AAB3A"/>
    <w:lvl w:ilvl="0" w:tplc="243EBD7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8165D"/>
    <w:multiLevelType w:val="multilevel"/>
    <w:tmpl w:val="26C4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02198"/>
    <w:multiLevelType w:val="hybridMultilevel"/>
    <w:tmpl w:val="03B0D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E5130"/>
    <w:multiLevelType w:val="multilevel"/>
    <w:tmpl w:val="D24C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197E73"/>
    <w:multiLevelType w:val="hybridMultilevel"/>
    <w:tmpl w:val="6F045334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3FAD08B5"/>
    <w:multiLevelType w:val="hybridMultilevel"/>
    <w:tmpl w:val="DD1AAB3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1F05DA"/>
    <w:multiLevelType w:val="hybridMultilevel"/>
    <w:tmpl w:val="3982C22E"/>
    <w:lvl w:ilvl="0" w:tplc="04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D73249"/>
    <w:multiLevelType w:val="hybridMultilevel"/>
    <w:tmpl w:val="AAA89A90"/>
    <w:lvl w:ilvl="0" w:tplc="54383B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58128F"/>
    <w:multiLevelType w:val="multilevel"/>
    <w:tmpl w:val="7312D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976ECD"/>
    <w:multiLevelType w:val="hybridMultilevel"/>
    <w:tmpl w:val="E57A0B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713072">
    <w:abstractNumId w:val="2"/>
  </w:num>
  <w:num w:numId="2" w16cid:durableId="582300936">
    <w:abstractNumId w:val="1"/>
  </w:num>
  <w:num w:numId="3" w16cid:durableId="731125523">
    <w:abstractNumId w:val="3"/>
  </w:num>
  <w:num w:numId="4" w16cid:durableId="103696605">
    <w:abstractNumId w:val="8"/>
  </w:num>
  <w:num w:numId="5" w16cid:durableId="23555667">
    <w:abstractNumId w:val="4"/>
  </w:num>
  <w:num w:numId="6" w16cid:durableId="1973554724">
    <w:abstractNumId w:val="9"/>
  </w:num>
  <w:num w:numId="7" w16cid:durableId="822158991">
    <w:abstractNumId w:val="6"/>
  </w:num>
  <w:num w:numId="8" w16cid:durableId="1218518695">
    <w:abstractNumId w:val="0"/>
  </w:num>
  <w:num w:numId="9" w16cid:durableId="887645198">
    <w:abstractNumId w:val="5"/>
  </w:num>
  <w:num w:numId="10" w16cid:durableId="5957901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1591"/>
    <w:rsid w:val="0000540F"/>
    <w:rsid w:val="00006128"/>
    <w:rsid w:val="00014341"/>
    <w:rsid w:val="000157C2"/>
    <w:rsid w:val="000513E0"/>
    <w:rsid w:val="00071D60"/>
    <w:rsid w:val="00074533"/>
    <w:rsid w:val="00091917"/>
    <w:rsid w:val="000A1087"/>
    <w:rsid w:val="000A654C"/>
    <w:rsid w:val="000C7A8D"/>
    <w:rsid w:val="000D196E"/>
    <w:rsid w:val="000D63AF"/>
    <w:rsid w:val="000E17C7"/>
    <w:rsid w:val="00105364"/>
    <w:rsid w:val="00122DD1"/>
    <w:rsid w:val="00125163"/>
    <w:rsid w:val="00153A47"/>
    <w:rsid w:val="0015730D"/>
    <w:rsid w:val="001604D9"/>
    <w:rsid w:val="00167D98"/>
    <w:rsid w:val="0017301B"/>
    <w:rsid w:val="00177BA8"/>
    <w:rsid w:val="001F2C1F"/>
    <w:rsid w:val="001F7F39"/>
    <w:rsid w:val="00201D9D"/>
    <w:rsid w:val="00203DB1"/>
    <w:rsid w:val="002115C6"/>
    <w:rsid w:val="002128DC"/>
    <w:rsid w:val="00212E37"/>
    <w:rsid w:val="002230B8"/>
    <w:rsid w:val="00252691"/>
    <w:rsid w:val="0027748E"/>
    <w:rsid w:val="00297330"/>
    <w:rsid w:val="002A6784"/>
    <w:rsid w:val="002D122D"/>
    <w:rsid w:val="002D2B61"/>
    <w:rsid w:val="002F4E23"/>
    <w:rsid w:val="003215AD"/>
    <w:rsid w:val="003249F2"/>
    <w:rsid w:val="003448D2"/>
    <w:rsid w:val="00385FAD"/>
    <w:rsid w:val="00394809"/>
    <w:rsid w:val="003A297F"/>
    <w:rsid w:val="003B52BD"/>
    <w:rsid w:val="003E2A68"/>
    <w:rsid w:val="00411722"/>
    <w:rsid w:val="004159CA"/>
    <w:rsid w:val="00466138"/>
    <w:rsid w:val="00470EF1"/>
    <w:rsid w:val="00472841"/>
    <w:rsid w:val="00482D2D"/>
    <w:rsid w:val="004A3E59"/>
    <w:rsid w:val="004B1B94"/>
    <w:rsid w:val="004B1D5F"/>
    <w:rsid w:val="004D7DDF"/>
    <w:rsid w:val="004E05EA"/>
    <w:rsid w:val="00501966"/>
    <w:rsid w:val="0050238F"/>
    <w:rsid w:val="005041EC"/>
    <w:rsid w:val="00504634"/>
    <w:rsid w:val="005728BB"/>
    <w:rsid w:val="00574F52"/>
    <w:rsid w:val="00595E25"/>
    <w:rsid w:val="005A560C"/>
    <w:rsid w:val="005A6811"/>
    <w:rsid w:val="005B39B4"/>
    <w:rsid w:val="005B7220"/>
    <w:rsid w:val="005C6C88"/>
    <w:rsid w:val="005D449D"/>
    <w:rsid w:val="005E051B"/>
    <w:rsid w:val="005E54BA"/>
    <w:rsid w:val="00621A4A"/>
    <w:rsid w:val="006274FB"/>
    <w:rsid w:val="00633BD3"/>
    <w:rsid w:val="00664702"/>
    <w:rsid w:val="006A346E"/>
    <w:rsid w:val="006B7FAE"/>
    <w:rsid w:val="006E4C0A"/>
    <w:rsid w:val="006E74F6"/>
    <w:rsid w:val="006F2C98"/>
    <w:rsid w:val="00702616"/>
    <w:rsid w:val="007332D3"/>
    <w:rsid w:val="00744478"/>
    <w:rsid w:val="00767D06"/>
    <w:rsid w:val="007832D9"/>
    <w:rsid w:val="00784050"/>
    <w:rsid w:val="007B5272"/>
    <w:rsid w:val="007B6316"/>
    <w:rsid w:val="007B74AD"/>
    <w:rsid w:val="007C6DEC"/>
    <w:rsid w:val="007D46A8"/>
    <w:rsid w:val="007F2C61"/>
    <w:rsid w:val="0081170B"/>
    <w:rsid w:val="00817F8E"/>
    <w:rsid w:val="0083375E"/>
    <w:rsid w:val="00854E07"/>
    <w:rsid w:val="0086037D"/>
    <w:rsid w:val="0086133E"/>
    <w:rsid w:val="00861529"/>
    <w:rsid w:val="00861EF0"/>
    <w:rsid w:val="00890F86"/>
    <w:rsid w:val="008B42DF"/>
    <w:rsid w:val="008F0220"/>
    <w:rsid w:val="009200CF"/>
    <w:rsid w:val="00935AC4"/>
    <w:rsid w:val="009565CD"/>
    <w:rsid w:val="009676A0"/>
    <w:rsid w:val="00983B76"/>
    <w:rsid w:val="009D6293"/>
    <w:rsid w:val="009D7167"/>
    <w:rsid w:val="009F0951"/>
    <w:rsid w:val="009F5F68"/>
    <w:rsid w:val="00A14EE0"/>
    <w:rsid w:val="00A36117"/>
    <w:rsid w:val="00A436FC"/>
    <w:rsid w:val="00A55DE4"/>
    <w:rsid w:val="00A63DF0"/>
    <w:rsid w:val="00A67BDC"/>
    <w:rsid w:val="00AB72D6"/>
    <w:rsid w:val="00AC19AC"/>
    <w:rsid w:val="00AD62C7"/>
    <w:rsid w:val="00AE5BD2"/>
    <w:rsid w:val="00AF7292"/>
    <w:rsid w:val="00B41313"/>
    <w:rsid w:val="00B41987"/>
    <w:rsid w:val="00B51DBA"/>
    <w:rsid w:val="00B5550E"/>
    <w:rsid w:val="00B66567"/>
    <w:rsid w:val="00B72BE4"/>
    <w:rsid w:val="00B82A8C"/>
    <w:rsid w:val="00BA319E"/>
    <w:rsid w:val="00BB672A"/>
    <w:rsid w:val="00BF3FBE"/>
    <w:rsid w:val="00C00B3B"/>
    <w:rsid w:val="00C04267"/>
    <w:rsid w:val="00C26603"/>
    <w:rsid w:val="00C26E34"/>
    <w:rsid w:val="00C51F5E"/>
    <w:rsid w:val="00C53FA8"/>
    <w:rsid w:val="00C60D2F"/>
    <w:rsid w:val="00C73265"/>
    <w:rsid w:val="00C775C0"/>
    <w:rsid w:val="00CB263C"/>
    <w:rsid w:val="00CC2491"/>
    <w:rsid w:val="00CD261F"/>
    <w:rsid w:val="00CE2152"/>
    <w:rsid w:val="00CE2DB0"/>
    <w:rsid w:val="00D00719"/>
    <w:rsid w:val="00D02D62"/>
    <w:rsid w:val="00D15730"/>
    <w:rsid w:val="00D172E8"/>
    <w:rsid w:val="00D46587"/>
    <w:rsid w:val="00D51062"/>
    <w:rsid w:val="00D837D1"/>
    <w:rsid w:val="00DA013B"/>
    <w:rsid w:val="00DA1591"/>
    <w:rsid w:val="00DB22C4"/>
    <w:rsid w:val="00DB76B4"/>
    <w:rsid w:val="00DF12E8"/>
    <w:rsid w:val="00DF22D0"/>
    <w:rsid w:val="00E11BDB"/>
    <w:rsid w:val="00E27223"/>
    <w:rsid w:val="00E368A7"/>
    <w:rsid w:val="00E544E9"/>
    <w:rsid w:val="00E6338A"/>
    <w:rsid w:val="00E71E18"/>
    <w:rsid w:val="00E7404E"/>
    <w:rsid w:val="00E76A76"/>
    <w:rsid w:val="00E841CC"/>
    <w:rsid w:val="00E92178"/>
    <w:rsid w:val="00EA226C"/>
    <w:rsid w:val="00ED1F17"/>
    <w:rsid w:val="00EE5A64"/>
    <w:rsid w:val="00EF05C0"/>
    <w:rsid w:val="00F04E46"/>
    <w:rsid w:val="00F05EB5"/>
    <w:rsid w:val="00F37C00"/>
    <w:rsid w:val="00F64400"/>
    <w:rsid w:val="00FA52B7"/>
    <w:rsid w:val="00FB3DBA"/>
    <w:rsid w:val="00FB4554"/>
    <w:rsid w:val="00FB5EE7"/>
    <w:rsid w:val="00FD5815"/>
    <w:rsid w:val="00FD7C04"/>
    <w:rsid w:val="00FE2632"/>
    <w:rsid w:val="00FE4B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5EF5C"/>
  <w15:docId w15:val="{6DEB3771-C40A-4481-80DB-DDE6CE01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91"/>
    <w:pPr>
      <w:spacing w:after="0" w:line="240" w:lineRule="auto"/>
    </w:pPr>
    <w:rPr>
      <w:rFonts w:ascii="Garamond" w:hAnsi="Garamond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RAJKUMAR"/>
    <w:basedOn w:val="TableNormal"/>
    <w:uiPriority w:val="39"/>
    <w:qFormat/>
    <w:rsid w:val="00DA1591"/>
    <w:pPr>
      <w:spacing w:after="0" w:line="240" w:lineRule="auto"/>
    </w:pPr>
    <w:rPr>
      <w:rFonts w:ascii="Arial Narrow" w:hAnsi="Arial Narrow"/>
      <w:szCs w:val="24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left w:w="28" w:type="dxa"/>
        <w:right w:w="28" w:type="dxa"/>
      </w:tblCellMar>
    </w:tblPr>
    <w:tcPr>
      <w:vAlign w:val="center"/>
    </w:tcPr>
  </w:style>
  <w:style w:type="character" w:customStyle="1" w:styleId="Bodytabletext">
    <w:name w:val="Body table text"/>
    <w:basedOn w:val="DefaultParagraphFont"/>
    <w:qFormat/>
    <w:rsid w:val="00DA1591"/>
    <w:rPr>
      <w:rFonts w:ascii="Trebuchet MS" w:hAnsi="Trebuchet MS" w:cs="Arial"/>
      <w:b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1591"/>
    <w:rPr>
      <w:color w:val="0000FF" w:themeColor="hyperlink"/>
      <w:u w:val="single"/>
    </w:rPr>
  </w:style>
  <w:style w:type="paragraph" w:customStyle="1" w:styleId="Default">
    <w:name w:val="Default"/>
    <w:qFormat/>
    <w:rsid w:val="00DA1591"/>
    <w:pPr>
      <w:autoSpaceDE w:val="0"/>
      <w:autoSpaceDN w:val="0"/>
      <w:adjustRightInd w:val="0"/>
      <w:spacing w:after="0" w:line="240" w:lineRule="auto"/>
    </w:pPr>
    <w:rPr>
      <w:rFonts w:ascii="Garamond" w:eastAsia="Calibri" w:hAnsi="Garamond" w:cs="Garamond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A1591"/>
    <w:pPr>
      <w:ind w:left="720"/>
      <w:contextualSpacing/>
    </w:pPr>
  </w:style>
  <w:style w:type="paragraph" w:customStyle="1" w:styleId="SRMSyllabus">
    <w:name w:val="SRM_Syllabus"/>
    <w:basedOn w:val="Normal"/>
    <w:qFormat/>
    <w:rsid w:val="00DA1591"/>
    <w:rPr>
      <w:rFonts w:ascii="Arial Narrow" w:hAnsi="Arial Narrow"/>
      <w:i/>
      <w:sz w:val="15"/>
    </w:rPr>
  </w:style>
  <w:style w:type="paragraph" w:styleId="NormalWeb">
    <w:name w:val="Normal (Web)"/>
    <w:basedOn w:val="Normal"/>
    <w:uiPriority w:val="99"/>
    <w:unhideWhenUsed/>
    <w:rsid w:val="00DA159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table" w:customStyle="1" w:styleId="TableGrid1">
    <w:name w:val="Table Grid1"/>
    <w:basedOn w:val="TableNormal"/>
    <w:next w:val="TableGrid"/>
    <w:uiPriority w:val="59"/>
    <w:rsid w:val="007444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uiPriority w:val="22"/>
    <w:qFormat/>
    <w:rsid w:val="001F7F39"/>
    <w:rPr>
      <w:b/>
      <w:bCs/>
    </w:rPr>
  </w:style>
  <w:style w:type="paragraph" w:styleId="NoSpacing">
    <w:name w:val="No Spacing"/>
    <w:qFormat/>
    <w:rsid w:val="00B82A8C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B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B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4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HI</dc:creator>
  <cp:lastModifiedBy>Rajaa Vikhram Y 102093</cp:lastModifiedBy>
  <cp:revision>89</cp:revision>
  <cp:lastPrinted>2022-03-29T06:54:00Z</cp:lastPrinted>
  <dcterms:created xsi:type="dcterms:W3CDTF">2022-03-28T09:10:00Z</dcterms:created>
  <dcterms:modified xsi:type="dcterms:W3CDTF">2026-04-20T07:23:00Z</dcterms:modified>
</cp:coreProperties>
</file>