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85D" w:rsidRDefault="00DA085D" w:rsidP="00DA085D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273239"/>
          <w:spacing w:val="2"/>
          <w:sz w:val="20"/>
          <w:szCs w:val="20"/>
        </w:rPr>
      </w:pPr>
      <w:r>
        <w:rPr>
          <w:rFonts w:ascii="Times New Roman" w:hAnsi="Times New Roman" w:cs="Times New Roman"/>
          <w:b/>
          <w:color w:val="273239"/>
          <w:spacing w:val="2"/>
          <w:sz w:val="20"/>
          <w:szCs w:val="20"/>
        </w:rPr>
        <w:t>UNIT 1-Assignment 1</w:t>
      </w:r>
    </w:p>
    <w:p w:rsidR="00C30152" w:rsidRPr="00C30152" w:rsidRDefault="00C30152" w:rsidP="00C30152">
      <w:pPr>
        <w:spacing w:after="0" w:line="240" w:lineRule="auto"/>
        <w:rPr>
          <w:rFonts w:ascii="Times New Roman" w:hAnsi="Times New Roman" w:cs="Times New Roman"/>
          <w:b/>
          <w:color w:val="273239"/>
          <w:spacing w:val="2"/>
          <w:sz w:val="20"/>
          <w:szCs w:val="20"/>
        </w:rPr>
      </w:pPr>
      <w:r w:rsidRPr="00C30152">
        <w:rPr>
          <w:rFonts w:ascii="Times New Roman" w:hAnsi="Times New Roman" w:cs="Times New Roman"/>
          <w:b/>
          <w:color w:val="273239"/>
          <w:spacing w:val="2"/>
          <w:sz w:val="20"/>
          <w:szCs w:val="20"/>
        </w:rPr>
        <w:t>2marks</w:t>
      </w:r>
    </w:p>
    <w:p w:rsidR="00C30152" w:rsidRPr="00C30152" w:rsidRDefault="00C30152" w:rsidP="00C301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333333"/>
          <w:sz w:val="20"/>
          <w:szCs w:val="20"/>
          <w:lang w:eastAsia="en-IN"/>
        </w:rPr>
      </w:pPr>
      <w:r w:rsidRPr="00C30152">
        <w:rPr>
          <w:rFonts w:ascii="Times New Roman" w:eastAsia="Times New Roman" w:hAnsi="Times New Roman"/>
          <w:color w:val="333333"/>
          <w:sz w:val="20"/>
          <w:szCs w:val="20"/>
          <w:lang w:eastAsia="en-IN"/>
        </w:rPr>
        <w:t>What are the types of basic instruction formats? Explain it with example.</w:t>
      </w:r>
    </w:p>
    <w:p w:rsidR="00C30152" w:rsidRPr="00C30152" w:rsidRDefault="00C30152" w:rsidP="00C30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73239"/>
          <w:spacing w:val="2"/>
          <w:sz w:val="20"/>
          <w:szCs w:val="20"/>
        </w:rPr>
      </w:pPr>
      <w:r w:rsidRPr="00C30152">
        <w:rPr>
          <w:rFonts w:ascii="Times New Roman" w:hAnsi="Times New Roman"/>
          <w:color w:val="273239"/>
          <w:spacing w:val="2"/>
          <w:sz w:val="20"/>
          <w:szCs w:val="20"/>
        </w:rPr>
        <w:t>Explain Indirect addressing mode with example.</w:t>
      </w:r>
    </w:p>
    <w:p w:rsidR="00C30152" w:rsidRPr="00C30152" w:rsidRDefault="00C30152" w:rsidP="00C30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73239"/>
          <w:spacing w:val="2"/>
          <w:sz w:val="20"/>
          <w:szCs w:val="20"/>
        </w:rPr>
      </w:pPr>
      <w:r w:rsidRPr="00C30152">
        <w:rPr>
          <w:rFonts w:ascii="Times New Roman" w:hAnsi="Times New Roman"/>
          <w:color w:val="273239"/>
          <w:spacing w:val="2"/>
          <w:sz w:val="20"/>
          <w:szCs w:val="20"/>
        </w:rPr>
        <w:t>Draw the flow of Instruction cycle.</w:t>
      </w:r>
    </w:p>
    <w:p w:rsidR="00C30152" w:rsidRPr="00C30152" w:rsidRDefault="00C30152" w:rsidP="00C30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C30152">
        <w:rPr>
          <w:rFonts w:ascii="Times New Roman" w:hAnsi="Times New Roman"/>
          <w:sz w:val="20"/>
          <w:szCs w:val="20"/>
        </w:rPr>
        <w:t>Define Register mode and Absolute Mode with examples</w:t>
      </w:r>
    </w:p>
    <w:p w:rsidR="00C30152" w:rsidRPr="00C30152" w:rsidRDefault="00C30152" w:rsidP="00C30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73239"/>
          <w:spacing w:val="2"/>
          <w:sz w:val="20"/>
          <w:szCs w:val="20"/>
        </w:rPr>
      </w:pPr>
      <w:r w:rsidRPr="00C30152">
        <w:rPr>
          <w:rFonts w:ascii="Times New Roman" w:hAnsi="Times New Roman"/>
          <w:sz w:val="20"/>
          <w:szCs w:val="20"/>
        </w:rPr>
        <w:t>What are the various types of operations required for instructions?</w:t>
      </w:r>
      <w:r w:rsidRPr="00C30152">
        <w:rPr>
          <w:rFonts w:ascii="Times New Roman" w:hAnsi="Times New Roman"/>
          <w:color w:val="273239"/>
          <w:spacing w:val="2"/>
          <w:sz w:val="20"/>
          <w:szCs w:val="20"/>
        </w:rPr>
        <w:t>.</w:t>
      </w:r>
    </w:p>
    <w:p w:rsidR="00C30152" w:rsidRPr="00C30152" w:rsidRDefault="00C30152" w:rsidP="00C30152">
      <w:pPr>
        <w:spacing w:after="0" w:line="240" w:lineRule="auto"/>
        <w:rPr>
          <w:rFonts w:ascii="Times New Roman" w:hAnsi="Times New Roman" w:cs="Times New Roman"/>
          <w:b/>
          <w:color w:val="273239"/>
          <w:spacing w:val="2"/>
          <w:sz w:val="20"/>
          <w:szCs w:val="20"/>
        </w:rPr>
      </w:pPr>
      <w:r w:rsidRPr="00C30152">
        <w:rPr>
          <w:rFonts w:ascii="Times New Roman" w:hAnsi="Times New Roman" w:cs="Times New Roman"/>
          <w:b/>
          <w:color w:val="273239"/>
          <w:spacing w:val="2"/>
          <w:sz w:val="20"/>
          <w:szCs w:val="20"/>
        </w:rPr>
        <w:t>10 marks</w:t>
      </w:r>
      <w:r>
        <w:rPr>
          <w:rFonts w:ascii="Times New Roman" w:hAnsi="Times New Roman" w:cs="Times New Roman"/>
          <w:b/>
          <w:color w:val="273239"/>
          <w:spacing w:val="2"/>
          <w:sz w:val="20"/>
          <w:szCs w:val="20"/>
        </w:rPr>
        <w:t xml:space="preserve"> (any 2)</w:t>
      </w:r>
    </w:p>
    <w:p w:rsidR="00C30152" w:rsidRPr="00C30152" w:rsidRDefault="00C30152" w:rsidP="00C301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273239"/>
          <w:spacing w:val="2"/>
          <w:sz w:val="20"/>
          <w:szCs w:val="20"/>
        </w:rPr>
      </w:pPr>
      <w:r w:rsidRPr="00C30152">
        <w:rPr>
          <w:rFonts w:ascii="Times New Roman" w:hAnsi="Times New Roman"/>
          <w:color w:val="273239"/>
          <w:spacing w:val="2"/>
          <w:sz w:val="20"/>
          <w:szCs w:val="20"/>
        </w:rPr>
        <w:t>Describe in detail about different instruction types and instruction sequencing.</w:t>
      </w:r>
    </w:p>
    <w:p w:rsidR="00C30152" w:rsidRDefault="00C30152" w:rsidP="00C30152">
      <w:pPr>
        <w:pStyle w:val="ListParagraph"/>
        <w:numPr>
          <w:ilvl w:val="0"/>
          <w:numId w:val="2"/>
        </w:numPr>
        <w:ind w:right="-117"/>
        <w:jc w:val="both"/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</w:pPr>
      <w:r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  <w:t>Explain about memory location ,memory addresses and memory operations in detail.</w:t>
      </w:r>
    </w:p>
    <w:p w:rsidR="00C30152" w:rsidRDefault="00C30152" w:rsidP="00C30152">
      <w:pPr>
        <w:pStyle w:val="ListParagraph"/>
        <w:numPr>
          <w:ilvl w:val="0"/>
          <w:numId w:val="2"/>
        </w:numPr>
        <w:ind w:right="-117"/>
        <w:jc w:val="both"/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</w:pPr>
      <w:r w:rsidRPr="00F865FB"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  <w:t>Explain assembly language notation for arithmetic, Data</w:t>
      </w:r>
      <w:r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  <w:t xml:space="preserve"> </w:t>
      </w:r>
      <w:r w:rsidRPr="00F865FB"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  <w:t>transfer,</w:t>
      </w:r>
      <w:r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  <w:t xml:space="preserve"> </w:t>
      </w:r>
      <w:r w:rsidRPr="00F865FB"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  <w:t>conditional branch and unconditional branch operations.</w:t>
      </w:r>
    </w:p>
    <w:p w:rsidR="00C30152" w:rsidRPr="00955FB6" w:rsidRDefault="00C30152" w:rsidP="00C30152">
      <w:pPr>
        <w:pStyle w:val="ListParagraph"/>
        <w:ind w:left="0"/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</w:pPr>
    </w:p>
    <w:p w:rsidR="00C30152" w:rsidRDefault="00C30152" w:rsidP="00C30152">
      <w:pPr>
        <w:pStyle w:val="ListParagraph"/>
        <w:ind w:left="0" w:right="-117" w:firstLine="45"/>
        <w:jc w:val="both"/>
        <w:rPr>
          <w:rFonts w:ascii="Times New Roman" w:eastAsiaTheme="minorHAnsi" w:hAnsi="Times New Roman"/>
          <w:color w:val="273239"/>
          <w:spacing w:val="2"/>
          <w:sz w:val="20"/>
          <w:szCs w:val="20"/>
          <w:lang w:val="en-US" w:eastAsia="en-US"/>
        </w:rPr>
      </w:pPr>
    </w:p>
    <w:p w:rsidR="00ED6089" w:rsidRDefault="0010379F"/>
    <w:sectPr w:rsidR="00ED6089" w:rsidSect="0036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79F" w:rsidRDefault="0010379F" w:rsidP="00C30152">
      <w:pPr>
        <w:spacing w:after="0" w:line="240" w:lineRule="auto"/>
      </w:pPr>
      <w:r>
        <w:separator/>
      </w:r>
    </w:p>
  </w:endnote>
  <w:endnote w:type="continuationSeparator" w:id="1">
    <w:p w:rsidR="0010379F" w:rsidRDefault="0010379F" w:rsidP="00C3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79F" w:rsidRDefault="0010379F" w:rsidP="00C30152">
      <w:pPr>
        <w:spacing w:after="0" w:line="240" w:lineRule="auto"/>
      </w:pPr>
      <w:r>
        <w:separator/>
      </w:r>
    </w:p>
  </w:footnote>
  <w:footnote w:type="continuationSeparator" w:id="1">
    <w:p w:rsidR="0010379F" w:rsidRDefault="0010379F" w:rsidP="00C3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34D0"/>
    <w:multiLevelType w:val="hybridMultilevel"/>
    <w:tmpl w:val="8794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34295"/>
    <w:multiLevelType w:val="hybridMultilevel"/>
    <w:tmpl w:val="2B12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6D3"/>
    <w:rsid w:val="0010379F"/>
    <w:rsid w:val="00364859"/>
    <w:rsid w:val="00843F76"/>
    <w:rsid w:val="00BD19AE"/>
    <w:rsid w:val="00C30152"/>
    <w:rsid w:val="00DA085D"/>
    <w:rsid w:val="00EC0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30152"/>
    <w:pPr>
      <w:suppressAutoHyphens/>
      <w:ind w:left="720"/>
      <w:contextualSpacing/>
    </w:pPr>
    <w:rPr>
      <w:rFonts w:ascii="Calibri" w:eastAsia="Calibri" w:hAnsi="Calibri" w:cs="Times New Roman"/>
      <w:lang w:val="en-IN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C3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152"/>
  </w:style>
  <w:style w:type="paragraph" w:styleId="Footer">
    <w:name w:val="footer"/>
    <w:basedOn w:val="Normal"/>
    <w:link w:val="FooterChar"/>
    <w:uiPriority w:val="99"/>
    <w:semiHidden/>
    <w:unhideWhenUsed/>
    <w:rsid w:val="00C3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C47B305CF904BB0C60A76FCCEF5FF" ma:contentTypeVersion="1" ma:contentTypeDescription="Create a new document." ma:contentTypeScope="" ma:versionID="7364a70ed17d8adcf1c82cfc2f8869f6">
  <xsd:schema xmlns:xsd="http://www.w3.org/2001/XMLSchema" xmlns:xs="http://www.w3.org/2001/XMLSchema" xmlns:p="http://schemas.microsoft.com/office/2006/metadata/properties" xmlns:ns2="34a99d9e-5285-4d8d-85a1-fe5a7aeffbee" targetNamespace="http://schemas.microsoft.com/office/2006/metadata/properties" ma:root="true" ma:fieldsID="a06083ca63643cb788ad84caddbdd511" ns2:_="">
    <xsd:import namespace="34a99d9e-5285-4d8d-85a1-fe5a7aeffb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99d9e-5285-4d8d-85a1-fe5a7aeffb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a99d9e-5285-4d8d-85a1-fe5a7aeffbee" xsi:nil="true"/>
  </documentManagement>
</p:properties>
</file>

<file path=customXml/itemProps1.xml><?xml version="1.0" encoding="utf-8"?>
<ds:datastoreItem xmlns:ds="http://schemas.openxmlformats.org/officeDocument/2006/customXml" ds:itemID="{32C6C318-3206-4A00-A226-3ED2CF04E81C}"/>
</file>

<file path=customXml/itemProps2.xml><?xml version="1.0" encoding="utf-8"?>
<ds:datastoreItem xmlns:ds="http://schemas.openxmlformats.org/officeDocument/2006/customXml" ds:itemID="{17B83A85-5530-43FF-922D-D865C969CFF0}"/>
</file>

<file path=customXml/itemProps3.xml><?xml version="1.0" encoding="utf-8"?>
<ds:datastoreItem xmlns:ds="http://schemas.openxmlformats.org/officeDocument/2006/customXml" ds:itemID="{D2FF8E43-9435-48AF-AA15-95CEE4AA77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2021-10-19T09:19:00Z</dcterms:created>
  <dcterms:modified xsi:type="dcterms:W3CDTF">2021-10-19T09:35:00Z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0x0101008E8C47B305CF904BB0C60A76FCCEF5FF</vt:lpwstr>
  </property>
</Properties>
</file>