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7"/>
        <w:gridCol w:w="1223"/>
        <w:gridCol w:w="720"/>
        <w:gridCol w:w="4770"/>
        <w:gridCol w:w="900"/>
        <w:gridCol w:w="270"/>
        <w:gridCol w:w="1171"/>
        <w:gridCol w:w="313"/>
        <w:gridCol w:w="315"/>
        <w:gridCol w:w="315"/>
        <w:gridCol w:w="315"/>
      </w:tblGrid>
      <w:tr w:rsidR="008547E3" w:rsidRPr="00583818" w:rsidTr="00ED1096">
        <w:trPr>
          <w:trHeight w:val="244"/>
        </w:trPr>
        <w:tc>
          <w:tcPr>
            <w:tcW w:w="737" w:type="dxa"/>
            <w:vMerge w:val="restart"/>
          </w:tcPr>
          <w:p w:rsidR="008547E3" w:rsidRPr="00583818" w:rsidRDefault="00671455">
            <w:pPr>
              <w:pStyle w:val="TableParagraph"/>
              <w:spacing w:before="18"/>
              <w:ind w:left="163" w:hanging="75"/>
              <w:rPr>
                <w:b/>
              </w:rPr>
            </w:pPr>
            <w:r w:rsidRPr="00583818">
              <w:rPr>
                <w:b/>
                <w:w w:val="95"/>
              </w:rPr>
              <w:t xml:space="preserve">Course </w:t>
            </w:r>
            <w:r w:rsidRPr="00583818">
              <w:rPr>
                <w:b/>
              </w:rPr>
              <w:t>Code</w:t>
            </w:r>
          </w:p>
        </w:tc>
        <w:tc>
          <w:tcPr>
            <w:tcW w:w="1223" w:type="dxa"/>
            <w:vMerge w:val="restart"/>
          </w:tcPr>
          <w:p w:rsidR="008547E3" w:rsidRPr="00583818" w:rsidRDefault="00671455" w:rsidP="00FF4B79">
            <w:pPr>
              <w:pStyle w:val="TableParagraph"/>
              <w:spacing w:before="140"/>
              <w:ind w:left="83"/>
            </w:pPr>
            <w:r w:rsidRPr="00583818">
              <w:t>18MAB</w:t>
            </w:r>
            <w:r w:rsidR="00F321BD" w:rsidRPr="00583818">
              <w:t>20</w:t>
            </w:r>
            <w:r w:rsidR="00FF4B79">
              <w:t>4</w:t>
            </w:r>
            <w:r w:rsidR="00F321BD" w:rsidRPr="00583818">
              <w:t>T</w:t>
            </w:r>
          </w:p>
        </w:tc>
        <w:tc>
          <w:tcPr>
            <w:tcW w:w="720" w:type="dxa"/>
            <w:vMerge w:val="restart"/>
          </w:tcPr>
          <w:p w:rsidR="008547E3" w:rsidRPr="00583818" w:rsidRDefault="00671455">
            <w:pPr>
              <w:pStyle w:val="TableParagraph"/>
              <w:spacing w:before="18"/>
              <w:ind w:left="115" w:hanging="34"/>
              <w:rPr>
                <w:b/>
              </w:rPr>
            </w:pPr>
            <w:r w:rsidRPr="00583818">
              <w:rPr>
                <w:b/>
                <w:w w:val="95"/>
              </w:rPr>
              <w:t xml:space="preserve">Course </w:t>
            </w:r>
            <w:r w:rsidRPr="00583818">
              <w:rPr>
                <w:b/>
              </w:rPr>
              <w:t>Name</w:t>
            </w:r>
          </w:p>
        </w:tc>
        <w:tc>
          <w:tcPr>
            <w:tcW w:w="4770" w:type="dxa"/>
            <w:vMerge w:val="restart"/>
          </w:tcPr>
          <w:p w:rsidR="008547E3" w:rsidRPr="00583818" w:rsidRDefault="00FF4B79" w:rsidP="00ED1096">
            <w:pPr>
              <w:pStyle w:val="TableParagraph"/>
              <w:spacing w:before="140"/>
              <w:ind w:left="270" w:hanging="90"/>
              <w:rPr>
                <w:b/>
              </w:rPr>
            </w:pPr>
            <w:r>
              <w:t xml:space="preserve">Probability and </w:t>
            </w:r>
            <w:proofErr w:type="spellStart"/>
            <w:r>
              <w:t>Queueing</w:t>
            </w:r>
            <w:proofErr w:type="spellEnd"/>
            <w:r>
              <w:t xml:space="preserve"> theory</w:t>
            </w:r>
          </w:p>
        </w:tc>
        <w:tc>
          <w:tcPr>
            <w:tcW w:w="900" w:type="dxa"/>
            <w:vMerge w:val="restart"/>
          </w:tcPr>
          <w:p w:rsidR="008547E3" w:rsidRPr="00583818" w:rsidRDefault="00671455">
            <w:pPr>
              <w:pStyle w:val="TableParagraph"/>
              <w:spacing w:before="18"/>
              <w:ind w:left="47" w:firstLine="96"/>
              <w:rPr>
                <w:b/>
              </w:rPr>
            </w:pPr>
            <w:r w:rsidRPr="00583818">
              <w:rPr>
                <w:b/>
              </w:rPr>
              <w:t xml:space="preserve">Course </w:t>
            </w:r>
            <w:r w:rsidRPr="00583818">
              <w:rPr>
                <w:b/>
                <w:w w:val="95"/>
              </w:rPr>
              <w:t>Category</w:t>
            </w:r>
          </w:p>
        </w:tc>
        <w:tc>
          <w:tcPr>
            <w:tcW w:w="270" w:type="dxa"/>
            <w:vMerge w:val="restart"/>
          </w:tcPr>
          <w:p w:rsidR="008547E3" w:rsidRPr="00583818" w:rsidRDefault="00671455">
            <w:pPr>
              <w:pStyle w:val="TableParagraph"/>
              <w:spacing w:before="140"/>
              <w:ind w:left="1"/>
              <w:jc w:val="center"/>
            </w:pPr>
            <w:r w:rsidRPr="00583818">
              <w:rPr>
                <w:w w:val="99"/>
              </w:rPr>
              <w:t>B</w:t>
            </w:r>
          </w:p>
        </w:tc>
        <w:tc>
          <w:tcPr>
            <w:tcW w:w="1171" w:type="dxa"/>
            <w:vMerge w:val="restart"/>
          </w:tcPr>
          <w:p w:rsidR="008547E3" w:rsidRPr="00583818" w:rsidRDefault="00671455">
            <w:pPr>
              <w:pStyle w:val="TableParagraph"/>
              <w:spacing w:before="140"/>
              <w:ind w:left="181"/>
            </w:pPr>
            <w:r w:rsidRPr="00583818">
              <w:t>Basic Sciences</w:t>
            </w:r>
          </w:p>
        </w:tc>
        <w:tc>
          <w:tcPr>
            <w:tcW w:w="313" w:type="dxa"/>
          </w:tcPr>
          <w:p w:rsidR="008547E3" w:rsidRPr="00583818" w:rsidRDefault="00671455">
            <w:pPr>
              <w:pStyle w:val="TableParagraph"/>
              <w:spacing w:before="1" w:line="223" w:lineRule="exact"/>
              <w:ind w:left="111"/>
            </w:pPr>
            <w:r w:rsidRPr="00583818">
              <w:rPr>
                <w:w w:val="99"/>
              </w:rPr>
              <w:t>L</w:t>
            </w:r>
          </w:p>
        </w:tc>
        <w:tc>
          <w:tcPr>
            <w:tcW w:w="315" w:type="dxa"/>
          </w:tcPr>
          <w:p w:rsidR="008547E3" w:rsidRPr="00583818" w:rsidRDefault="00671455">
            <w:pPr>
              <w:pStyle w:val="TableParagraph"/>
              <w:spacing w:before="1" w:line="223" w:lineRule="exact"/>
              <w:ind w:left="105"/>
            </w:pPr>
            <w:r w:rsidRPr="00583818">
              <w:rPr>
                <w:w w:val="99"/>
              </w:rPr>
              <w:t>T</w:t>
            </w:r>
          </w:p>
        </w:tc>
        <w:tc>
          <w:tcPr>
            <w:tcW w:w="315" w:type="dxa"/>
          </w:tcPr>
          <w:p w:rsidR="008547E3" w:rsidRPr="00583818" w:rsidRDefault="00671455">
            <w:pPr>
              <w:pStyle w:val="TableParagraph"/>
              <w:spacing w:before="1" w:line="223" w:lineRule="exact"/>
              <w:ind w:left="102"/>
            </w:pPr>
            <w:r w:rsidRPr="00583818">
              <w:rPr>
                <w:w w:val="99"/>
              </w:rPr>
              <w:t>P</w:t>
            </w:r>
          </w:p>
        </w:tc>
        <w:tc>
          <w:tcPr>
            <w:tcW w:w="315" w:type="dxa"/>
          </w:tcPr>
          <w:p w:rsidR="008547E3" w:rsidRPr="00583818" w:rsidRDefault="00671455">
            <w:pPr>
              <w:pStyle w:val="TableParagraph"/>
              <w:spacing w:before="1" w:line="223" w:lineRule="exact"/>
              <w:ind w:left="96"/>
            </w:pPr>
            <w:r w:rsidRPr="00583818">
              <w:rPr>
                <w:w w:val="99"/>
              </w:rPr>
              <w:t>C</w:t>
            </w:r>
          </w:p>
        </w:tc>
      </w:tr>
      <w:tr w:rsidR="008547E3" w:rsidRPr="00583818" w:rsidTr="00ED1096">
        <w:trPr>
          <w:trHeight w:val="278"/>
        </w:trPr>
        <w:tc>
          <w:tcPr>
            <w:tcW w:w="737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1223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720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4770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900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1171" w:type="dxa"/>
            <w:vMerge/>
            <w:tcBorders>
              <w:top w:val="nil"/>
              <w:bottom w:val="nil"/>
            </w:tcBorders>
          </w:tcPr>
          <w:p w:rsidR="008547E3" w:rsidRPr="00583818" w:rsidRDefault="008547E3"/>
        </w:tc>
        <w:tc>
          <w:tcPr>
            <w:tcW w:w="313" w:type="dxa"/>
          </w:tcPr>
          <w:p w:rsidR="008547E3" w:rsidRPr="00583818" w:rsidRDefault="00671455">
            <w:pPr>
              <w:pStyle w:val="TableParagraph"/>
              <w:spacing w:before="16" w:line="242" w:lineRule="exact"/>
              <w:ind w:left="101"/>
            </w:pPr>
            <w:r w:rsidRPr="00583818">
              <w:rPr>
                <w:w w:val="99"/>
              </w:rPr>
              <w:t>3</w:t>
            </w:r>
          </w:p>
        </w:tc>
        <w:tc>
          <w:tcPr>
            <w:tcW w:w="315" w:type="dxa"/>
          </w:tcPr>
          <w:p w:rsidR="008547E3" w:rsidRPr="00583818" w:rsidRDefault="007C7984">
            <w:pPr>
              <w:pStyle w:val="TableParagraph"/>
              <w:spacing w:before="16" w:line="242" w:lineRule="exact"/>
              <w:ind w:left="103"/>
            </w:pPr>
            <w:r w:rsidRPr="00583818">
              <w:rPr>
                <w:w w:val="99"/>
              </w:rPr>
              <w:t>1</w:t>
            </w:r>
          </w:p>
        </w:tc>
        <w:tc>
          <w:tcPr>
            <w:tcW w:w="315" w:type="dxa"/>
          </w:tcPr>
          <w:p w:rsidR="008547E3" w:rsidRPr="00583818" w:rsidRDefault="007C7984">
            <w:pPr>
              <w:pStyle w:val="TableParagraph"/>
              <w:spacing w:before="16" w:line="242" w:lineRule="exact"/>
              <w:ind w:left="102"/>
            </w:pPr>
            <w:r w:rsidRPr="00583818">
              <w:rPr>
                <w:w w:val="99"/>
              </w:rPr>
              <w:t>0</w:t>
            </w:r>
          </w:p>
        </w:tc>
        <w:tc>
          <w:tcPr>
            <w:tcW w:w="315" w:type="dxa"/>
          </w:tcPr>
          <w:p w:rsidR="008547E3" w:rsidRPr="00583818" w:rsidRDefault="00671455">
            <w:pPr>
              <w:pStyle w:val="TableParagraph"/>
              <w:spacing w:before="16" w:line="242" w:lineRule="exact"/>
              <w:ind w:left="99"/>
            </w:pPr>
            <w:r w:rsidRPr="00583818">
              <w:rPr>
                <w:w w:val="99"/>
              </w:rPr>
              <w:t>4</w:t>
            </w:r>
          </w:p>
        </w:tc>
      </w:tr>
      <w:tr w:rsidR="00B6102A" w:rsidRPr="00583818" w:rsidTr="00ED1096">
        <w:trPr>
          <w:trHeight w:val="278"/>
        </w:trPr>
        <w:tc>
          <w:tcPr>
            <w:tcW w:w="737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1223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720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4770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900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270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1171" w:type="dxa"/>
            <w:tcBorders>
              <w:top w:val="nil"/>
            </w:tcBorders>
          </w:tcPr>
          <w:p w:rsidR="00B6102A" w:rsidRPr="00583818" w:rsidRDefault="00B6102A"/>
        </w:tc>
        <w:tc>
          <w:tcPr>
            <w:tcW w:w="313" w:type="dxa"/>
          </w:tcPr>
          <w:p w:rsidR="00B6102A" w:rsidRPr="00583818" w:rsidRDefault="00B6102A">
            <w:pPr>
              <w:pStyle w:val="TableParagraph"/>
              <w:spacing w:before="16" w:line="242" w:lineRule="exact"/>
              <w:ind w:left="101"/>
              <w:rPr>
                <w:w w:val="99"/>
              </w:rPr>
            </w:pPr>
          </w:p>
        </w:tc>
        <w:tc>
          <w:tcPr>
            <w:tcW w:w="315" w:type="dxa"/>
          </w:tcPr>
          <w:p w:rsidR="00B6102A" w:rsidRPr="00583818" w:rsidRDefault="00B6102A">
            <w:pPr>
              <w:pStyle w:val="TableParagraph"/>
              <w:spacing w:before="16" w:line="242" w:lineRule="exact"/>
              <w:ind w:left="103"/>
              <w:rPr>
                <w:w w:val="99"/>
              </w:rPr>
            </w:pPr>
          </w:p>
        </w:tc>
        <w:tc>
          <w:tcPr>
            <w:tcW w:w="315" w:type="dxa"/>
          </w:tcPr>
          <w:p w:rsidR="00B6102A" w:rsidRPr="00583818" w:rsidRDefault="00B6102A">
            <w:pPr>
              <w:pStyle w:val="TableParagraph"/>
              <w:spacing w:before="16" w:line="242" w:lineRule="exact"/>
              <w:ind w:left="102"/>
              <w:rPr>
                <w:w w:val="99"/>
              </w:rPr>
            </w:pPr>
          </w:p>
        </w:tc>
        <w:tc>
          <w:tcPr>
            <w:tcW w:w="315" w:type="dxa"/>
          </w:tcPr>
          <w:p w:rsidR="00B6102A" w:rsidRPr="00583818" w:rsidRDefault="00B6102A">
            <w:pPr>
              <w:pStyle w:val="TableParagraph"/>
              <w:spacing w:before="16" w:line="242" w:lineRule="exact"/>
              <w:ind w:left="99"/>
              <w:rPr>
                <w:w w:val="99"/>
              </w:rPr>
            </w:pPr>
          </w:p>
        </w:tc>
      </w:tr>
    </w:tbl>
    <w:p w:rsidR="008547E3" w:rsidRPr="00583818" w:rsidRDefault="008547E3">
      <w:pPr>
        <w:pStyle w:val="BodyText"/>
        <w:spacing w:before="10"/>
        <w:rPr>
          <w:rFonts w:ascii="Times New Roman"/>
          <w:b w:val="0"/>
          <w:i w:val="0"/>
          <w:sz w:val="22"/>
          <w:szCs w:val="22"/>
        </w:rPr>
      </w:pPr>
    </w:p>
    <w:tbl>
      <w:tblPr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2"/>
        <w:gridCol w:w="1132"/>
        <w:gridCol w:w="1276"/>
        <w:gridCol w:w="1656"/>
        <w:gridCol w:w="2230"/>
        <w:gridCol w:w="1619"/>
        <w:gridCol w:w="2104"/>
      </w:tblGrid>
      <w:tr w:rsidR="008547E3" w:rsidRPr="00583818">
        <w:trPr>
          <w:trHeight w:val="731"/>
        </w:trPr>
        <w:tc>
          <w:tcPr>
            <w:tcW w:w="1022" w:type="dxa"/>
          </w:tcPr>
          <w:p w:rsidR="008547E3" w:rsidRPr="00583818" w:rsidRDefault="00671455">
            <w:pPr>
              <w:pStyle w:val="TableParagraph"/>
              <w:ind w:left="148" w:firstLine="194"/>
              <w:rPr>
                <w:b/>
              </w:rPr>
            </w:pPr>
            <w:r w:rsidRPr="00583818">
              <w:rPr>
                <w:b/>
              </w:rPr>
              <w:t xml:space="preserve">Pre- </w:t>
            </w:r>
            <w:r w:rsidRPr="00583818">
              <w:rPr>
                <w:b/>
                <w:w w:val="95"/>
              </w:rPr>
              <w:t>requisite</w:t>
            </w:r>
          </w:p>
          <w:p w:rsidR="008547E3" w:rsidRPr="00583818" w:rsidRDefault="00671455">
            <w:pPr>
              <w:pStyle w:val="TableParagraph"/>
              <w:spacing w:line="224" w:lineRule="exact"/>
              <w:ind w:left="189"/>
              <w:rPr>
                <w:b/>
              </w:rPr>
            </w:pPr>
            <w:r w:rsidRPr="00583818">
              <w:rPr>
                <w:b/>
              </w:rPr>
              <w:t>Courses</w:t>
            </w:r>
          </w:p>
        </w:tc>
        <w:tc>
          <w:tcPr>
            <w:tcW w:w="2408" w:type="dxa"/>
            <w:gridSpan w:val="2"/>
          </w:tcPr>
          <w:p w:rsidR="008547E3" w:rsidRPr="00583818" w:rsidRDefault="008547E3">
            <w:pPr>
              <w:pStyle w:val="TableParagraph"/>
              <w:spacing w:before="11"/>
              <w:rPr>
                <w:rFonts w:ascii="Times New Roman"/>
              </w:rPr>
            </w:pPr>
          </w:p>
          <w:p w:rsidR="008547E3" w:rsidRPr="00583818" w:rsidRDefault="007C7984">
            <w:pPr>
              <w:pStyle w:val="TableParagraph"/>
              <w:ind w:left="26"/>
            </w:pPr>
            <w:r w:rsidRPr="00583818">
              <w:t>18MAB10</w:t>
            </w:r>
            <w:r w:rsidR="00671455" w:rsidRPr="00583818">
              <w:t>2T</w:t>
            </w:r>
          </w:p>
        </w:tc>
        <w:tc>
          <w:tcPr>
            <w:tcW w:w="1656" w:type="dxa"/>
          </w:tcPr>
          <w:p w:rsidR="008547E3" w:rsidRPr="00583818" w:rsidRDefault="00671455">
            <w:pPr>
              <w:pStyle w:val="TableParagraph"/>
              <w:spacing w:before="121"/>
              <w:ind w:left="498" w:hanging="178"/>
              <w:rPr>
                <w:b/>
              </w:rPr>
            </w:pPr>
            <w:r w:rsidRPr="00583818">
              <w:rPr>
                <w:b/>
                <w:w w:val="95"/>
              </w:rPr>
              <w:t xml:space="preserve">Co-requisite </w:t>
            </w:r>
            <w:r w:rsidRPr="00583818">
              <w:rPr>
                <w:b/>
              </w:rPr>
              <w:t>Courses</w:t>
            </w:r>
          </w:p>
        </w:tc>
        <w:tc>
          <w:tcPr>
            <w:tcW w:w="2230" w:type="dxa"/>
          </w:tcPr>
          <w:p w:rsidR="008547E3" w:rsidRPr="00583818" w:rsidRDefault="008547E3">
            <w:pPr>
              <w:pStyle w:val="TableParagraph"/>
              <w:spacing w:before="11"/>
              <w:rPr>
                <w:rFonts w:ascii="Times New Roman"/>
              </w:rPr>
            </w:pPr>
          </w:p>
          <w:p w:rsidR="008547E3" w:rsidRPr="00583818" w:rsidRDefault="00671455">
            <w:pPr>
              <w:pStyle w:val="TableParagraph"/>
              <w:ind w:left="11"/>
            </w:pPr>
            <w:proofErr w:type="spellStart"/>
            <w:r w:rsidRPr="00583818">
              <w:t>NIl</w:t>
            </w:r>
            <w:proofErr w:type="spellEnd"/>
          </w:p>
        </w:tc>
        <w:tc>
          <w:tcPr>
            <w:tcW w:w="1619" w:type="dxa"/>
          </w:tcPr>
          <w:p w:rsidR="008547E3" w:rsidRPr="00583818" w:rsidRDefault="00671455">
            <w:pPr>
              <w:pStyle w:val="TableParagraph"/>
              <w:spacing w:before="121"/>
              <w:ind w:left="493" w:hanging="156"/>
              <w:rPr>
                <w:b/>
              </w:rPr>
            </w:pPr>
            <w:r w:rsidRPr="00583818">
              <w:rPr>
                <w:b/>
                <w:w w:val="95"/>
              </w:rPr>
              <w:t xml:space="preserve">Progressive </w:t>
            </w:r>
            <w:r w:rsidRPr="00583818">
              <w:rPr>
                <w:b/>
              </w:rPr>
              <w:t>Courses</w:t>
            </w:r>
          </w:p>
        </w:tc>
        <w:tc>
          <w:tcPr>
            <w:tcW w:w="2104" w:type="dxa"/>
          </w:tcPr>
          <w:p w:rsidR="008547E3" w:rsidRPr="00583818" w:rsidRDefault="008547E3">
            <w:pPr>
              <w:pStyle w:val="TableParagraph"/>
              <w:spacing w:before="11"/>
              <w:rPr>
                <w:rFonts w:ascii="Times New Roman"/>
              </w:rPr>
            </w:pPr>
          </w:p>
          <w:p w:rsidR="008547E3" w:rsidRPr="00583818" w:rsidRDefault="00671455">
            <w:pPr>
              <w:pStyle w:val="TableParagraph"/>
              <w:ind w:left="31"/>
            </w:pPr>
            <w:r w:rsidRPr="00583818">
              <w:t>Nil</w:t>
            </w:r>
          </w:p>
        </w:tc>
      </w:tr>
      <w:tr w:rsidR="008547E3" w:rsidRPr="00583818" w:rsidTr="00D828AF">
        <w:trPr>
          <w:trHeight w:val="517"/>
        </w:trPr>
        <w:tc>
          <w:tcPr>
            <w:tcW w:w="2154" w:type="dxa"/>
            <w:gridSpan w:val="2"/>
          </w:tcPr>
          <w:p w:rsidR="008547E3" w:rsidRPr="00583818" w:rsidRDefault="00671455">
            <w:pPr>
              <w:pStyle w:val="TableParagraph"/>
              <w:spacing w:line="243" w:lineRule="exact"/>
              <w:ind w:left="28"/>
              <w:rPr>
                <w:b/>
              </w:rPr>
            </w:pPr>
            <w:r w:rsidRPr="00583818">
              <w:rPr>
                <w:b/>
              </w:rPr>
              <w:t>Course Offering</w:t>
            </w:r>
          </w:p>
          <w:p w:rsidR="008547E3" w:rsidRPr="00583818" w:rsidRDefault="00671455">
            <w:pPr>
              <w:pStyle w:val="TableParagraph"/>
              <w:spacing w:line="223" w:lineRule="exact"/>
              <w:ind w:left="28"/>
              <w:rPr>
                <w:b/>
              </w:rPr>
            </w:pPr>
            <w:r w:rsidRPr="00583818">
              <w:rPr>
                <w:b/>
              </w:rPr>
              <w:t>Department</w:t>
            </w:r>
          </w:p>
        </w:tc>
        <w:tc>
          <w:tcPr>
            <w:tcW w:w="2932" w:type="dxa"/>
            <w:gridSpan w:val="2"/>
          </w:tcPr>
          <w:p w:rsidR="008547E3" w:rsidRPr="00583818" w:rsidRDefault="00671455">
            <w:pPr>
              <w:pStyle w:val="TableParagraph"/>
              <w:spacing w:before="121"/>
              <w:ind w:left="75"/>
            </w:pPr>
            <w:r w:rsidRPr="00583818">
              <w:t>Mathematics</w:t>
            </w:r>
          </w:p>
        </w:tc>
        <w:tc>
          <w:tcPr>
            <w:tcW w:w="2230" w:type="dxa"/>
          </w:tcPr>
          <w:p w:rsidR="008547E3" w:rsidRPr="00583818" w:rsidRDefault="00671455">
            <w:pPr>
              <w:pStyle w:val="TableParagraph"/>
              <w:spacing w:line="243" w:lineRule="exact"/>
              <w:ind w:left="49"/>
              <w:rPr>
                <w:b/>
              </w:rPr>
            </w:pPr>
            <w:r w:rsidRPr="00583818">
              <w:rPr>
                <w:b/>
              </w:rPr>
              <w:t>Data Book /</w:t>
            </w:r>
          </w:p>
          <w:p w:rsidR="008547E3" w:rsidRPr="00583818" w:rsidRDefault="00671455">
            <w:pPr>
              <w:pStyle w:val="TableParagraph"/>
              <w:spacing w:line="223" w:lineRule="exact"/>
              <w:ind w:left="49"/>
              <w:rPr>
                <w:b/>
              </w:rPr>
            </w:pPr>
            <w:r w:rsidRPr="00583818">
              <w:rPr>
                <w:b/>
              </w:rPr>
              <w:t>Codes/Standards</w:t>
            </w:r>
          </w:p>
        </w:tc>
        <w:tc>
          <w:tcPr>
            <w:tcW w:w="3723" w:type="dxa"/>
            <w:gridSpan w:val="2"/>
          </w:tcPr>
          <w:p w:rsidR="008547E3" w:rsidRPr="00583818" w:rsidRDefault="007C7984">
            <w:pPr>
              <w:pStyle w:val="TableParagraph"/>
              <w:spacing w:before="121"/>
              <w:ind w:left="32"/>
            </w:pPr>
            <w:r w:rsidRPr="00583818">
              <w:t>Nil</w:t>
            </w:r>
          </w:p>
        </w:tc>
      </w:tr>
    </w:tbl>
    <w:p w:rsidR="008547E3" w:rsidRPr="00583818" w:rsidRDefault="008547E3">
      <w:pPr>
        <w:pStyle w:val="BodyText"/>
        <w:spacing w:before="3"/>
        <w:rPr>
          <w:rFonts w:ascii="Times New Roman"/>
          <w:b w:val="0"/>
          <w:i w:val="0"/>
          <w:sz w:val="21"/>
        </w:rPr>
      </w:pPr>
    </w:p>
    <w:tbl>
      <w:tblPr>
        <w:tblW w:w="1135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4"/>
        <w:gridCol w:w="1436"/>
        <w:gridCol w:w="3338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81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 w:rsidR="008547E3" w:rsidRPr="00583818" w:rsidTr="003C774F">
        <w:trPr>
          <w:trHeight w:val="487"/>
        </w:trPr>
        <w:tc>
          <w:tcPr>
            <w:tcW w:w="5538" w:type="dxa"/>
            <w:gridSpan w:val="3"/>
            <w:vMerge w:val="restart"/>
            <w:tcBorders>
              <w:top w:val="nil"/>
              <w:left w:val="nil"/>
              <w:right w:val="single" w:sz="2" w:space="0" w:color="000000"/>
            </w:tcBorders>
          </w:tcPr>
          <w:p w:rsidR="008547E3" w:rsidRPr="00583818" w:rsidRDefault="000335B5">
            <w:pPr>
              <w:pStyle w:val="TableParagraph"/>
              <w:rPr>
                <w:rFonts w:ascii="Times New Roman"/>
                <w:sz w:val="18"/>
              </w:rPr>
            </w:pPr>
            <w:r w:rsidRPr="000335B5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10" o:spid="_x0000_s1026" type="#_x0000_t202" style="position:absolute;margin-left:3.35pt;margin-top:.7pt;width:264.45pt;height:177.75pt;z-index:251658240;visibility:visible;mso-position-horizontal-relative:page;mso-position-vertic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" filled="f" stroked="f">
                  <v:path arrowok="t"/>
                  <v:textbox style="mso-next-textbox:# 10" inset="0,0,0,0">
                    <w:txbxContent>
                      <w:tbl>
                        <w:tblPr>
                          <w:tblW w:w="5365" w:type="dxa"/>
                          <w:tblInd w:w="5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689"/>
                          <w:gridCol w:w="1563"/>
                          <w:gridCol w:w="923"/>
                          <w:gridCol w:w="1466"/>
                          <w:gridCol w:w="724"/>
                        </w:tblGrid>
                        <w:tr w:rsidR="005155F2" w:rsidTr="00D02636">
                          <w:trPr>
                            <w:trHeight w:val="548"/>
                          </w:trPr>
                          <w:tc>
                            <w:tcPr>
                              <w:tcW w:w="2252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before="65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Course Learning Rationale (CLR):</w:t>
                              </w:r>
                            </w:p>
                          </w:tc>
                          <w:tc>
                            <w:tcPr>
                              <w:tcW w:w="3113" w:type="dxa"/>
                              <w:gridSpan w:val="3"/>
                              <w:tcBorders>
                                <w:left w:val="single" w:sz="4" w:space="0" w:color="auto"/>
                              </w:tcBorders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before="65"/>
                                <w:ind w:left="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</w:rPr>
                                <w:t>The purpose of learning this course is to:</w:t>
                              </w:r>
                            </w:p>
                          </w:tc>
                        </w:tr>
                        <w:tr w:rsidR="005155F2" w:rsidTr="00D02636">
                          <w:trPr>
                            <w:trHeight w:val="425"/>
                          </w:trPr>
                          <w:tc>
                            <w:tcPr>
                              <w:tcW w:w="689" w:type="dxa"/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0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CLR-1 :</w:t>
                              </w:r>
                            </w:p>
                          </w:tc>
                          <w:tc>
                            <w:tcPr>
                              <w:tcW w:w="4675" w:type="dxa"/>
                              <w:gridSpan w:val="4"/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0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Apply and evaluating probability using random variables</w:t>
                              </w:r>
                            </w:p>
                          </w:tc>
                        </w:tr>
                        <w:tr w:rsidR="005155F2" w:rsidTr="00D02636">
                          <w:trPr>
                            <w:trHeight w:val="270"/>
                          </w:trPr>
                          <w:tc>
                            <w:tcPr>
                              <w:tcW w:w="689" w:type="dxa"/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CLR-2 :</w:t>
                              </w:r>
                            </w:p>
                          </w:tc>
                          <w:tc>
                            <w:tcPr>
                              <w:tcW w:w="4675" w:type="dxa"/>
                              <w:gridSpan w:val="4"/>
                              <w:tcBorders>
                                <w:bottom w:val="single" w:sz="4" w:space="0" w:color="auto"/>
                              </w:tcBorders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Gain the knowledge and acquire the application of distribution to find the probability using Theoretical distributions</w:t>
                              </w:r>
                            </w:p>
                          </w:tc>
                        </w:tr>
                        <w:tr w:rsidR="005155F2" w:rsidTr="00D02636">
                          <w:trPr>
                            <w:trHeight w:val="548"/>
                          </w:trPr>
                          <w:tc>
                            <w:tcPr>
                              <w:tcW w:w="689" w:type="dxa"/>
                              <w:tcBorders>
                                <w:right w:val="single" w:sz="4" w:space="0" w:color="auto"/>
                              </w:tcBorders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CLR-3 :</w:t>
                              </w:r>
                            </w:p>
                          </w:tc>
                          <w:tc>
                            <w:tcPr>
                              <w:tcW w:w="4675" w:type="dxa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To Assess the appropriate model and apply and soling any realistic problem situation to determine the probability</w:t>
                              </w:r>
                            </w:p>
                          </w:tc>
                        </w:tr>
                        <w:tr w:rsidR="005155F2" w:rsidTr="00D02636">
                          <w:trPr>
                            <w:trHeight w:val="548"/>
                          </w:trPr>
                          <w:tc>
                            <w:tcPr>
                              <w:tcW w:w="689" w:type="dxa"/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CLR-4 :</w:t>
                              </w:r>
                            </w:p>
                          </w:tc>
                          <w:tc>
                            <w:tcPr>
                              <w:tcW w:w="2486" w:type="dxa"/>
                              <w:gridSpan w:val="2"/>
                              <w:tcBorders>
                                <w:top w:val="single" w:sz="4" w:space="0" w:color="auto"/>
                                <w:right w:val="nil"/>
                              </w:tcBorders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To interpret the decision using Markov </w:t>
                              </w:r>
                              <w:proofErr w:type="spellStart"/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queueing</w:t>
                              </w:r>
                              <w:proofErr w:type="spellEnd"/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applications</w:t>
                              </w:r>
                            </w:p>
                          </w:tc>
                          <w:tc>
                            <w:tcPr>
                              <w:tcW w:w="1466" w:type="dxa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5155F2" w:rsidRPr="00361BCD" w:rsidRDefault="005155F2" w:rsidP="00D02636">
                              <w:pPr>
                                <w:pStyle w:val="TableParagraph"/>
                                <w:spacing w:line="153" w:lineRule="exac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723" w:type="dxa"/>
                              <w:tcBorders>
                                <w:top w:val="single" w:sz="4" w:space="0" w:color="auto"/>
                                <w:left w:val="nil"/>
                              </w:tcBorders>
                            </w:tcPr>
                            <w:p w:rsidR="005155F2" w:rsidRPr="00361BCD" w:rsidRDefault="005155F2" w:rsidP="00D02636">
                              <w:pPr>
                                <w:pStyle w:val="TableParagraph"/>
                                <w:spacing w:line="153" w:lineRule="exact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5155F2" w:rsidTr="00D02636">
                          <w:trPr>
                            <w:trHeight w:val="548"/>
                          </w:trPr>
                          <w:tc>
                            <w:tcPr>
                              <w:tcW w:w="689" w:type="dxa"/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CLR-5 :</w:t>
                              </w:r>
                            </w:p>
                          </w:tc>
                          <w:tc>
                            <w:tcPr>
                              <w:tcW w:w="4675" w:type="dxa"/>
                              <w:gridSpan w:val="4"/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3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To construct chain of decisions from the past situations using Monrovians</w:t>
                              </w:r>
                            </w:p>
                          </w:tc>
                        </w:tr>
                        <w:tr w:rsidR="005155F2" w:rsidTr="00D02636">
                          <w:trPr>
                            <w:trHeight w:val="549"/>
                          </w:trPr>
                          <w:tc>
                            <w:tcPr>
                              <w:tcW w:w="689" w:type="dxa"/>
                            </w:tcPr>
                            <w:p w:rsidR="005155F2" w:rsidRDefault="005155F2" w:rsidP="0019668C">
                              <w:pPr>
                                <w:pStyle w:val="TableParagraph"/>
                                <w:spacing w:line="150" w:lineRule="exact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sz w:val="15"/>
                                </w:rPr>
                                <w:t>CLR-6 :</w:t>
                              </w:r>
                            </w:p>
                          </w:tc>
                          <w:tc>
                            <w:tcPr>
                              <w:tcW w:w="4675" w:type="dxa"/>
                              <w:gridSpan w:val="4"/>
                            </w:tcPr>
                            <w:p w:rsidR="005155F2" w:rsidRPr="00361BCD" w:rsidRDefault="005155F2" w:rsidP="0019668C">
                              <w:pPr>
                                <w:pStyle w:val="TableParagraph"/>
                                <w:spacing w:line="150" w:lineRule="exact"/>
                                <w:ind w:left="28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361BCD">
                                <w:rPr>
                                  <w:i/>
                                  <w:sz w:val="16"/>
                                  <w:szCs w:val="16"/>
                                </w:rPr>
                                <w:t>Interpret random variables and Queuing theory in engineering problems.</w:t>
                              </w:r>
                            </w:p>
                          </w:tc>
                        </w:tr>
                      </w:tbl>
                      <w:p w:rsidR="005155F2" w:rsidRDefault="005155F2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9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583818" w:rsidRDefault="00671455">
            <w:pPr>
              <w:pStyle w:val="TableParagraph"/>
              <w:spacing w:before="121"/>
              <w:ind w:left="87"/>
              <w:rPr>
                <w:b/>
              </w:rPr>
            </w:pPr>
            <w:r w:rsidRPr="00583818">
              <w:rPr>
                <w:b/>
              </w:rPr>
              <w:t>Learning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583818" w:rsidRDefault="008547E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0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583818" w:rsidRDefault="00671455">
            <w:pPr>
              <w:pStyle w:val="TableParagraph"/>
              <w:spacing w:before="121"/>
              <w:ind w:left="820"/>
              <w:rPr>
                <w:b/>
              </w:rPr>
            </w:pPr>
            <w:r w:rsidRPr="00583818">
              <w:rPr>
                <w:b/>
              </w:rPr>
              <w:t>Program Learning Outcomes (PLO)</w:t>
            </w:r>
          </w:p>
        </w:tc>
      </w:tr>
      <w:tr w:rsidR="008547E3" w:rsidRPr="00583818" w:rsidTr="003C774F">
        <w:trPr>
          <w:trHeight w:val="973"/>
        </w:trPr>
        <w:tc>
          <w:tcPr>
            <w:tcW w:w="5538" w:type="dxa"/>
            <w:gridSpan w:val="3"/>
            <w:vMerge/>
            <w:tcBorders>
              <w:top w:val="nil"/>
              <w:left w:val="nil"/>
              <w:right w:val="single" w:sz="2" w:space="0" w:color="000000"/>
            </w:tcBorders>
          </w:tcPr>
          <w:p w:rsidR="008547E3" w:rsidRPr="00583818" w:rsidRDefault="008547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89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9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93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4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95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9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right="1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7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87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8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86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w w:val="99"/>
                <w:sz w:val="20"/>
                <w:szCs w:val="20"/>
              </w:rPr>
              <w:t>9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5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7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6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3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2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547E3" w:rsidRPr="00D77E40" w:rsidRDefault="00671455">
            <w:pPr>
              <w:pStyle w:val="TableParagraph"/>
              <w:spacing w:before="131"/>
              <w:ind w:left="3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547E3" w:rsidRPr="00583818" w:rsidTr="00361BCD">
        <w:trPr>
          <w:trHeight w:val="2222"/>
        </w:trPr>
        <w:tc>
          <w:tcPr>
            <w:tcW w:w="5538" w:type="dxa"/>
            <w:gridSpan w:val="3"/>
            <w:vMerge/>
            <w:tcBorders>
              <w:top w:val="nil"/>
              <w:left w:val="nil"/>
              <w:right w:val="single" w:sz="2" w:space="0" w:color="000000"/>
            </w:tcBorders>
          </w:tcPr>
          <w:p w:rsidR="008547E3" w:rsidRPr="00583818" w:rsidRDefault="008547E3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8" w:line="233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Level of Thinking (Bloom)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7" w:line="234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Expected Proficiency (%)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6" w:line="234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Expected Attainment (%)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47E3" w:rsidRPr="00D77E40" w:rsidRDefault="008547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5" w:line="236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Engineering Knowledge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4" w:line="237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Problem Analysis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3" w:line="238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Design &amp; Development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2" w:line="238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Analysis, Design, Research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2" w:line="239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Modern Tool Usage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31" w:line="240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Society &amp; Culture</w:t>
            </w:r>
          </w:p>
        </w:tc>
        <w:tc>
          <w:tcPr>
            <w:tcW w:w="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68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Environment &amp; Sustainability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7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Ethics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6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Individual &amp; Team Work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7" w:line="243" w:lineRule="exact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7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Project Mgt. &amp; Finance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6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Life Long Learning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3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PSO - 1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2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PSO - 2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8547E3" w:rsidRPr="00D77E40" w:rsidRDefault="00671455">
            <w:pPr>
              <w:pStyle w:val="TableParagraph"/>
              <w:spacing w:before="23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D77E40">
              <w:rPr>
                <w:rFonts w:ascii="Times New Roman" w:hAnsi="Times New Roman" w:cs="Times New Roman"/>
                <w:sz w:val="20"/>
                <w:szCs w:val="20"/>
              </w:rPr>
              <w:t>PSO - 3</w:t>
            </w:r>
          </w:p>
        </w:tc>
      </w:tr>
      <w:tr w:rsidR="0019668C" w:rsidRPr="00583818" w:rsidTr="003C774F">
        <w:trPr>
          <w:trHeight w:val="490"/>
        </w:trPr>
        <w:tc>
          <w:tcPr>
            <w:tcW w:w="2200" w:type="dxa"/>
            <w:gridSpan w:val="2"/>
            <w:tcBorders>
              <w:bottom w:val="single" w:sz="2" w:space="0" w:color="000000"/>
            </w:tcBorders>
          </w:tcPr>
          <w:p w:rsidR="0019668C" w:rsidRDefault="0019668C" w:rsidP="0019668C">
            <w:pPr>
              <w:pStyle w:val="TableParagraph"/>
              <w:spacing w:before="109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Course Learning Outcomes (CLO):</w:t>
            </w:r>
          </w:p>
        </w:tc>
        <w:tc>
          <w:tcPr>
            <w:tcW w:w="3338" w:type="dxa"/>
            <w:tcBorders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before="109"/>
              <w:ind w:left="28"/>
              <w:rPr>
                <w:i/>
                <w:sz w:val="15"/>
              </w:rPr>
            </w:pPr>
            <w:r>
              <w:rPr>
                <w:i/>
                <w:sz w:val="15"/>
              </w:rPr>
              <w:t>At the end of this course, learners will be able to: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8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extDirection w:val="btLr"/>
          </w:tcPr>
          <w:p w:rsidR="0019668C" w:rsidRPr="00583818" w:rsidRDefault="0019668C"/>
        </w:tc>
      </w:tr>
      <w:tr w:rsidR="0019668C" w:rsidRPr="00583818" w:rsidTr="0019668C">
        <w:trPr>
          <w:trHeight w:val="205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CLO-1 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3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Solving problems on Discrete and Continuous Random variables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10"/>
              <w:rPr>
                <w:i/>
                <w:sz w:val="15"/>
              </w:rPr>
            </w:pPr>
            <w:r>
              <w:rPr>
                <w:i/>
                <w:sz w:val="15"/>
              </w:rPr>
              <w:t>L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21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7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19668C" w:rsidRPr="00583818" w:rsidTr="0019668C">
        <w:trPr>
          <w:trHeight w:val="245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CLO-2 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3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Identifying Distribution and solving the problems in Discrete and Continuous Distribution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0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13"/>
              <w:rPr>
                <w:i/>
                <w:sz w:val="15"/>
              </w:rPr>
            </w:pPr>
            <w:r>
              <w:rPr>
                <w:i/>
                <w:sz w:val="15"/>
              </w:rPr>
              <w:t>L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19668C" w:rsidRPr="00583818" w:rsidTr="0019668C">
        <w:trPr>
          <w:trHeight w:val="245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CLO-3 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0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Decision Models using sampling techniques in Large and Small samples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right="121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127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0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19668C" w:rsidRPr="00583818" w:rsidTr="0019668C">
        <w:trPr>
          <w:trHeight w:val="221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CLO-4 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3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Solving Queuing problems using Kendall’s notation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21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13"/>
              <w:rPr>
                <w:i/>
                <w:sz w:val="15"/>
              </w:rPr>
            </w:pPr>
            <w:r>
              <w:rPr>
                <w:i/>
                <w:sz w:val="15"/>
              </w:rPr>
              <w:t>L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19668C" w:rsidRPr="00583818" w:rsidTr="0019668C">
        <w:trPr>
          <w:trHeight w:val="288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>CLO-5 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3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To Evaluate the probability in uncertain situations using Markov chain rule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10"/>
              <w:rPr>
                <w:i/>
                <w:sz w:val="15"/>
              </w:rPr>
            </w:pPr>
            <w:r>
              <w:rPr>
                <w:i/>
                <w:sz w:val="15"/>
              </w:rPr>
              <w:t>L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21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7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19668C" w:rsidRPr="00583818" w:rsidTr="00361BCD">
        <w:trPr>
          <w:trHeight w:val="274"/>
        </w:trPr>
        <w:tc>
          <w:tcPr>
            <w:tcW w:w="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31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CLO-6 </w:t>
            </w:r>
            <w:r>
              <w:rPr>
                <w:b/>
                <w:color w:val="FF0000"/>
                <w:sz w:val="15"/>
              </w:rPr>
              <w:t>:</w:t>
            </w:r>
          </w:p>
        </w:tc>
        <w:tc>
          <w:tcPr>
            <w:tcW w:w="4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361BCD" w:rsidRDefault="0019668C" w:rsidP="0019668C">
            <w:pPr>
              <w:pStyle w:val="TableParagraph"/>
              <w:spacing w:line="153" w:lineRule="exact"/>
              <w:ind w:left="30"/>
              <w:rPr>
                <w:i/>
                <w:sz w:val="16"/>
                <w:szCs w:val="16"/>
              </w:rPr>
            </w:pPr>
            <w:r w:rsidRPr="00361BCD">
              <w:rPr>
                <w:i/>
                <w:sz w:val="16"/>
                <w:szCs w:val="16"/>
              </w:rPr>
              <w:t>Solving and analyzing the problems in random variables and Queuing theory.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3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 w:right="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85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9"/>
              <w:rPr>
                <w:i/>
                <w:sz w:val="15"/>
              </w:rPr>
            </w:pPr>
            <w:r>
              <w:rPr>
                <w:i/>
                <w:sz w:val="15"/>
              </w:rPr>
              <w:t>80</w:t>
            </w:r>
          </w:p>
        </w:tc>
        <w:tc>
          <w:tcPr>
            <w:tcW w:w="302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Pr="00583818" w:rsidRDefault="0019668C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99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right="121"/>
              <w:jc w:val="right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5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3"/>
              <w:rPr>
                <w:i/>
                <w:sz w:val="15"/>
              </w:rPr>
            </w:pPr>
            <w:r>
              <w:rPr>
                <w:i/>
                <w:sz w:val="15"/>
              </w:rPr>
              <w:t>M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7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2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6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H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126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9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668C" w:rsidRDefault="0019668C" w:rsidP="0019668C">
            <w:pPr>
              <w:pStyle w:val="TableParagraph"/>
              <w:spacing w:line="153" w:lineRule="exact"/>
              <w:ind w:left="7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</w:tbl>
    <w:p w:rsidR="008547E3" w:rsidRPr="00583818" w:rsidRDefault="008547E3">
      <w:pPr>
        <w:pStyle w:val="BodyText"/>
        <w:spacing w:after="1"/>
        <w:rPr>
          <w:rFonts w:ascii="Times New Roman"/>
          <w:b w:val="0"/>
          <w:i w:val="0"/>
          <w:sz w:val="21"/>
        </w:rPr>
      </w:pPr>
    </w:p>
    <w:tbl>
      <w:tblPr>
        <w:tblW w:w="17550" w:type="dxa"/>
        <w:tblInd w:w="9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"/>
        <w:gridCol w:w="868"/>
        <w:gridCol w:w="720"/>
        <w:gridCol w:w="4590"/>
        <w:gridCol w:w="1620"/>
        <w:gridCol w:w="1800"/>
        <w:gridCol w:w="1440"/>
        <w:gridCol w:w="1620"/>
        <w:gridCol w:w="1620"/>
        <w:gridCol w:w="1620"/>
        <w:gridCol w:w="1620"/>
      </w:tblGrid>
      <w:tr w:rsidR="006D32D2" w:rsidRPr="00583818" w:rsidTr="003553B4">
        <w:trPr>
          <w:gridAfter w:val="4"/>
          <w:wAfter w:w="6480" w:type="dxa"/>
          <w:trHeight w:val="373"/>
        </w:trPr>
        <w:tc>
          <w:tcPr>
            <w:tcW w:w="900" w:type="dxa"/>
            <w:gridSpan w:val="2"/>
            <w:tcBorders>
              <w:right w:val="double" w:sz="1" w:space="0" w:color="000000"/>
            </w:tcBorders>
          </w:tcPr>
          <w:p w:rsidR="006D32D2" w:rsidRPr="00583818" w:rsidRDefault="006D32D2">
            <w:pPr>
              <w:pStyle w:val="TableParagraph"/>
              <w:rPr>
                <w:rFonts w:ascii="Times New Roman"/>
                <w:b/>
              </w:rPr>
            </w:pPr>
            <w:r w:rsidRPr="00583818">
              <w:rPr>
                <w:b/>
                <w:w w:val="95"/>
              </w:rPr>
              <w:t xml:space="preserve">Duration </w:t>
            </w:r>
            <w:r w:rsidRPr="00583818">
              <w:rPr>
                <w:b/>
              </w:rPr>
              <w:t>(hour)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6D32D2" w:rsidRPr="00583818" w:rsidRDefault="006D32D2" w:rsidP="003C774F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D32D2" w:rsidRPr="00583818" w:rsidRDefault="006D32D2" w:rsidP="003C774F">
            <w:pPr>
              <w:pStyle w:val="TableParagraph"/>
              <w:spacing w:line="243" w:lineRule="exact"/>
              <w:ind w:left="5" w:right="2"/>
              <w:jc w:val="center"/>
              <w:rPr>
                <w:b/>
              </w:rPr>
            </w:pPr>
            <w:r w:rsidRPr="00583818">
              <w:rPr>
                <w:b/>
              </w:rPr>
              <w:t xml:space="preserve">Learning Unit / Module </w:t>
            </w:r>
            <w:r w:rsidRPr="00583818">
              <w:rPr>
                <w:b/>
                <w:w w:val="99"/>
              </w:rPr>
              <w:t>1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D32D2" w:rsidRPr="00583818" w:rsidRDefault="006D32D2" w:rsidP="003C774F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D32D2" w:rsidRPr="00583818" w:rsidRDefault="006D32D2" w:rsidP="003C774F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D32D2" w:rsidRPr="00583818" w:rsidRDefault="006D32D2" w:rsidP="006D32D2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652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727EA3">
            <w:pPr>
              <w:pStyle w:val="TableParagraph"/>
              <w:spacing w:before="13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  <w:r w:rsidRPr="00126244">
              <w:rPr>
                <w:rFonts w:ascii="Times New Roman" w:hAnsi="Times New Roman" w:cs="Times New Roman"/>
                <w:b/>
              </w:rPr>
              <w:t>S-1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3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Probability Basic concepts and Axioms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5" w:lineRule="exact"/>
              <w:ind w:left="21"/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5" w:lineRule="exact"/>
              <w:ind w:left="20"/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5" w:lineRule="exact"/>
              <w:ind w:left="20"/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81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70" w:lineRule="exact"/>
              <w:ind w:left="23" w:right="369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Conditional probability, Multiplication theorem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1"/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6" w:lineRule="exact"/>
              <w:ind w:left="20"/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6" w:lineRule="exact"/>
              <w:ind w:left="20"/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5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727EA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126244">
              <w:rPr>
                <w:rFonts w:ascii="Times New Roman" w:hAnsi="Times New Roman" w:cs="Times New Roman"/>
                <w:b/>
              </w:rPr>
              <w:t>S-2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Discrete and continuous Random variables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1"/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43" w:lineRule="exact"/>
              <w:ind w:right="51"/>
              <w:jc w:val="center"/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43" w:lineRule="exact"/>
              <w:ind w:right="51"/>
              <w:jc w:val="center"/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55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0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Probability mass function,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cdf</w:t>
            </w:r>
            <w:proofErr w:type="spellEnd"/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6" w:lineRule="exact"/>
              <w:ind w:left="21"/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right="51"/>
              <w:jc w:val="center"/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right="51"/>
              <w:jc w:val="center"/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26"/>
        </w:trPr>
        <w:tc>
          <w:tcPr>
            <w:tcW w:w="868" w:type="dxa"/>
            <w:vMerge w:val="restart"/>
            <w:tcBorders>
              <w:bottom w:val="single" w:sz="4" w:space="0" w:color="auto"/>
            </w:tcBorders>
            <w:vAlign w:val="center"/>
          </w:tcPr>
          <w:p w:rsidR="00781897" w:rsidRPr="00126244" w:rsidRDefault="00781897" w:rsidP="00727EA3">
            <w:pPr>
              <w:pStyle w:val="TableParagraph"/>
              <w:spacing w:before="15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126244">
              <w:rPr>
                <w:rFonts w:ascii="Times New Roman" w:hAnsi="Times New Roman" w:cs="Times New Roman"/>
                <w:b/>
              </w:rPr>
              <w:t>S-3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Continuous Random variables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19"/>
              <w:ind w:left="21" w:right="76"/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19"/>
              <w:ind w:left="20" w:right="493"/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19"/>
              <w:ind w:left="20" w:right="493"/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48"/>
        </w:trPr>
        <w:tc>
          <w:tcPr>
            <w:tcW w:w="868" w:type="dxa"/>
            <w:vMerge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pdf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cdf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applications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1" w:right="76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93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93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315"/>
        </w:trPr>
        <w:tc>
          <w:tcPr>
            <w:tcW w:w="868" w:type="dxa"/>
            <w:vMerge w:val="restart"/>
            <w:vAlign w:val="center"/>
          </w:tcPr>
          <w:p w:rsidR="00011539" w:rsidRPr="00126244" w:rsidRDefault="00011539" w:rsidP="00727EA3">
            <w:pPr>
              <w:pStyle w:val="TableParagraph"/>
              <w:spacing w:before="138"/>
              <w:ind w:left="1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126244">
              <w:rPr>
                <w:rFonts w:ascii="Times New Roman" w:hAnsi="Times New Roman" w:cs="Times New Roman"/>
                <w:b/>
              </w:rPr>
              <w:t>S-4</w:t>
            </w:r>
          </w:p>
        </w:tc>
        <w:tc>
          <w:tcPr>
            <w:tcW w:w="720" w:type="dxa"/>
            <w:tcBorders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before="85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206"/>
        </w:trPr>
        <w:tc>
          <w:tcPr>
            <w:tcW w:w="868" w:type="dxa"/>
            <w:vMerge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line="22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9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81897" w:rsidRPr="00126244" w:rsidRDefault="00781897" w:rsidP="00727EA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126244">
              <w:rPr>
                <w:rFonts w:ascii="Times New Roman" w:hAnsi="Times New Roman" w:cs="Times New Roman"/>
                <w:b/>
              </w:rPr>
              <w:t>S-5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3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Expectation and Variance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44"/>
              <w:ind w:left="21" w:right="165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67"/>
              <w:ind w:left="20" w:right="493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67"/>
              <w:ind w:left="20" w:right="493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5"/>
        </w:trPr>
        <w:tc>
          <w:tcPr>
            <w:tcW w:w="868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Expectation and Variance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93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93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701"/>
        </w:trPr>
        <w:tc>
          <w:tcPr>
            <w:tcW w:w="8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81897" w:rsidRPr="00126244" w:rsidRDefault="00781897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S-6</w:t>
            </w:r>
          </w:p>
          <w:p w:rsidR="00781897" w:rsidRPr="00126244" w:rsidRDefault="00781897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single" w:sz="4" w:space="0" w:color="auto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Moment Generating Function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" w:line="22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42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442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53"/>
        </w:trPr>
        <w:tc>
          <w:tcPr>
            <w:tcW w:w="8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single" w:sz="4" w:space="0" w:color="auto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MGF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1" w:right="307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27"/>
        </w:trPr>
        <w:tc>
          <w:tcPr>
            <w:tcW w:w="868" w:type="dxa"/>
            <w:vMerge w:val="restart"/>
            <w:tcBorders>
              <w:top w:val="single" w:sz="4" w:space="0" w:color="auto"/>
            </w:tcBorders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781897" w:rsidRPr="00126244" w:rsidRDefault="00781897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S-7</w:t>
            </w:r>
          </w:p>
        </w:tc>
        <w:tc>
          <w:tcPr>
            <w:tcW w:w="720" w:type="dxa"/>
            <w:tcBorders>
              <w:top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Functions of Random variables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1" w:right="254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73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Functions of Random variable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4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19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19"/>
              <w:ind w:left="20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202"/>
        </w:trPr>
        <w:tc>
          <w:tcPr>
            <w:tcW w:w="868" w:type="dxa"/>
            <w:vMerge w:val="restart"/>
            <w:vAlign w:val="center"/>
          </w:tcPr>
          <w:p w:rsidR="00011539" w:rsidRPr="00126244" w:rsidRDefault="00011539" w:rsidP="00126244">
            <w:pPr>
              <w:pStyle w:val="TableParagraph"/>
              <w:spacing w:before="138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S-8</w:t>
            </w:r>
          </w:p>
        </w:tc>
        <w:tc>
          <w:tcPr>
            <w:tcW w:w="720" w:type="dxa"/>
            <w:tcBorders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before="85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2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0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270"/>
        </w:trPr>
        <w:tc>
          <w:tcPr>
            <w:tcW w:w="868" w:type="dxa"/>
            <w:vMerge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line="223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3" w:lineRule="exact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53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AE3001">
            <w:pPr>
              <w:pStyle w:val="TableParagraph"/>
              <w:spacing w:before="16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126244">
              <w:rPr>
                <w:rFonts w:ascii="Times New Roman" w:hAnsi="Times New Roman" w:cs="Times New Roman"/>
                <w:b/>
              </w:rPr>
              <w:t>S-9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5155F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Tchebycheffs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inequality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5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 w:right="209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 w:right="209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63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theoretical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line="225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36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36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1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AE3001">
            <w:pPr>
              <w:pStyle w:val="TableParagraph"/>
              <w:spacing w:before="15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26244">
              <w:rPr>
                <w:rFonts w:ascii="Times New Roman" w:hAnsi="Times New Roman" w:cs="Times New Roman"/>
                <w:b/>
              </w:rPr>
              <w:t>S-10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Formula and application of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Tchebycheffs</w:t>
            </w:r>
            <w:proofErr w:type="spellEnd"/>
          </w:p>
          <w:p w:rsidR="00781897" w:rsidRPr="00126244" w:rsidRDefault="00781897" w:rsidP="00835B3D">
            <w:pPr>
              <w:pStyle w:val="TableParagraph"/>
              <w:spacing w:line="156" w:lineRule="exact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Inequality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1" w:right="426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63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Applications of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chebychevs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inequality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1" w:right="426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18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spacing w:before="121"/>
              <w:ind w:left="20" w:right="18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616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AE3001">
            <w:pPr>
              <w:pStyle w:val="TableParagraph"/>
              <w:spacing w:before="14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26244">
              <w:rPr>
                <w:rFonts w:ascii="Times New Roman" w:hAnsi="Times New Roman" w:cs="Times New Roman"/>
                <w:b/>
              </w:rPr>
              <w:t>S-11</w:t>
            </w: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70" w:lineRule="exact"/>
              <w:ind w:left="23" w:right="3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Applications of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chebychevs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inequality using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19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19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722"/>
        </w:trPr>
        <w:tc>
          <w:tcPr>
            <w:tcW w:w="868" w:type="dxa"/>
            <w:vMerge/>
            <w:tcBorders>
              <w:top w:val="nil"/>
            </w:tcBorders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9" w:lineRule="exact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Problems practice using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chebychevs</w:t>
            </w:r>
            <w:proofErr w:type="spellEnd"/>
          </w:p>
          <w:p w:rsidR="00781897" w:rsidRPr="00126244" w:rsidRDefault="00781897" w:rsidP="00835B3D">
            <w:pPr>
              <w:pStyle w:val="TableParagraph"/>
              <w:spacing w:line="156" w:lineRule="exact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Inequality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>
            <w:pPr>
              <w:pStyle w:val="TableParagraph"/>
              <w:ind w:left="20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337"/>
        </w:trPr>
        <w:tc>
          <w:tcPr>
            <w:tcW w:w="868" w:type="dxa"/>
            <w:vMerge w:val="restart"/>
            <w:vAlign w:val="center"/>
          </w:tcPr>
          <w:p w:rsidR="00011539" w:rsidRPr="00126244" w:rsidRDefault="00011539" w:rsidP="00AE3001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126244">
              <w:rPr>
                <w:rFonts w:ascii="Times New Roman" w:hAnsi="Times New Roman" w:cs="Times New Roman"/>
                <w:b/>
              </w:rPr>
              <w:t>S-12</w:t>
            </w:r>
          </w:p>
        </w:tc>
        <w:tc>
          <w:tcPr>
            <w:tcW w:w="720" w:type="dxa"/>
            <w:tcBorders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3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26" w:lineRule="exact"/>
              <w:ind w:left="20"/>
              <w:rPr>
                <w:sz w:val="20"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FB2011" w:rsidRDefault="00011539" w:rsidP="00835B3D">
            <w:pPr>
              <w:pStyle w:val="TableParagraph"/>
              <w:spacing w:line="22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FB2011">
              <w:rPr>
                <w:rFonts w:ascii="Times New Roman" w:hAnsi="Times New Roman" w:cs="Times New Roman"/>
                <w:sz w:val="18"/>
                <w:szCs w:val="18"/>
              </w:rPr>
              <w:t>Applications of random variables in engineering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1"/>
              <w:rPr>
                <w:sz w:val="20"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0"/>
              <w:rPr>
                <w:sz w:val="20"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>
            <w:pPr>
              <w:pStyle w:val="TableParagraph"/>
              <w:spacing w:line="243" w:lineRule="exact"/>
              <w:ind w:left="20"/>
              <w:rPr>
                <w:sz w:val="20"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05"/>
        </w:trPr>
        <w:tc>
          <w:tcPr>
            <w:tcW w:w="868" w:type="dxa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  <w:w w:val="95"/>
              </w:rPr>
              <w:t xml:space="preserve">Duration </w:t>
            </w:r>
            <w:r w:rsidRPr="00126244">
              <w:rPr>
                <w:rFonts w:ascii="Times New Roman" w:hAnsi="Times New Roman" w:cs="Times New Roman"/>
                <w:b/>
              </w:rPr>
              <w:t>(hour)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3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Learning Unit -II/ Module </w:t>
            </w:r>
            <w:r w:rsidRPr="00126244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Default="00BA2B35" w:rsidP="00BA2B35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  <w:p w:rsidR="00781897" w:rsidRPr="00583818" w:rsidRDefault="00BA2B35" w:rsidP="00BA2B35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3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Discrete Probability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0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Binomial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MGF, Mean, Variance of Binomial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0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Binomial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5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Fit a Binomial distribution.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4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Poisson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260"/>
        </w:trPr>
        <w:tc>
          <w:tcPr>
            <w:tcW w:w="868" w:type="dxa"/>
            <w:vMerge w:val="restart"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126244">
              <w:rPr>
                <w:rFonts w:ascii="Times New Roman" w:hAnsi="Times New Roman" w:cs="Times New Roman"/>
                <w:b/>
              </w:rPr>
              <w:t>S-4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before="85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4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200"/>
        </w:trPr>
        <w:tc>
          <w:tcPr>
            <w:tcW w:w="868" w:type="dxa"/>
            <w:vMerge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26244">
              <w:rPr>
                <w:rFonts w:ascii="Times New Roman" w:hAnsi="Times New Roman" w:cs="Times New Roman"/>
                <w:b/>
              </w:rPr>
              <w:t>S-5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9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MGF , Mean , Variance of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Poisson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Poisson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Fit a Poisson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, MGF Mean, Variance of</w:t>
            </w:r>
          </w:p>
          <w:p w:rsidR="00781897" w:rsidRPr="00126244" w:rsidRDefault="00781897" w:rsidP="00835B3D">
            <w:pPr>
              <w:pStyle w:val="TableParagraph"/>
              <w:spacing w:line="154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Geometric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58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Geometric Distribution,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Memory less property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, MGF, Mean, Variance of</w:t>
            </w:r>
          </w:p>
          <w:p w:rsidR="00781897" w:rsidRPr="00126244" w:rsidRDefault="00781897" w:rsidP="00835B3D">
            <w:pPr>
              <w:pStyle w:val="TableParagraph"/>
              <w:spacing w:line="154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Uniform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315"/>
        </w:trPr>
        <w:tc>
          <w:tcPr>
            <w:tcW w:w="868" w:type="dxa"/>
            <w:vMerge w:val="restart"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before="85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5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011539" w:rsidRPr="00583818" w:rsidTr="003553B4">
        <w:trPr>
          <w:gridBefore w:val="1"/>
          <w:gridAfter w:val="4"/>
          <w:wBefore w:w="32" w:type="dxa"/>
          <w:wAfter w:w="6480" w:type="dxa"/>
          <w:trHeight w:val="182"/>
        </w:trPr>
        <w:tc>
          <w:tcPr>
            <w:tcW w:w="868" w:type="dxa"/>
            <w:vMerge/>
            <w:vAlign w:val="center"/>
          </w:tcPr>
          <w:p w:rsidR="00011539" w:rsidRPr="00126244" w:rsidRDefault="00011539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011539" w:rsidRPr="00583818" w:rsidRDefault="00011539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126244" w:rsidRDefault="00011539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011539" w:rsidRPr="00583818" w:rsidRDefault="00011539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 w:right="447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Uniform Distribution 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5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, MGF, Mean, Variance of</w:t>
            </w:r>
          </w:p>
          <w:p w:rsidR="00781897" w:rsidRPr="00126244" w:rsidRDefault="00781897" w:rsidP="00835B3D">
            <w:pPr>
              <w:pStyle w:val="TableParagraph"/>
              <w:spacing w:line="154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Exponential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lastRenderedPageBreak/>
              <w:t>S-10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Exponential distribution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Normal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70" w:lineRule="exact"/>
              <w:ind w:left="21" w:right="50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Normal distribution 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9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="00011539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3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Practical applications of Normal distribution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31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6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127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011539" w:rsidRDefault="00781897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  <w:r w:rsidRPr="00011539">
              <w:rPr>
                <w:rFonts w:ascii="Times New Roman" w:hAnsi="Times New Roman" w:cs="Times New Roman"/>
                <w:sz w:val="18"/>
                <w:szCs w:val="18"/>
              </w:rPr>
              <w:t>Applications of distribution to find the probability using Theoretical distributions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127"/>
        </w:trPr>
        <w:tc>
          <w:tcPr>
            <w:tcW w:w="868" w:type="dxa"/>
            <w:vAlign w:val="center"/>
          </w:tcPr>
          <w:p w:rsidR="00781897" w:rsidRPr="00126244" w:rsidRDefault="00781897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  <w:w w:val="95"/>
              </w:rPr>
              <w:t xml:space="preserve">Duration </w:t>
            </w:r>
            <w:r w:rsidRPr="00126244">
              <w:rPr>
                <w:rFonts w:ascii="Times New Roman" w:hAnsi="Times New Roman" w:cs="Times New Roman"/>
                <w:b/>
              </w:rPr>
              <w:t>(hour)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A64008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Learning Unit -III/ Module </w:t>
            </w:r>
            <w:r w:rsidRPr="00126244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A64008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A64008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BA2B35" w:rsidRDefault="00BA2B35" w:rsidP="00A64008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  <w:p w:rsidR="00781897" w:rsidRPr="00583818" w:rsidRDefault="00BA2B35" w:rsidP="00A64008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22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9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Sampling distribution, Null Hypothesis,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Alternate Hypothesis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0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One tailed test, two tailed test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4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6C40AF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Level of significance,</w:t>
            </w:r>
            <w:r w:rsidR="006C40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Critical region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0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Large samples test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6C40AF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Student - t test</w:t>
            </w:r>
            <w:r w:rsidR="006C40AF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Single Proportion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Two Sample proportions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BA2B35" w:rsidRPr="00583818" w:rsidTr="003553B4">
        <w:trPr>
          <w:gridBefore w:val="1"/>
          <w:gridAfter w:val="4"/>
          <w:wBefore w:w="32" w:type="dxa"/>
          <w:wAfter w:w="6480" w:type="dxa"/>
          <w:trHeight w:val="315"/>
        </w:trPr>
        <w:tc>
          <w:tcPr>
            <w:tcW w:w="868" w:type="dxa"/>
            <w:vMerge w:val="restart"/>
            <w:vAlign w:val="center"/>
          </w:tcPr>
          <w:p w:rsidR="00BA2B35" w:rsidRPr="00126244" w:rsidRDefault="00BA2B35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A2B35" w:rsidRPr="00126244" w:rsidRDefault="008E5E70" w:rsidP="00126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A2B35" w:rsidRPr="00126244">
              <w:rPr>
                <w:rFonts w:ascii="Times New Roman" w:hAnsi="Times New Roman" w:cs="Times New Roman"/>
                <w:b/>
              </w:rPr>
              <w:t>S-4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BA2B35" w:rsidRPr="00583818" w:rsidRDefault="00BA2B35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126244" w:rsidRDefault="00BA2B35" w:rsidP="00835B3D">
            <w:pPr>
              <w:pStyle w:val="TableParagraph"/>
              <w:spacing w:before="85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7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BA2B35" w:rsidRPr="00583818" w:rsidTr="003553B4">
        <w:trPr>
          <w:gridBefore w:val="1"/>
          <w:gridAfter w:val="4"/>
          <w:wBefore w:w="32" w:type="dxa"/>
          <w:wAfter w:w="6480" w:type="dxa"/>
          <w:trHeight w:val="200"/>
        </w:trPr>
        <w:tc>
          <w:tcPr>
            <w:tcW w:w="868" w:type="dxa"/>
            <w:vMerge/>
            <w:vAlign w:val="center"/>
          </w:tcPr>
          <w:p w:rsidR="00BA2B35" w:rsidRPr="00126244" w:rsidRDefault="00BA2B35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BA2B35" w:rsidRPr="00583818" w:rsidRDefault="00BA2B35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126244" w:rsidRDefault="00BA2B35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8E5E70" w:rsidP="001262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81897" w:rsidRPr="00126244">
              <w:rPr>
                <w:rFonts w:ascii="Times New Roman" w:hAnsi="Times New Roman" w:cs="Times New Roman"/>
                <w:b/>
              </w:rPr>
              <w:t>S-5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6C40AF">
            <w:pPr>
              <w:pStyle w:val="TableParagraph"/>
              <w:spacing w:line="169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Large sample test-</w:t>
            </w:r>
            <w:r w:rsidR="006C40A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Single Mean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Difference of Means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difference of Means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Difference of Means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small 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small 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BA2B35" w:rsidRPr="00583818" w:rsidTr="003553B4">
        <w:trPr>
          <w:gridBefore w:val="1"/>
          <w:gridAfter w:val="4"/>
          <w:wBefore w:w="32" w:type="dxa"/>
          <w:wAfter w:w="6480" w:type="dxa"/>
          <w:trHeight w:val="330"/>
        </w:trPr>
        <w:tc>
          <w:tcPr>
            <w:tcW w:w="868" w:type="dxa"/>
            <w:vMerge w:val="restart"/>
            <w:vAlign w:val="center"/>
          </w:tcPr>
          <w:p w:rsidR="00BA2B35" w:rsidRPr="00126244" w:rsidRDefault="00BA2B35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A2B35" w:rsidRPr="00126244" w:rsidRDefault="00BA2B35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BA2B35" w:rsidRPr="00583818" w:rsidRDefault="00BA2B35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126244" w:rsidRDefault="00BA2B35" w:rsidP="00835B3D">
            <w:pPr>
              <w:pStyle w:val="TableParagraph"/>
              <w:spacing w:before="85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8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BA2B35" w:rsidRPr="00583818" w:rsidTr="003553B4">
        <w:trPr>
          <w:gridBefore w:val="1"/>
          <w:gridAfter w:val="4"/>
          <w:wBefore w:w="32" w:type="dxa"/>
          <w:wAfter w:w="6480" w:type="dxa"/>
          <w:trHeight w:val="496"/>
        </w:trPr>
        <w:tc>
          <w:tcPr>
            <w:tcW w:w="868" w:type="dxa"/>
            <w:vMerge/>
            <w:vAlign w:val="center"/>
          </w:tcPr>
          <w:p w:rsidR="00BA2B35" w:rsidRPr="00126244" w:rsidRDefault="00BA2B35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BA2B35" w:rsidRPr="00583818" w:rsidRDefault="00BA2B35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126244" w:rsidRDefault="00BA2B35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BA2B35" w:rsidRPr="00583818" w:rsidRDefault="00BA2B35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96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81897" w:rsidRPr="00126244" w:rsidRDefault="00781897" w:rsidP="00835B3D">
            <w:pPr>
              <w:pStyle w:val="TableParagraph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single mean -small 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96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single mean -small 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96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difference of mean-small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96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difference of mean-small</w:t>
            </w:r>
          </w:p>
          <w:p w:rsidR="00781897" w:rsidRPr="00126244" w:rsidRDefault="00781897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Samples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413"/>
        </w:trPr>
        <w:tc>
          <w:tcPr>
            <w:tcW w:w="868" w:type="dxa"/>
            <w:vMerge w:val="restart"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  <w:r w:rsidRPr="00126244">
              <w:rPr>
                <w:rFonts w:ascii="Times New Roman" w:hAnsi="Times New Roman" w:cs="Times New Roman"/>
                <w:b/>
              </w:rPr>
              <w:t>S-11</w:t>
            </w: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paired - t test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781897" w:rsidRPr="00583818" w:rsidTr="003553B4">
        <w:trPr>
          <w:gridBefore w:val="1"/>
          <w:gridAfter w:val="4"/>
          <w:wBefore w:w="32" w:type="dxa"/>
          <w:wAfter w:w="6480" w:type="dxa"/>
          <w:trHeight w:val="341"/>
        </w:trPr>
        <w:tc>
          <w:tcPr>
            <w:tcW w:w="868" w:type="dxa"/>
            <w:vMerge/>
            <w:vAlign w:val="center"/>
          </w:tcPr>
          <w:p w:rsidR="00781897" w:rsidRPr="00126244" w:rsidRDefault="00781897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781897" w:rsidRPr="00583818" w:rsidRDefault="00781897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="005C4471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126244" w:rsidRDefault="00781897" w:rsidP="00835B3D">
            <w:pPr>
              <w:pStyle w:val="TableParagraph"/>
              <w:spacing w:before="83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of paired - t test.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781897" w:rsidRPr="00583818" w:rsidRDefault="00781897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5C4471" w:rsidRPr="00583818" w:rsidTr="003553B4">
        <w:trPr>
          <w:gridBefore w:val="1"/>
          <w:gridAfter w:val="4"/>
          <w:wBefore w:w="32" w:type="dxa"/>
          <w:wAfter w:w="6480" w:type="dxa"/>
          <w:trHeight w:val="467"/>
        </w:trPr>
        <w:tc>
          <w:tcPr>
            <w:tcW w:w="868" w:type="dxa"/>
            <w:vMerge w:val="restart"/>
            <w:vAlign w:val="center"/>
          </w:tcPr>
          <w:p w:rsidR="005C4471" w:rsidRPr="00126244" w:rsidRDefault="005C4471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5C4471" w:rsidRPr="00583818" w:rsidRDefault="005C4471" w:rsidP="005C4471">
            <w:pPr>
              <w:pStyle w:val="TableParagraph"/>
              <w:spacing w:line="243" w:lineRule="exact"/>
              <w:ind w:right="39"/>
            </w:pPr>
            <w:r>
              <w:t xml:space="preserve"> </w:t>
            </w: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126244" w:rsidRDefault="005C4471" w:rsidP="005C4471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9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5C4471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5C4471" w:rsidRPr="00126244" w:rsidRDefault="005C4471" w:rsidP="0012624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5C4471" w:rsidRPr="00583818" w:rsidRDefault="005C4471" w:rsidP="009E00F1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126244" w:rsidRDefault="005C4471" w:rsidP="005C4471">
            <w:pPr>
              <w:pStyle w:val="TableParagraph"/>
              <w:ind w:left="22" w:right="412"/>
              <w:rPr>
                <w:rFonts w:ascii="Times New Roman" w:hAnsi="Times New Roman" w:cs="Times New Roman"/>
                <w:sz w:val="18"/>
                <w:szCs w:val="18"/>
              </w:rPr>
            </w:pPr>
            <w:r w:rsidRPr="005C4471">
              <w:rPr>
                <w:rFonts w:ascii="Times New Roman" w:hAnsi="Times New Roman" w:cs="Times New Roman"/>
                <w:sz w:val="18"/>
                <w:szCs w:val="18"/>
              </w:rPr>
              <w:t>Applications of solving any realistic problem situation to determine the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C4471">
              <w:rPr>
                <w:rFonts w:ascii="Times New Roman" w:hAnsi="Times New Roman" w:cs="Times New Roman"/>
                <w:sz w:val="18"/>
                <w:szCs w:val="18"/>
              </w:rPr>
              <w:t>Probability</w:t>
            </w: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5C4471" w:rsidRPr="00583818" w:rsidRDefault="005C4471" w:rsidP="0054608B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wBefore w:w="32" w:type="dxa"/>
          <w:trHeight w:val="300"/>
        </w:trPr>
        <w:tc>
          <w:tcPr>
            <w:tcW w:w="868" w:type="dxa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  <w:w w:val="95"/>
              </w:rPr>
              <w:lastRenderedPageBreak/>
              <w:t xml:space="preserve">Duration </w:t>
            </w:r>
            <w:r w:rsidRPr="00126244">
              <w:rPr>
                <w:rFonts w:ascii="Times New Roman" w:hAnsi="Times New Roman" w:cs="Times New Roman"/>
                <w:b/>
              </w:rPr>
              <w:t>(hour)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7B2733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Learning Unit -IV/ Module </w:t>
            </w:r>
            <w:r w:rsidRPr="00126244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9E00F1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b/>
              </w:rPr>
              <w:t>Remark</w:t>
            </w:r>
          </w:p>
        </w:tc>
        <w:tc>
          <w:tcPr>
            <w:tcW w:w="1620" w:type="dxa"/>
            <w:vAlign w:val="center"/>
          </w:tcPr>
          <w:p w:rsidR="003553B4" w:rsidRPr="00583818" w:rsidRDefault="003553B4" w:rsidP="009E00F1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1620" w:type="dxa"/>
            <w:vAlign w:val="center"/>
          </w:tcPr>
          <w:p w:rsidR="003553B4" w:rsidRPr="00126244" w:rsidRDefault="003553B4" w:rsidP="009E00F1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Learning Unit -IV/ Module </w:t>
            </w:r>
            <w:r w:rsidRPr="00126244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1620" w:type="dxa"/>
            <w:vAlign w:val="center"/>
          </w:tcPr>
          <w:p w:rsidR="003553B4" w:rsidRPr="00583818" w:rsidRDefault="003553B4" w:rsidP="009E00F1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620" w:type="dxa"/>
            <w:vAlign w:val="center"/>
          </w:tcPr>
          <w:p w:rsidR="003553B4" w:rsidRPr="00583818" w:rsidRDefault="003553B4" w:rsidP="009E00F1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</w:tr>
      <w:tr w:rsidR="003553B4" w:rsidRPr="00583818" w:rsidTr="00583A06">
        <w:trPr>
          <w:gridBefore w:val="1"/>
          <w:gridAfter w:val="4"/>
          <w:wBefore w:w="32" w:type="dxa"/>
          <w:wAfter w:w="6480" w:type="dxa"/>
          <w:trHeight w:val="467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3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F-test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0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F-test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583A06">
        <w:trPr>
          <w:gridBefore w:val="1"/>
          <w:gridAfter w:val="4"/>
          <w:wBefore w:w="32" w:type="dxa"/>
          <w:wAfter w:w="6480" w:type="dxa"/>
          <w:trHeight w:val="485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Chi square test -Goodness of fit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583A06">
        <w:trPr>
          <w:gridBefore w:val="1"/>
          <w:gridAfter w:val="4"/>
          <w:wBefore w:w="32" w:type="dxa"/>
          <w:wAfter w:w="6480" w:type="dxa"/>
          <w:trHeight w:val="44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70" w:lineRule="exact"/>
              <w:ind w:left="22" w:right="36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Chi square test -Goodness of fit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583A06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Chi-square test Independent-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Attributes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Chi-square test Independent-</w:t>
            </w:r>
          </w:p>
          <w:p w:rsidR="003553B4" w:rsidRPr="00126244" w:rsidRDefault="003553B4" w:rsidP="00835B3D">
            <w:pPr>
              <w:pStyle w:val="TableParagraph"/>
              <w:spacing w:line="154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Attributes with standard distributions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18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:rsidR="003553B4" w:rsidRPr="00126244" w:rsidRDefault="008E5E70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3553B4" w:rsidRPr="00126244">
              <w:rPr>
                <w:rFonts w:ascii="Times New Roman" w:hAnsi="Times New Roman" w:cs="Times New Roman"/>
                <w:b/>
              </w:rPr>
              <w:t>S-4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  <w:rPr>
                <w:b/>
              </w:rPr>
            </w:pPr>
            <w:r w:rsidRPr="00583818">
              <w:t>SLO-1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5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10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105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</w:pPr>
            <w:r w:rsidRPr="00583818">
              <w:t>SLO- 2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9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Introduction to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Queueing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Theory and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Applications. Kendall, notation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70" w:lineRule="exact"/>
              <w:ind w:left="22" w:right="1236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Introduction to M/M/1 : infinity/</w:t>
            </w:r>
            <w:r w:rsidRPr="00126244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 xml:space="preserve"> </w:t>
            </w: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FIFO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spacing w:before="5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Ls,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Lq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Ws,Wq</w:t>
            </w:r>
            <w:proofErr w:type="spellEnd"/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M/M/1 :Infinity /FIFO 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M/M/1 :Infinity /FIFO 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M/M/1 :Infinity /FIFO problems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195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95"/>
              </w:rPr>
            </w:pPr>
            <w:r w:rsidRPr="00126244">
              <w:rPr>
                <w:rFonts w:ascii="Times New Roman" w:hAnsi="Times New Roman" w:cs="Times New Roman"/>
                <w:b/>
              </w:rPr>
              <w:t>S-8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  <w:rPr>
                <w:b/>
              </w:rPr>
            </w:pPr>
            <w:r w:rsidRPr="00583818">
              <w:t>SLO-1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5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11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9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</w:pPr>
            <w:r w:rsidRPr="00583818">
              <w:t>SLO- 2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37" w:lineRule="auto"/>
              <w:ind w:left="22" w:right="2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Single Server Model with Finite System Capacity, Characteristics of the Model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(M/M/1) : (K/FIFO)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Effective arrival rate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Model (M/M/1) : (K/FIFO)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Model (M/M/1) : (K/FIFO)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30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Model (M/M/1) : (K/FIFO)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F545C5">
        <w:trPr>
          <w:gridBefore w:val="1"/>
          <w:gridAfter w:val="4"/>
          <w:wBefore w:w="32" w:type="dxa"/>
          <w:wAfter w:w="6480" w:type="dxa"/>
          <w:trHeight w:val="431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3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Model (M/M/1) : (K/FIFO)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583A06">
        <w:trPr>
          <w:gridBefore w:val="1"/>
          <w:gridAfter w:val="4"/>
          <w:wBefore w:w="32" w:type="dxa"/>
          <w:wAfter w:w="6480" w:type="dxa"/>
          <w:trHeight w:val="476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126244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583A06">
            <w:pPr>
              <w:pStyle w:val="TableParagraph"/>
              <w:spacing w:before="82"/>
              <w:ind w:left="2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12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F545C5">
        <w:trPr>
          <w:gridBefore w:val="1"/>
          <w:gridAfter w:val="4"/>
          <w:wBefore w:w="32" w:type="dxa"/>
          <w:wAfter w:w="6480" w:type="dxa"/>
          <w:trHeight w:val="449"/>
        </w:trPr>
        <w:tc>
          <w:tcPr>
            <w:tcW w:w="868" w:type="dxa"/>
            <w:vMerge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Applications of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Queueing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decision models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Align w:val="center"/>
          </w:tcPr>
          <w:p w:rsidR="003553B4" w:rsidRPr="00126244" w:rsidRDefault="003553B4" w:rsidP="00126244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  <w:w w:val="95"/>
              </w:rPr>
              <w:t xml:space="preserve">Duration </w:t>
            </w:r>
            <w:r w:rsidRPr="00126244">
              <w:rPr>
                <w:rFonts w:ascii="Times New Roman" w:hAnsi="Times New Roman" w:cs="Times New Roman"/>
                <w:b/>
              </w:rPr>
              <w:t>(hour)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jc w:val="center"/>
              <w:rPr>
                <w:rFonts w:ascii="Times New Roman"/>
              </w:rPr>
            </w:pPr>
            <w:r w:rsidRPr="00583818">
              <w:rPr>
                <w:b/>
              </w:rPr>
              <w:t>12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Learning Unit -V/ Module </w:t>
            </w:r>
            <w:r w:rsidRPr="00126244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Proposed Date &amp; Hour</w:t>
            </w: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 w:rsidRPr="00583818">
              <w:rPr>
                <w:b/>
              </w:rPr>
              <w:t>Conducted Date &amp; Hour</w:t>
            </w: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E71C37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E63292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9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Markov Process and Introduction of a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422"/>
        </w:trPr>
        <w:tc>
          <w:tcPr>
            <w:tcW w:w="868" w:type="dxa"/>
            <w:vMerge/>
            <w:vAlign w:val="center"/>
          </w:tcPr>
          <w:p w:rsidR="003553B4" w:rsidRPr="00126244" w:rsidRDefault="003553B4" w:rsidP="00E63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70" w:lineRule="exact"/>
              <w:ind w:left="21" w:right="1415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Past and Future - Step and State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431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E6329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E6329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One step Transition Probability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N step transition Probability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350"/>
        </w:trPr>
        <w:tc>
          <w:tcPr>
            <w:tcW w:w="868" w:type="dxa"/>
            <w:vMerge/>
            <w:vAlign w:val="center"/>
          </w:tcPr>
          <w:p w:rsidR="003553B4" w:rsidRPr="00126244" w:rsidRDefault="003553B4" w:rsidP="00E63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0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Chapman-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kolmogorov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theorem definition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359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E6329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E6329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Initial Probability distribution problems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Using 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431"/>
        </w:trPr>
        <w:tc>
          <w:tcPr>
            <w:tcW w:w="868" w:type="dxa"/>
            <w:vMerge/>
            <w:vAlign w:val="center"/>
          </w:tcPr>
          <w:p w:rsidR="003553B4" w:rsidRPr="00126244" w:rsidRDefault="003553B4" w:rsidP="00E63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Initial Probability distribution problems</w:t>
            </w:r>
          </w:p>
          <w:p w:rsidR="003553B4" w:rsidRPr="00126244" w:rsidRDefault="003553B4" w:rsidP="00835B3D">
            <w:pPr>
              <w:pStyle w:val="TableParagraph"/>
              <w:spacing w:line="154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Using 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165"/>
        </w:trPr>
        <w:tc>
          <w:tcPr>
            <w:tcW w:w="868" w:type="dxa"/>
            <w:vMerge w:val="restart"/>
            <w:vAlign w:val="center"/>
          </w:tcPr>
          <w:p w:rsidR="003553B4" w:rsidRPr="00126244" w:rsidRDefault="00E63292" w:rsidP="00E6329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3553B4" w:rsidRPr="00126244">
              <w:rPr>
                <w:rFonts w:ascii="Times New Roman" w:hAnsi="Times New Roman" w:cs="Times New Roman"/>
                <w:b/>
              </w:rPr>
              <w:t>S-4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5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13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242"/>
        </w:trPr>
        <w:tc>
          <w:tcPr>
            <w:tcW w:w="868" w:type="dxa"/>
            <w:vMerge/>
            <w:vAlign w:val="center"/>
          </w:tcPr>
          <w:p w:rsidR="003553B4" w:rsidRPr="00126244" w:rsidRDefault="003553B4" w:rsidP="00E63292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386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E63292">
            <w:pPr>
              <w:pStyle w:val="TableParagraph"/>
              <w:spacing w:before="136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3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Classification of States of a 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530"/>
        </w:trPr>
        <w:tc>
          <w:tcPr>
            <w:tcW w:w="868" w:type="dxa"/>
            <w:vMerge/>
            <w:vAlign w:val="center"/>
          </w:tcPr>
          <w:p w:rsidR="003553B4" w:rsidRPr="00126244" w:rsidRDefault="003553B4" w:rsidP="00E63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70" w:lineRule="exact"/>
              <w:ind w:left="21" w:right="348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Irreducible, Non irreducible, a period, Persistent, Non null Persistent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E63292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E6329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:rsidR="003553B4" w:rsidRPr="00126244" w:rsidRDefault="003553B4" w:rsidP="00E6329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Classification of a Markov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Merge/>
            <w:vAlign w:val="center"/>
          </w:tcPr>
          <w:p w:rsidR="003553B4" w:rsidRPr="00126244" w:rsidRDefault="003553B4" w:rsidP="00A008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on Classification of a Markov</w:t>
            </w:r>
          </w:p>
          <w:p w:rsidR="003553B4" w:rsidRPr="00126244" w:rsidRDefault="003553B4" w:rsidP="00835B3D">
            <w:pPr>
              <w:pStyle w:val="TableParagraph"/>
              <w:spacing w:line="154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377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A0087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lastRenderedPageBreak/>
              <w:t>S-7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Classification of states of a 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503"/>
        </w:trPr>
        <w:tc>
          <w:tcPr>
            <w:tcW w:w="868" w:type="dxa"/>
            <w:vMerge/>
            <w:vAlign w:val="center"/>
          </w:tcPr>
          <w:p w:rsidR="003553B4" w:rsidRPr="00126244" w:rsidRDefault="003553B4" w:rsidP="00A008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Stationary and steady state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6C40AF" w:rsidRPr="00583818" w:rsidTr="00A00872">
        <w:trPr>
          <w:gridBefore w:val="1"/>
          <w:gridAfter w:val="4"/>
          <w:wBefore w:w="32" w:type="dxa"/>
          <w:wAfter w:w="6480" w:type="dxa"/>
          <w:trHeight w:val="135"/>
        </w:trPr>
        <w:tc>
          <w:tcPr>
            <w:tcW w:w="868" w:type="dxa"/>
            <w:vMerge w:val="restart"/>
            <w:vAlign w:val="center"/>
          </w:tcPr>
          <w:p w:rsidR="006C40AF" w:rsidRPr="00126244" w:rsidRDefault="00A00872" w:rsidP="00A0087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C40AF" w:rsidRPr="00126244">
              <w:rPr>
                <w:rFonts w:ascii="Times New Roman" w:hAnsi="Times New Roman" w:cs="Times New Roman"/>
                <w:b/>
              </w:rPr>
              <w:t>S-8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126244" w:rsidRDefault="006C40AF" w:rsidP="00835B3D">
            <w:pPr>
              <w:pStyle w:val="TableParagraph"/>
              <w:spacing w:before="85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14</w:t>
            </w:r>
          </w:p>
        </w:tc>
        <w:tc>
          <w:tcPr>
            <w:tcW w:w="162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 w:val="restart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 w:val="restart"/>
            <w:tcBorders>
              <w:left w:val="double" w:sz="1" w:space="0" w:color="000000"/>
              <w:right w:val="double" w:sz="1" w:space="0" w:color="000000"/>
            </w:tcBorders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6C40AF" w:rsidRPr="00583818" w:rsidTr="00A00872">
        <w:trPr>
          <w:gridBefore w:val="1"/>
          <w:gridAfter w:val="4"/>
          <w:wBefore w:w="32" w:type="dxa"/>
          <w:wAfter w:w="6480" w:type="dxa"/>
          <w:trHeight w:val="120"/>
        </w:trPr>
        <w:tc>
          <w:tcPr>
            <w:tcW w:w="868" w:type="dxa"/>
            <w:vMerge/>
            <w:vAlign w:val="center"/>
          </w:tcPr>
          <w:p w:rsidR="006C40AF" w:rsidRPr="00126244" w:rsidRDefault="006C40AF" w:rsidP="00A00872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126244" w:rsidRDefault="006C40AF" w:rsidP="00835B3D">
            <w:pPr>
              <w:pStyle w:val="TableParagraph"/>
              <w:spacing w:line="243" w:lineRule="exact"/>
              <w:ind w:left="5" w:right="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vMerge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vMerge/>
            <w:tcBorders>
              <w:left w:val="double" w:sz="1" w:space="0" w:color="000000"/>
              <w:right w:val="double" w:sz="1" w:space="0" w:color="000000"/>
            </w:tcBorders>
          </w:tcPr>
          <w:p w:rsidR="006C40AF" w:rsidRPr="00583818" w:rsidRDefault="006C40AF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Merge w:val="restart"/>
            <w:vAlign w:val="center"/>
          </w:tcPr>
          <w:p w:rsidR="003553B4" w:rsidRPr="00126244" w:rsidRDefault="00A00872" w:rsidP="00A00872">
            <w:pPr>
              <w:pStyle w:val="TableParagraph"/>
              <w:spacing w:before="136"/>
              <w:ind w:left="12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3553B4" w:rsidRPr="00126244">
              <w:rPr>
                <w:rFonts w:ascii="Times New Roman" w:hAnsi="Times New Roman" w:cs="Times New Roman"/>
                <w:b/>
              </w:rPr>
              <w:t>S-9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 w:right="14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Classification-State-stationary using Markov 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413"/>
        </w:trPr>
        <w:tc>
          <w:tcPr>
            <w:tcW w:w="868" w:type="dxa"/>
            <w:vMerge/>
            <w:vAlign w:val="center"/>
          </w:tcPr>
          <w:p w:rsidR="003553B4" w:rsidRPr="00126244" w:rsidRDefault="003553B4" w:rsidP="00A008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3" w:lineRule="exact"/>
              <w:ind w:left="40" w:right="39"/>
            </w:pPr>
            <w:r w:rsidRPr="00583818">
              <w:t>SLO-</w:t>
            </w:r>
            <w:r w:rsidRPr="00583818">
              <w:rPr>
                <w:w w:val="99"/>
              </w:rPr>
              <w:t>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Problems on Stationary and steady state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449"/>
        </w:trPr>
        <w:tc>
          <w:tcPr>
            <w:tcW w:w="868" w:type="dxa"/>
            <w:vMerge w:val="restart"/>
            <w:vAlign w:val="center"/>
          </w:tcPr>
          <w:p w:rsidR="003553B4" w:rsidRPr="00126244" w:rsidRDefault="00A00872" w:rsidP="00A0087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553B4" w:rsidRPr="00126244">
              <w:rPr>
                <w:rFonts w:ascii="Times New Roman" w:hAnsi="Times New Roman" w:cs="Times New Roman"/>
                <w:b/>
              </w:rPr>
              <w:t>S-10</w:t>
            </w:r>
          </w:p>
          <w:p w:rsidR="003553B4" w:rsidRPr="00126244" w:rsidRDefault="003553B4" w:rsidP="00A0087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Problems on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Ergodicity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using Markov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Merge/>
            <w:vAlign w:val="center"/>
          </w:tcPr>
          <w:p w:rsidR="003553B4" w:rsidRPr="00126244" w:rsidRDefault="003553B4" w:rsidP="00A008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8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Problems on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Ergodicity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using Markov</w:t>
            </w:r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Chain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377"/>
        </w:trPr>
        <w:tc>
          <w:tcPr>
            <w:tcW w:w="868" w:type="dxa"/>
            <w:vMerge w:val="restart"/>
            <w:vAlign w:val="center"/>
          </w:tcPr>
          <w:p w:rsidR="003553B4" w:rsidRPr="00126244" w:rsidRDefault="003553B4" w:rsidP="00A00872">
            <w:pPr>
              <w:pStyle w:val="TableParagraph"/>
              <w:ind w:left="122"/>
              <w:jc w:val="center"/>
              <w:rPr>
                <w:rFonts w:ascii="Times New Roman" w:hAnsi="Times New Roman" w:cs="Times New Roman"/>
                <w:b/>
              </w:rPr>
            </w:pPr>
            <w:r w:rsidRPr="00126244">
              <w:rPr>
                <w:rFonts w:ascii="Times New Roman" w:hAnsi="Times New Roman" w:cs="Times New Roman"/>
                <w:b/>
              </w:rPr>
              <w:t>S-11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Problems on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Ergodicity</w:t>
            </w:r>
            <w:proofErr w:type="spellEnd"/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192"/>
        </w:trPr>
        <w:tc>
          <w:tcPr>
            <w:tcW w:w="868" w:type="dxa"/>
            <w:vMerge/>
            <w:vAlign w:val="center"/>
          </w:tcPr>
          <w:p w:rsidR="003553B4" w:rsidRPr="00126244" w:rsidRDefault="003553B4" w:rsidP="00A008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line="169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Problems on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Ergodic</w:t>
            </w:r>
            <w:proofErr w:type="spellEnd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 and Non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Ergodic</w:t>
            </w:r>
            <w:proofErr w:type="spellEnd"/>
          </w:p>
          <w:p w:rsidR="003553B4" w:rsidRPr="00126244" w:rsidRDefault="003553B4" w:rsidP="00835B3D">
            <w:pPr>
              <w:pStyle w:val="TableParagraph"/>
              <w:spacing w:line="156" w:lineRule="exact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 xml:space="preserve">Using </w:t>
            </w:r>
            <w:proofErr w:type="spellStart"/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Markovchains</w:t>
            </w:r>
            <w:proofErr w:type="spellEnd"/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A00872">
        <w:trPr>
          <w:gridBefore w:val="1"/>
          <w:gridAfter w:val="4"/>
          <w:wBefore w:w="32" w:type="dxa"/>
          <w:wAfter w:w="6480" w:type="dxa"/>
          <w:trHeight w:val="120"/>
        </w:trPr>
        <w:tc>
          <w:tcPr>
            <w:tcW w:w="868" w:type="dxa"/>
            <w:vMerge w:val="restart"/>
            <w:vAlign w:val="center"/>
          </w:tcPr>
          <w:p w:rsidR="003553B4" w:rsidRPr="00126244" w:rsidRDefault="00A00872" w:rsidP="00A00872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553B4" w:rsidRPr="00126244">
              <w:rPr>
                <w:rFonts w:ascii="Times New Roman" w:hAnsi="Times New Roman" w:cs="Times New Roman"/>
                <w:b/>
              </w:rPr>
              <w:t>S-12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SLO-1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Problem solving using tutorial sheet 15</w:t>
            </w:r>
          </w:p>
          <w:p w:rsidR="003553B4" w:rsidRPr="00126244" w:rsidRDefault="003553B4" w:rsidP="00835B3D">
            <w:pPr>
              <w:pStyle w:val="TableParagraph"/>
              <w:spacing w:before="82"/>
              <w:ind w:left="2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  <w:tr w:rsidR="003553B4" w:rsidRPr="00583818" w:rsidTr="003553B4">
        <w:trPr>
          <w:gridBefore w:val="1"/>
          <w:gridAfter w:val="4"/>
          <w:wBefore w:w="32" w:type="dxa"/>
          <w:wAfter w:w="6480" w:type="dxa"/>
          <w:trHeight w:val="422"/>
        </w:trPr>
        <w:tc>
          <w:tcPr>
            <w:tcW w:w="868" w:type="dxa"/>
            <w:vMerge/>
          </w:tcPr>
          <w:p w:rsidR="003553B4" w:rsidRPr="00583818" w:rsidRDefault="003553B4" w:rsidP="002F5D39">
            <w:pPr>
              <w:pStyle w:val="TableParagraph"/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42" w:lineRule="exact"/>
              <w:ind w:left="40" w:right="39"/>
            </w:pPr>
            <w:r w:rsidRPr="00583818">
              <w:t>SLO- 2</w:t>
            </w:r>
          </w:p>
        </w:tc>
        <w:tc>
          <w:tcPr>
            <w:tcW w:w="459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727EA3" w:rsidRDefault="003553B4" w:rsidP="00727EA3">
            <w:pPr>
              <w:pStyle w:val="TableParagraph"/>
              <w:ind w:left="21" w:right="218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Applications of constructing chain of decisions from the past situations using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Monrovians</w:t>
            </w:r>
          </w:p>
        </w:tc>
        <w:tc>
          <w:tcPr>
            <w:tcW w:w="162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800" w:type="dxa"/>
            <w:tcBorders>
              <w:left w:val="double" w:sz="1" w:space="0" w:color="000000"/>
              <w:right w:val="double" w:sz="1" w:space="0" w:color="000000"/>
            </w:tcBorders>
            <w:vAlign w:val="center"/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left w:val="double" w:sz="1" w:space="0" w:color="000000"/>
              <w:right w:val="double" w:sz="1" w:space="0" w:color="000000"/>
            </w:tcBorders>
          </w:tcPr>
          <w:p w:rsidR="003553B4" w:rsidRPr="00583818" w:rsidRDefault="003553B4" w:rsidP="002F5D39">
            <w:pPr>
              <w:pStyle w:val="TableParagraph"/>
              <w:spacing w:line="226" w:lineRule="exact"/>
              <w:ind w:right="1"/>
              <w:jc w:val="center"/>
              <w:rPr>
                <w:b/>
              </w:rPr>
            </w:pPr>
          </w:p>
        </w:tc>
      </w:tr>
    </w:tbl>
    <w:p w:rsidR="006B7D53" w:rsidRPr="00583818" w:rsidRDefault="006B7D53">
      <w:pPr>
        <w:pStyle w:val="BodyText"/>
        <w:ind w:left="1104"/>
        <w:rPr>
          <w:b w:val="0"/>
          <w:bCs w:val="0"/>
          <w:i w:val="0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5330"/>
        <w:gridCol w:w="4390"/>
      </w:tblGrid>
      <w:tr w:rsidR="00E468FB" w:rsidTr="002F5D39">
        <w:tc>
          <w:tcPr>
            <w:tcW w:w="1638" w:type="dxa"/>
          </w:tcPr>
          <w:p w:rsidR="00E468FB" w:rsidRDefault="00E468FB" w:rsidP="005155F2">
            <w:pPr>
              <w:pStyle w:val="TableParagraph"/>
              <w:rPr>
                <w:rFonts w:ascii="Times New Roman"/>
                <w:sz w:val="13"/>
              </w:rPr>
            </w:pPr>
          </w:p>
          <w:p w:rsidR="00E468FB" w:rsidRDefault="00E468FB" w:rsidP="005155F2">
            <w:pPr>
              <w:pStyle w:val="TableParagraph"/>
              <w:ind w:left="28" w:right="247"/>
              <w:rPr>
                <w:b/>
                <w:sz w:val="15"/>
              </w:rPr>
            </w:pPr>
            <w:r>
              <w:rPr>
                <w:b/>
                <w:sz w:val="15"/>
              </w:rPr>
              <w:t>Learning Resources</w:t>
            </w:r>
          </w:p>
        </w:tc>
        <w:tc>
          <w:tcPr>
            <w:tcW w:w="5330" w:type="dxa"/>
          </w:tcPr>
          <w:p w:rsidR="00E468FB" w:rsidRDefault="00E468FB" w:rsidP="00E468FB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spacing w:before="63"/>
              <w:rPr>
                <w:i/>
                <w:sz w:val="15"/>
              </w:rPr>
            </w:pPr>
            <w:proofErr w:type="spellStart"/>
            <w:r>
              <w:rPr>
                <w:i/>
                <w:color w:val="000101"/>
                <w:sz w:val="15"/>
              </w:rPr>
              <w:t>Veerarajan</w:t>
            </w:r>
            <w:proofErr w:type="spellEnd"/>
            <w:r>
              <w:rPr>
                <w:i/>
                <w:color w:val="000101"/>
                <w:spacing w:val="-5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T,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Probability</w:t>
            </w:r>
            <w:r>
              <w:rPr>
                <w:i/>
                <w:color w:val="000101"/>
                <w:spacing w:val="-2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,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Statistics</w:t>
            </w:r>
            <w:r>
              <w:rPr>
                <w:i/>
                <w:color w:val="000101"/>
                <w:spacing w:val="-2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and</w:t>
            </w:r>
            <w:r>
              <w:rPr>
                <w:i/>
                <w:color w:val="000101"/>
                <w:spacing w:val="-2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Random</w:t>
            </w:r>
            <w:r>
              <w:rPr>
                <w:i/>
                <w:color w:val="000101"/>
                <w:spacing w:val="2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Processes,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Tata</w:t>
            </w:r>
            <w:r>
              <w:rPr>
                <w:i/>
                <w:color w:val="000101"/>
                <w:spacing w:val="-2"/>
                <w:sz w:val="15"/>
              </w:rPr>
              <w:t xml:space="preserve"> </w:t>
            </w:r>
            <w:proofErr w:type="spellStart"/>
            <w:r>
              <w:rPr>
                <w:i/>
                <w:color w:val="000101"/>
                <w:sz w:val="15"/>
              </w:rPr>
              <w:t>Mc.Graw</w:t>
            </w:r>
            <w:proofErr w:type="spellEnd"/>
            <w:r>
              <w:rPr>
                <w:i/>
                <w:color w:val="000101"/>
                <w:spacing w:val="-4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Hill,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1st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Reprint</w:t>
            </w:r>
            <w:r>
              <w:rPr>
                <w:i/>
                <w:color w:val="000101"/>
                <w:spacing w:val="-3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2004</w:t>
            </w:r>
          </w:p>
          <w:p w:rsidR="00E468FB" w:rsidRDefault="00E468FB" w:rsidP="00E468FB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before="1" w:line="171" w:lineRule="exact"/>
              <w:ind w:left="335"/>
              <w:rPr>
                <w:i/>
                <w:sz w:val="15"/>
              </w:rPr>
            </w:pPr>
            <w:r>
              <w:rPr>
                <w:i/>
                <w:color w:val="000101"/>
                <w:sz w:val="15"/>
              </w:rPr>
              <w:t xml:space="preserve">S.C. Gupta, </w:t>
            </w:r>
            <w:proofErr w:type="spellStart"/>
            <w:r>
              <w:rPr>
                <w:i/>
                <w:color w:val="000101"/>
                <w:sz w:val="15"/>
              </w:rPr>
              <w:t>V.K.Kapoor</w:t>
            </w:r>
            <w:proofErr w:type="spellEnd"/>
            <w:r>
              <w:rPr>
                <w:i/>
                <w:color w:val="000101"/>
                <w:sz w:val="15"/>
              </w:rPr>
              <w:t>, Fundamentals of Mathematical Statistics, 9</w:t>
            </w:r>
            <w:proofErr w:type="spellStart"/>
            <w:r>
              <w:rPr>
                <w:i/>
                <w:color w:val="000101"/>
                <w:position w:val="4"/>
                <w:sz w:val="10"/>
              </w:rPr>
              <w:t>th</w:t>
            </w:r>
            <w:proofErr w:type="spellEnd"/>
            <w:r>
              <w:rPr>
                <w:i/>
                <w:color w:val="000101"/>
                <w:position w:val="4"/>
                <w:sz w:val="10"/>
              </w:rPr>
              <w:t xml:space="preserve"> </w:t>
            </w:r>
            <w:r>
              <w:rPr>
                <w:i/>
                <w:color w:val="000101"/>
                <w:sz w:val="15"/>
              </w:rPr>
              <w:t xml:space="preserve">ed.,, Sultan </w:t>
            </w:r>
            <w:proofErr w:type="spellStart"/>
            <w:r>
              <w:rPr>
                <w:i/>
                <w:color w:val="000101"/>
                <w:sz w:val="15"/>
              </w:rPr>
              <w:t>Chand</w:t>
            </w:r>
            <w:proofErr w:type="spellEnd"/>
            <w:r>
              <w:rPr>
                <w:i/>
                <w:color w:val="000101"/>
                <w:spacing w:val="-26"/>
                <w:sz w:val="15"/>
              </w:rPr>
              <w:t xml:space="preserve"> </w:t>
            </w:r>
            <w:r>
              <w:rPr>
                <w:i/>
                <w:color w:val="000101"/>
                <w:sz w:val="15"/>
              </w:rPr>
              <w:t>&amp; Sons, 1999</w:t>
            </w:r>
          </w:p>
          <w:p w:rsidR="00E468FB" w:rsidRDefault="00E468FB" w:rsidP="00E468FB">
            <w:pPr>
              <w:pStyle w:val="TableParagraph"/>
              <w:numPr>
                <w:ilvl w:val="0"/>
                <w:numId w:val="4"/>
              </w:numPr>
              <w:tabs>
                <w:tab w:val="left" w:pos="336"/>
              </w:tabs>
              <w:spacing w:line="171" w:lineRule="exact"/>
              <w:ind w:left="335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Gross. D and </w:t>
            </w:r>
            <w:proofErr w:type="spellStart"/>
            <w:r>
              <w:rPr>
                <w:i/>
                <w:sz w:val="15"/>
              </w:rPr>
              <w:t>Harri.C.M</w:t>
            </w:r>
            <w:proofErr w:type="spellEnd"/>
            <w:r>
              <w:rPr>
                <w:i/>
                <w:sz w:val="15"/>
              </w:rPr>
              <w:t>. Fundamentals of Queuing theory, John Wiley and Sons,</w:t>
            </w:r>
            <w:r>
              <w:rPr>
                <w:i/>
                <w:spacing w:val="-23"/>
                <w:sz w:val="15"/>
              </w:rPr>
              <w:t xml:space="preserve"> </w:t>
            </w:r>
            <w:r>
              <w:rPr>
                <w:i/>
                <w:sz w:val="15"/>
              </w:rPr>
              <w:t>1985</w:t>
            </w:r>
          </w:p>
        </w:tc>
        <w:tc>
          <w:tcPr>
            <w:tcW w:w="4390" w:type="dxa"/>
          </w:tcPr>
          <w:p w:rsidR="00E468FB" w:rsidRDefault="00E468FB" w:rsidP="00E468FB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spacing w:before="63"/>
              <w:ind w:right="319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Trivedi</w:t>
            </w:r>
            <w:proofErr w:type="spellEnd"/>
            <w:r>
              <w:rPr>
                <w:i/>
                <w:sz w:val="15"/>
              </w:rPr>
              <w:t xml:space="preserve"> K S, Probability and Statistics with reliability, </w:t>
            </w:r>
            <w:proofErr w:type="spellStart"/>
            <w:r>
              <w:rPr>
                <w:i/>
                <w:sz w:val="15"/>
              </w:rPr>
              <w:t>Queueing</w:t>
            </w:r>
            <w:proofErr w:type="spellEnd"/>
            <w:r>
              <w:rPr>
                <w:i/>
                <w:sz w:val="15"/>
              </w:rPr>
              <w:t xml:space="preserve"> and Computer Science Applications, prentice Hall of India, New Delhi,</w:t>
            </w:r>
            <w:r>
              <w:rPr>
                <w:i/>
                <w:spacing w:val="-12"/>
                <w:sz w:val="15"/>
              </w:rPr>
              <w:t xml:space="preserve"> </w:t>
            </w:r>
            <w:r>
              <w:rPr>
                <w:i/>
                <w:sz w:val="15"/>
              </w:rPr>
              <w:t>1984</w:t>
            </w:r>
          </w:p>
          <w:p w:rsidR="00E468FB" w:rsidRDefault="00E468FB" w:rsidP="00E468FB">
            <w:pPr>
              <w:pStyle w:val="TableParagraph"/>
              <w:numPr>
                <w:ilvl w:val="0"/>
                <w:numId w:val="3"/>
              </w:numPr>
              <w:tabs>
                <w:tab w:val="left" w:pos="339"/>
              </w:tabs>
              <w:spacing w:line="171" w:lineRule="exact"/>
              <w:rPr>
                <w:i/>
                <w:sz w:val="15"/>
              </w:rPr>
            </w:pPr>
            <w:r>
              <w:rPr>
                <w:i/>
                <w:sz w:val="15"/>
              </w:rPr>
              <w:t xml:space="preserve">Allen .A.O. , Probability Statistics and </w:t>
            </w:r>
            <w:proofErr w:type="spellStart"/>
            <w:r>
              <w:rPr>
                <w:i/>
                <w:sz w:val="15"/>
              </w:rPr>
              <w:t>Queueing</w:t>
            </w:r>
            <w:proofErr w:type="spellEnd"/>
            <w:r>
              <w:rPr>
                <w:i/>
                <w:sz w:val="15"/>
              </w:rPr>
              <w:t xml:space="preserve"> theory, Academic</w:t>
            </w:r>
            <w:r>
              <w:rPr>
                <w:i/>
                <w:spacing w:val="-14"/>
                <w:sz w:val="15"/>
              </w:rPr>
              <w:t xml:space="preserve"> </w:t>
            </w:r>
            <w:r>
              <w:rPr>
                <w:i/>
                <w:sz w:val="15"/>
              </w:rPr>
              <w:t>Press</w:t>
            </w:r>
          </w:p>
        </w:tc>
      </w:tr>
    </w:tbl>
    <w:tbl>
      <w:tblPr>
        <w:tblpPr w:leftFromText="180" w:rightFromText="180" w:vertAnchor="text" w:horzAnchor="margin" w:tblpY="289"/>
        <w:tblW w:w="11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3"/>
        <w:gridCol w:w="903"/>
        <w:gridCol w:w="1077"/>
        <w:gridCol w:w="990"/>
        <w:gridCol w:w="1080"/>
        <w:gridCol w:w="900"/>
        <w:gridCol w:w="990"/>
        <w:gridCol w:w="720"/>
        <w:gridCol w:w="1080"/>
        <w:gridCol w:w="810"/>
        <w:gridCol w:w="1080"/>
        <w:gridCol w:w="990"/>
      </w:tblGrid>
      <w:tr w:rsidR="002F5D39" w:rsidTr="006F6FD0">
        <w:trPr>
          <w:trHeight w:val="175"/>
        </w:trPr>
        <w:tc>
          <w:tcPr>
            <w:tcW w:w="11523" w:type="dxa"/>
            <w:gridSpan w:val="12"/>
          </w:tcPr>
          <w:p w:rsidR="002F5D39" w:rsidRDefault="002F5D39" w:rsidP="002F5D39">
            <w:pPr>
              <w:pStyle w:val="TableParagraph"/>
              <w:spacing w:before="1" w:line="152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Learning Assessment</w:t>
            </w:r>
          </w:p>
        </w:tc>
      </w:tr>
      <w:tr w:rsidR="006F6FD0" w:rsidTr="00083E23">
        <w:trPr>
          <w:trHeight w:val="172"/>
        </w:trPr>
        <w:tc>
          <w:tcPr>
            <w:tcW w:w="903" w:type="dxa"/>
            <w:vMerge w:val="restart"/>
          </w:tcPr>
          <w:p w:rsidR="006F6FD0" w:rsidRDefault="006F6FD0" w:rsidP="005155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3" w:type="dxa"/>
            <w:vMerge w:val="restart"/>
            <w:tcBorders>
              <w:right w:val="double" w:sz="1" w:space="0" w:color="000000"/>
            </w:tcBorders>
          </w:tcPr>
          <w:p w:rsidR="006F6FD0" w:rsidRDefault="006F6FD0" w:rsidP="006F6FD0">
            <w:pPr>
              <w:pStyle w:val="TableParagraph"/>
              <w:spacing w:before="92"/>
              <w:ind w:left="29" w:right="90"/>
              <w:rPr>
                <w:sz w:val="15"/>
              </w:rPr>
            </w:pPr>
            <w:r>
              <w:rPr>
                <w:sz w:val="15"/>
              </w:rPr>
              <w:t>Bloom’s Level of Thinking</w:t>
            </w:r>
          </w:p>
        </w:tc>
        <w:tc>
          <w:tcPr>
            <w:tcW w:w="7647" w:type="dxa"/>
            <w:gridSpan w:val="8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859" w:right="2858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Continuous Learning Assessment (50% </w:t>
            </w:r>
            <w:proofErr w:type="spellStart"/>
            <w:r>
              <w:rPr>
                <w:sz w:val="15"/>
              </w:rPr>
              <w:t>weightage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2070" w:type="dxa"/>
            <w:gridSpan w:val="2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90"/>
              <w:ind w:left="145"/>
              <w:rPr>
                <w:sz w:val="15"/>
              </w:rPr>
            </w:pPr>
            <w:r>
              <w:rPr>
                <w:sz w:val="15"/>
              </w:rPr>
              <w:t xml:space="preserve">Final Examination (50% </w:t>
            </w:r>
            <w:proofErr w:type="spellStart"/>
            <w:r>
              <w:rPr>
                <w:sz w:val="15"/>
              </w:rPr>
              <w:t>weightage</w:t>
            </w:r>
            <w:proofErr w:type="spellEnd"/>
            <w:r>
              <w:rPr>
                <w:sz w:val="15"/>
              </w:rPr>
              <w:t>)</w:t>
            </w:r>
          </w:p>
          <w:p w:rsidR="006F6FD0" w:rsidRDefault="006F6FD0" w:rsidP="005155F2">
            <w:pPr>
              <w:pStyle w:val="TableParagraph"/>
              <w:spacing w:before="90"/>
              <w:ind w:left="145"/>
              <w:rPr>
                <w:sz w:val="15"/>
              </w:rPr>
            </w:pPr>
            <w:r>
              <w:rPr>
                <w:sz w:val="15"/>
              </w:rPr>
              <w:t>CLA – 1 (10%)</w:t>
            </w:r>
          </w:p>
        </w:tc>
      </w:tr>
      <w:tr w:rsidR="006F6FD0" w:rsidTr="00B102E7">
        <w:trPr>
          <w:trHeight w:val="169"/>
        </w:trPr>
        <w:tc>
          <w:tcPr>
            <w:tcW w:w="903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49" w:lineRule="exact"/>
              <w:ind w:left="669"/>
              <w:rPr>
                <w:sz w:val="15"/>
              </w:rPr>
            </w:pPr>
            <w:r>
              <w:rPr>
                <w:sz w:val="15"/>
              </w:rPr>
              <w:t>CLA – 1 (10%)</w:t>
            </w:r>
          </w:p>
        </w:tc>
        <w:tc>
          <w:tcPr>
            <w:tcW w:w="198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49" w:lineRule="exact"/>
              <w:ind w:left="668"/>
              <w:rPr>
                <w:sz w:val="15"/>
              </w:rPr>
            </w:pPr>
            <w:r>
              <w:rPr>
                <w:sz w:val="15"/>
              </w:rPr>
              <w:t>CLA – 2 (15%)</w:t>
            </w:r>
          </w:p>
        </w:tc>
        <w:tc>
          <w:tcPr>
            <w:tcW w:w="171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49" w:lineRule="exact"/>
              <w:ind w:left="669"/>
              <w:rPr>
                <w:sz w:val="15"/>
              </w:rPr>
            </w:pPr>
            <w:r>
              <w:rPr>
                <w:sz w:val="15"/>
              </w:rPr>
              <w:t>CLA – 3 (15%)</w:t>
            </w:r>
          </w:p>
        </w:tc>
        <w:tc>
          <w:tcPr>
            <w:tcW w:w="189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49" w:lineRule="exact"/>
              <w:ind w:left="635"/>
              <w:rPr>
                <w:sz w:val="15"/>
              </w:rPr>
            </w:pPr>
            <w:r>
              <w:rPr>
                <w:sz w:val="15"/>
              </w:rPr>
              <w:t>CLA – 4 (10%</w:t>
            </w:r>
            <w:proofErr w:type="gramStart"/>
            <w:r>
              <w:rPr>
                <w:sz w:val="15"/>
              </w:rPr>
              <w:t>)#</w:t>
            </w:r>
            <w:proofErr w:type="gramEnd"/>
          </w:p>
        </w:tc>
        <w:tc>
          <w:tcPr>
            <w:tcW w:w="2070" w:type="dxa"/>
            <w:gridSpan w:val="2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</w:tr>
      <w:tr w:rsidR="006F6FD0" w:rsidTr="00B102E7">
        <w:trPr>
          <w:trHeight w:val="171"/>
        </w:trPr>
        <w:tc>
          <w:tcPr>
            <w:tcW w:w="903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tcBorders>
              <w:lef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52" w:lineRule="exact"/>
              <w:ind w:left="340"/>
              <w:rPr>
                <w:sz w:val="15"/>
              </w:rPr>
            </w:pPr>
            <w:r>
              <w:rPr>
                <w:sz w:val="15"/>
              </w:rPr>
              <w:t>Theory</w:t>
            </w:r>
          </w:p>
        </w:tc>
        <w:tc>
          <w:tcPr>
            <w:tcW w:w="990" w:type="dxa"/>
            <w:tcBorders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52" w:lineRule="exact"/>
              <w:ind w:left="316"/>
              <w:rPr>
                <w:sz w:val="15"/>
              </w:rPr>
            </w:pPr>
            <w:r>
              <w:rPr>
                <w:sz w:val="15"/>
              </w:rPr>
              <w:t>Practice</w:t>
            </w:r>
          </w:p>
        </w:tc>
        <w:tc>
          <w:tcPr>
            <w:tcW w:w="1080" w:type="dxa"/>
            <w:tcBorders>
              <w:left w:val="double" w:sz="1" w:space="0" w:color="000000"/>
            </w:tcBorders>
          </w:tcPr>
          <w:p w:rsidR="006F6FD0" w:rsidRDefault="006F6FD0" w:rsidP="005155F2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340"/>
              <w:rPr>
                <w:sz w:val="15"/>
              </w:rPr>
            </w:pPr>
            <w:r>
              <w:rPr>
                <w:sz w:val="15"/>
              </w:rPr>
              <w:t>Theory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316"/>
              <w:rPr>
                <w:sz w:val="15"/>
              </w:rPr>
            </w:pPr>
            <w:r>
              <w:rPr>
                <w:sz w:val="15"/>
              </w:rPr>
              <w:t>Practice</w:t>
            </w:r>
          </w:p>
        </w:tc>
        <w:tc>
          <w:tcPr>
            <w:tcW w:w="1080" w:type="dxa"/>
            <w:tcBorders>
              <w:left w:val="double" w:sz="1" w:space="0" w:color="000000"/>
            </w:tcBorders>
          </w:tcPr>
          <w:p w:rsidR="006F6FD0" w:rsidRDefault="006F6FD0" w:rsidP="005155F2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340"/>
              <w:rPr>
                <w:sz w:val="15"/>
              </w:rPr>
            </w:pPr>
            <w:r>
              <w:rPr>
                <w:sz w:val="15"/>
              </w:rPr>
              <w:t>Theory</w:t>
            </w:r>
          </w:p>
        </w:tc>
        <w:tc>
          <w:tcPr>
            <w:tcW w:w="990" w:type="dxa"/>
          </w:tcPr>
          <w:p w:rsidR="006F6FD0" w:rsidRDefault="006F6FD0" w:rsidP="005155F2">
            <w:pPr>
              <w:pStyle w:val="TableParagraph"/>
              <w:spacing w:before="1" w:line="152" w:lineRule="exact"/>
              <w:ind w:left="316"/>
              <w:rPr>
                <w:sz w:val="15"/>
              </w:rPr>
            </w:pPr>
            <w:r>
              <w:rPr>
                <w:sz w:val="15"/>
              </w:rPr>
              <w:t>Practice</w:t>
            </w:r>
          </w:p>
        </w:tc>
      </w:tr>
      <w:tr w:rsidR="006F6FD0" w:rsidTr="00B102E7">
        <w:trPr>
          <w:trHeight w:val="171"/>
        </w:trPr>
        <w:tc>
          <w:tcPr>
            <w:tcW w:w="903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1</w:t>
            </w: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Remember</w:t>
            </w:r>
          </w:p>
        </w:tc>
        <w:tc>
          <w:tcPr>
            <w:tcW w:w="1077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99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1</w:t>
            </w:r>
          </w:p>
        </w:tc>
        <w:tc>
          <w:tcPr>
            <w:tcW w:w="90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Remember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Understand</w:t>
            </w:r>
          </w:p>
        </w:tc>
        <w:tc>
          <w:tcPr>
            <w:tcW w:w="99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72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1</w:t>
            </w:r>
          </w:p>
        </w:tc>
        <w:tc>
          <w:tcPr>
            <w:tcW w:w="81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Remember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Understand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990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6F6FD0" w:rsidTr="00B102E7">
        <w:trPr>
          <w:trHeight w:val="171"/>
        </w:trPr>
        <w:tc>
          <w:tcPr>
            <w:tcW w:w="903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Understand</w:t>
            </w:r>
          </w:p>
        </w:tc>
        <w:tc>
          <w:tcPr>
            <w:tcW w:w="1077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</w:tr>
      <w:tr w:rsidR="006F6FD0" w:rsidTr="00B102E7">
        <w:trPr>
          <w:trHeight w:val="171"/>
        </w:trPr>
        <w:tc>
          <w:tcPr>
            <w:tcW w:w="903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2</w:t>
            </w: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Apply</w:t>
            </w:r>
          </w:p>
        </w:tc>
        <w:tc>
          <w:tcPr>
            <w:tcW w:w="1077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99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2</w:t>
            </w:r>
          </w:p>
        </w:tc>
        <w:tc>
          <w:tcPr>
            <w:tcW w:w="90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Apply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Analyze</w:t>
            </w:r>
          </w:p>
        </w:tc>
        <w:tc>
          <w:tcPr>
            <w:tcW w:w="99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72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2</w:t>
            </w:r>
          </w:p>
        </w:tc>
        <w:tc>
          <w:tcPr>
            <w:tcW w:w="81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Apply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Analyze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40 %</w:t>
            </w:r>
          </w:p>
        </w:tc>
        <w:tc>
          <w:tcPr>
            <w:tcW w:w="990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6F6FD0" w:rsidTr="00B102E7">
        <w:trPr>
          <w:trHeight w:val="169"/>
        </w:trPr>
        <w:tc>
          <w:tcPr>
            <w:tcW w:w="903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49" w:lineRule="exact"/>
              <w:ind w:left="29"/>
              <w:rPr>
                <w:sz w:val="15"/>
              </w:rPr>
            </w:pPr>
            <w:r>
              <w:rPr>
                <w:sz w:val="15"/>
              </w:rPr>
              <w:t>Analyze</w:t>
            </w:r>
          </w:p>
        </w:tc>
        <w:tc>
          <w:tcPr>
            <w:tcW w:w="1077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6F6FD0" w:rsidRDefault="006F6FD0" w:rsidP="002F5D39">
            <w:pPr>
              <w:jc w:val="center"/>
              <w:rPr>
                <w:sz w:val="2"/>
                <w:szCs w:val="2"/>
              </w:rPr>
            </w:pPr>
          </w:p>
        </w:tc>
      </w:tr>
      <w:tr w:rsidR="006F6FD0" w:rsidTr="00B102E7">
        <w:trPr>
          <w:trHeight w:val="171"/>
        </w:trPr>
        <w:tc>
          <w:tcPr>
            <w:tcW w:w="903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3</w:t>
            </w: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Evaluate</w:t>
            </w:r>
          </w:p>
        </w:tc>
        <w:tc>
          <w:tcPr>
            <w:tcW w:w="1077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20 %</w:t>
            </w:r>
          </w:p>
        </w:tc>
        <w:tc>
          <w:tcPr>
            <w:tcW w:w="99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3</w:t>
            </w:r>
          </w:p>
        </w:tc>
        <w:tc>
          <w:tcPr>
            <w:tcW w:w="90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Evaluate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Create</w:t>
            </w:r>
          </w:p>
        </w:tc>
        <w:tc>
          <w:tcPr>
            <w:tcW w:w="99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20 %</w:t>
            </w:r>
          </w:p>
        </w:tc>
        <w:tc>
          <w:tcPr>
            <w:tcW w:w="72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28"/>
              <w:rPr>
                <w:sz w:val="15"/>
              </w:rPr>
            </w:pPr>
            <w:r>
              <w:rPr>
                <w:sz w:val="15"/>
              </w:rPr>
              <w:t>Level 3</w:t>
            </w:r>
          </w:p>
        </w:tc>
        <w:tc>
          <w:tcPr>
            <w:tcW w:w="810" w:type="dxa"/>
            <w:vMerge w:val="restart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Evaluate</w:t>
            </w:r>
          </w:p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Create</w:t>
            </w:r>
          </w:p>
        </w:tc>
        <w:tc>
          <w:tcPr>
            <w:tcW w:w="1080" w:type="dxa"/>
            <w:vMerge w:val="restart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89"/>
              <w:ind w:left="368" w:right="371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20 %</w:t>
            </w:r>
          </w:p>
        </w:tc>
        <w:tc>
          <w:tcPr>
            <w:tcW w:w="990" w:type="dxa"/>
            <w:vMerge w:val="restart"/>
          </w:tcPr>
          <w:p w:rsidR="006F6FD0" w:rsidRDefault="006F6FD0" w:rsidP="005155F2">
            <w:pPr>
              <w:pStyle w:val="TableParagraph"/>
              <w:spacing w:before="89"/>
              <w:ind w:left="8"/>
              <w:jc w:val="center"/>
              <w:rPr>
                <w:i/>
                <w:sz w:val="15"/>
              </w:rPr>
            </w:pPr>
            <w:r>
              <w:rPr>
                <w:i/>
                <w:sz w:val="15"/>
              </w:rPr>
              <w:t>-</w:t>
            </w:r>
          </w:p>
        </w:tc>
      </w:tr>
      <w:tr w:rsidR="006F6FD0" w:rsidTr="00B102E7">
        <w:trPr>
          <w:trHeight w:val="171"/>
        </w:trPr>
        <w:tc>
          <w:tcPr>
            <w:tcW w:w="903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2F5D39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Create</w:t>
            </w:r>
          </w:p>
        </w:tc>
        <w:tc>
          <w:tcPr>
            <w:tcW w:w="1077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  <w:righ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double" w:sz="1" w:space="0" w:color="000000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6F6FD0" w:rsidRDefault="006F6FD0" w:rsidP="002F5D39">
            <w:pPr>
              <w:rPr>
                <w:sz w:val="2"/>
                <w:szCs w:val="2"/>
              </w:rPr>
            </w:pPr>
          </w:p>
        </w:tc>
      </w:tr>
      <w:tr w:rsidR="006F6FD0" w:rsidTr="00B102E7">
        <w:trPr>
          <w:trHeight w:val="171"/>
        </w:trPr>
        <w:tc>
          <w:tcPr>
            <w:tcW w:w="903" w:type="dxa"/>
          </w:tcPr>
          <w:p w:rsidR="006F6FD0" w:rsidRDefault="006F6FD0" w:rsidP="005155F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3" w:type="dxa"/>
            <w:tcBorders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2067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877" w:right="878"/>
              <w:jc w:val="center"/>
              <w:rPr>
                <w:sz w:val="15"/>
              </w:rPr>
            </w:pPr>
            <w:r>
              <w:rPr>
                <w:sz w:val="15"/>
              </w:rPr>
              <w:t>100 %</w:t>
            </w:r>
          </w:p>
        </w:tc>
        <w:tc>
          <w:tcPr>
            <w:tcW w:w="198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B102E7" w:rsidRDefault="00B102E7" w:rsidP="00B102E7">
            <w:pPr>
              <w:pStyle w:val="TableParagraph"/>
              <w:spacing w:before="1" w:line="152" w:lineRule="exact"/>
              <w:ind w:right="86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        100</w:t>
            </w:r>
          </w:p>
          <w:p w:rsidR="006F6FD0" w:rsidRDefault="00B102E7" w:rsidP="00B102E7">
            <w:pPr>
              <w:pStyle w:val="TableParagraph"/>
              <w:spacing w:before="1" w:line="152" w:lineRule="exact"/>
              <w:ind w:right="86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        </w:t>
            </w:r>
            <w:r w:rsidR="006F6FD0">
              <w:rPr>
                <w:sz w:val="15"/>
              </w:rPr>
              <w:t>%</w:t>
            </w:r>
          </w:p>
        </w:tc>
        <w:tc>
          <w:tcPr>
            <w:tcW w:w="171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0" w:type="dxa"/>
            <w:gridSpan w:val="2"/>
            <w:tcBorders>
              <w:left w:val="double" w:sz="1" w:space="0" w:color="000000"/>
              <w:righ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29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2070" w:type="dxa"/>
            <w:gridSpan w:val="2"/>
            <w:tcBorders>
              <w:left w:val="double" w:sz="1" w:space="0" w:color="000000"/>
            </w:tcBorders>
          </w:tcPr>
          <w:p w:rsidR="006F6FD0" w:rsidRDefault="006F6FD0" w:rsidP="005155F2">
            <w:pPr>
              <w:pStyle w:val="TableParagraph"/>
              <w:spacing w:before="1" w:line="152" w:lineRule="exact"/>
              <w:ind w:left="877" w:right="878"/>
              <w:jc w:val="center"/>
              <w:rPr>
                <w:sz w:val="15"/>
              </w:rPr>
            </w:pPr>
            <w:r>
              <w:rPr>
                <w:sz w:val="15"/>
              </w:rPr>
              <w:t>100 %</w:t>
            </w:r>
          </w:p>
        </w:tc>
      </w:tr>
    </w:tbl>
    <w:p w:rsidR="004C3573" w:rsidRDefault="004C3573" w:rsidP="007F7788">
      <w:pPr>
        <w:pStyle w:val="BodyText"/>
        <w:rPr>
          <w:b w:val="0"/>
          <w:bCs w:val="0"/>
          <w:i w:val="0"/>
          <w:sz w:val="32"/>
          <w:szCs w:val="22"/>
        </w:rPr>
      </w:pPr>
    </w:p>
    <w:tbl>
      <w:tblPr>
        <w:tblpPr w:leftFromText="180" w:rightFromText="180" w:vertAnchor="text" w:horzAnchor="margin" w:tblpY="833"/>
        <w:tblW w:w="114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1"/>
        <w:gridCol w:w="3369"/>
        <w:gridCol w:w="3848"/>
      </w:tblGrid>
      <w:tr w:rsidR="00083E23" w:rsidTr="0081081F">
        <w:trPr>
          <w:trHeight w:val="268"/>
        </w:trPr>
        <w:tc>
          <w:tcPr>
            <w:tcW w:w="11458" w:type="dxa"/>
            <w:gridSpan w:val="3"/>
          </w:tcPr>
          <w:p w:rsidR="00083E23" w:rsidRPr="0081081F" w:rsidRDefault="00083E23" w:rsidP="00083E23">
            <w:pPr>
              <w:pStyle w:val="TableParagraph"/>
              <w:spacing w:before="29"/>
              <w:ind w:left="28"/>
              <w:rPr>
                <w:b/>
                <w:sz w:val="20"/>
                <w:szCs w:val="20"/>
              </w:rPr>
            </w:pPr>
            <w:r w:rsidRPr="0081081F">
              <w:rPr>
                <w:b/>
                <w:sz w:val="20"/>
                <w:szCs w:val="20"/>
              </w:rPr>
              <w:t>Course Designers</w:t>
            </w:r>
          </w:p>
        </w:tc>
      </w:tr>
      <w:tr w:rsidR="00A846D2" w:rsidTr="005155F2">
        <w:trPr>
          <w:trHeight w:val="520"/>
        </w:trPr>
        <w:tc>
          <w:tcPr>
            <w:tcW w:w="4241" w:type="dxa"/>
          </w:tcPr>
          <w:p w:rsidR="00A846D2" w:rsidRPr="00126244" w:rsidRDefault="00A846D2" w:rsidP="005155F2">
            <w:pPr>
              <w:pStyle w:val="TableParagraph"/>
              <w:spacing w:line="153" w:lineRule="exact"/>
              <w:ind w:left="28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Experts from Industry</w:t>
            </w:r>
          </w:p>
        </w:tc>
        <w:tc>
          <w:tcPr>
            <w:tcW w:w="3369" w:type="dxa"/>
          </w:tcPr>
          <w:p w:rsidR="00A846D2" w:rsidRPr="00126244" w:rsidRDefault="00A846D2" w:rsidP="005155F2">
            <w:pPr>
              <w:pStyle w:val="TableParagraph"/>
              <w:spacing w:line="153" w:lineRule="exact"/>
              <w:ind w:left="28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Experts from Higher Technical Institutions</w:t>
            </w:r>
          </w:p>
        </w:tc>
        <w:tc>
          <w:tcPr>
            <w:tcW w:w="3848" w:type="dxa"/>
          </w:tcPr>
          <w:p w:rsidR="00A846D2" w:rsidRPr="00126244" w:rsidRDefault="00A846D2" w:rsidP="005155F2">
            <w:pPr>
              <w:pStyle w:val="TableParagraph"/>
              <w:spacing w:line="153" w:lineRule="exact"/>
              <w:ind w:left="29"/>
              <w:rPr>
                <w:rFonts w:ascii="Times New Roman" w:hAnsi="Times New Roman" w:cs="Times New Roman"/>
                <w:sz w:val="18"/>
                <w:szCs w:val="18"/>
              </w:rPr>
            </w:pPr>
            <w:r w:rsidRPr="00126244">
              <w:rPr>
                <w:rFonts w:ascii="Times New Roman" w:hAnsi="Times New Roman" w:cs="Times New Roman"/>
                <w:sz w:val="18"/>
                <w:szCs w:val="18"/>
              </w:rPr>
              <w:t>Internal Experts</w:t>
            </w:r>
          </w:p>
        </w:tc>
      </w:tr>
      <w:tr w:rsidR="00A846D2" w:rsidTr="00F545C5">
        <w:trPr>
          <w:trHeight w:val="596"/>
        </w:trPr>
        <w:tc>
          <w:tcPr>
            <w:tcW w:w="4241" w:type="dxa"/>
            <w:vAlign w:val="center"/>
          </w:tcPr>
          <w:p w:rsidR="00967A41" w:rsidRDefault="00A846D2" w:rsidP="00967A41">
            <w:pPr>
              <w:pStyle w:val="TableParagraph"/>
              <w:numPr>
                <w:ilvl w:val="0"/>
                <w:numId w:val="5"/>
              </w:numPr>
              <w:spacing w:line="15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Mr. V. </w:t>
            </w:r>
            <w:proofErr w:type="spellStart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>Maheshwaran</w:t>
            </w:r>
            <w:proofErr w:type="spellEnd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, CTS, Chennai, </w:t>
            </w:r>
            <w:r w:rsidR="00967A4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A846D2" w:rsidRPr="00F545C5" w:rsidRDefault="00967A41" w:rsidP="00967A41">
            <w:pPr>
              <w:pStyle w:val="TableParagraph"/>
              <w:spacing w:line="153" w:lineRule="exact"/>
              <w:ind w:left="2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hyperlink r:id="rId5">
              <w:r w:rsidR="00A846D2" w:rsidRPr="00F545C5">
                <w:rPr>
                  <w:rFonts w:ascii="Times New Roman" w:hAnsi="Times New Roman" w:cs="Times New Roman"/>
                  <w:sz w:val="20"/>
                  <w:szCs w:val="20"/>
                </w:rPr>
                <w:t>maheshwaranv@yahoo.com</w:t>
              </w:r>
            </w:hyperlink>
          </w:p>
        </w:tc>
        <w:tc>
          <w:tcPr>
            <w:tcW w:w="3369" w:type="dxa"/>
            <w:vAlign w:val="center"/>
          </w:tcPr>
          <w:p w:rsidR="00A846D2" w:rsidRPr="00F545C5" w:rsidRDefault="00A846D2" w:rsidP="00F545C5">
            <w:pPr>
              <w:pStyle w:val="TableParagraph"/>
              <w:spacing w:line="153" w:lineRule="exact"/>
              <w:ind w:left="13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1. Dr. K. C. </w:t>
            </w:r>
            <w:proofErr w:type="spellStart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>Sivakumar</w:t>
            </w:r>
            <w:proofErr w:type="spellEnd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, IIT, Madras, </w:t>
            </w:r>
            <w:hyperlink r:id="rId6">
              <w:r w:rsidRPr="00F545C5">
                <w:rPr>
                  <w:rFonts w:ascii="Times New Roman" w:hAnsi="Times New Roman" w:cs="Times New Roman"/>
                  <w:sz w:val="20"/>
                  <w:szCs w:val="20"/>
                </w:rPr>
                <w:t>kcskumar@iitm.ac.in</w:t>
              </w:r>
            </w:hyperlink>
          </w:p>
        </w:tc>
        <w:tc>
          <w:tcPr>
            <w:tcW w:w="3848" w:type="dxa"/>
            <w:vAlign w:val="center"/>
          </w:tcPr>
          <w:p w:rsidR="00A846D2" w:rsidRPr="00F545C5" w:rsidRDefault="00A846D2" w:rsidP="00F545C5">
            <w:pPr>
              <w:pStyle w:val="TableParagraph"/>
              <w:spacing w:line="153" w:lineRule="exact"/>
              <w:ind w:left="1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1. Dr. A. </w:t>
            </w:r>
            <w:proofErr w:type="spellStart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>Govindarajan</w:t>
            </w:r>
            <w:proofErr w:type="spellEnd"/>
            <w:r w:rsidRPr="00F545C5">
              <w:rPr>
                <w:rFonts w:ascii="Times New Roman" w:hAnsi="Times New Roman" w:cs="Times New Roman"/>
                <w:sz w:val="20"/>
                <w:szCs w:val="20"/>
              </w:rPr>
              <w:t>, SRMIST</w:t>
            </w:r>
          </w:p>
        </w:tc>
      </w:tr>
      <w:tr w:rsidR="00A846D2" w:rsidTr="00F545C5">
        <w:trPr>
          <w:trHeight w:val="745"/>
        </w:trPr>
        <w:tc>
          <w:tcPr>
            <w:tcW w:w="4241" w:type="dxa"/>
            <w:vAlign w:val="center"/>
          </w:tcPr>
          <w:p w:rsidR="00A846D2" w:rsidRPr="00F545C5" w:rsidRDefault="00967A41" w:rsidP="00F545C5">
            <w:pPr>
              <w:pStyle w:val="TableParagraph"/>
              <w:spacing w:before="37"/>
              <w:ind w:left="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2. Dr. </w:t>
            </w:r>
            <w:proofErr w:type="spellStart"/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>Sricharan</w:t>
            </w:r>
            <w:proofErr w:type="spellEnd"/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 Srinivasan, Wipro Technologies, </w:t>
            </w:r>
            <w:hyperlink r:id="rId7">
              <w:r w:rsidR="00A846D2" w:rsidRPr="00F545C5">
                <w:rPr>
                  <w:rFonts w:ascii="Times New Roman" w:hAnsi="Times New Roman" w:cs="Times New Roman"/>
                  <w:sz w:val="20"/>
                  <w:szCs w:val="20"/>
                </w:rPr>
                <w:t>sricharanms@gmail.com</w:t>
              </w:r>
            </w:hyperlink>
          </w:p>
        </w:tc>
        <w:tc>
          <w:tcPr>
            <w:tcW w:w="3369" w:type="dxa"/>
            <w:vAlign w:val="center"/>
          </w:tcPr>
          <w:p w:rsidR="00967A41" w:rsidRDefault="00F545C5" w:rsidP="00F545C5">
            <w:pPr>
              <w:pStyle w:val="TableParagraph"/>
              <w:spacing w:before="37"/>
              <w:ind w:left="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2. Dr. </w:t>
            </w:r>
            <w:proofErr w:type="spellStart"/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>Nanjundan</w:t>
            </w:r>
            <w:proofErr w:type="spellEnd"/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, Bangalore </w:t>
            </w:r>
            <w:r w:rsidR="00967A4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A846D2" w:rsidRPr="00F545C5" w:rsidRDefault="00967A41" w:rsidP="00F545C5">
            <w:pPr>
              <w:pStyle w:val="TableParagraph"/>
              <w:spacing w:before="37"/>
              <w:ind w:left="13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 xml:space="preserve">University, </w:t>
            </w:r>
            <w:hyperlink r:id="rId8">
              <w:r w:rsidR="00A846D2" w:rsidRPr="00F545C5">
                <w:rPr>
                  <w:rFonts w:ascii="Times New Roman" w:hAnsi="Times New Roman" w:cs="Times New Roman"/>
                  <w:sz w:val="20"/>
                  <w:szCs w:val="20"/>
                </w:rPr>
                <w:t>nanzundan@gmail.com</w:t>
              </w:r>
            </w:hyperlink>
          </w:p>
        </w:tc>
        <w:tc>
          <w:tcPr>
            <w:tcW w:w="3848" w:type="dxa"/>
            <w:vAlign w:val="center"/>
          </w:tcPr>
          <w:p w:rsidR="00A846D2" w:rsidRPr="00F545C5" w:rsidRDefault="00F545C5" w:rsidP="00F545C5">
            <w:pPr>
              <w:pStyle w:val="TableParagraph"/>
              <w:spacing w:before="37"/>
              <w:ind w:left="1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846D2" w:rsidRPr="00F545C5">
              <w:rPr>
                <w:rFonts w:ascii="Times New Roman" w:hAnsi="Times New Roman" w:cs="Times New Roman"/>
                <w:sz w:val="20"/>
                <w:szCs w:val="20"/>
              </w:rPr>
              <w:t>2. Dr. V. Srinivasan, SRMIST</w:t>
            </w:r>
          </w:p>
        </w:tc>
      </w:tr>
    </w:tbl>
    <w:p w:rsidR="002F5D39" w:rsidRDefault="00083E23" w:rsidP="00083E23">
      <w:pPr>
        <w:pStyle w:val="BodyText"/>
      </w:pPr>
      <w:proofErr w:type="gramStart"/>
      <w:r>
        <w:t># CLA – 4 can be from any combination of these: Assignments, Seminars, Tech Talks, Mini-Projects, Case-Studies, Self-Study, MOOCs, Certifications, Conf. Paper etc.,</w:t>
      </w:r>
      <w:proofErr w:type="gramEnd"/>
    </w:p>
    <w:p w:rsidR="002F5D39" w:rsidRDefault="002F5D39" w:rsidP="001358A6">
      <w:pPr>
        <w:pStyle w:val="BodyText"/>
        <w:ind w:left="1104"/>
        <w:rPr>
          <w:b w:val="0"/>
          <w:bCs w:val="0"/>
          <w:i w:val="0"/>
          <w:sz w:val="32"/>
          <w:szCs w:val="22"/>
        </w:rPr>
      </w:pPr>
    </w:p>
    <w:p w:rsidR="006C40AF" w:rsidRDefault="006C40AF" w:rsidP="001358A6">
      <w:pPr>
        <w:pStyle w:val="BodyText"/>
        <w:ind w:left="1104"/>
        <w:rPr>
          <w:bCs w:val="0"/>
          <w:i w:val="0"/>
          <w:sz w:val="28"/>
          <w:szCs w:val="28"/>
        </w:rPr>
      </w:pPr>
    </w:p>
    <w:p w:rsidR="001358A6" w:rsidRPr="00583818" w:rsidRDefault="00F420CF" w:rsidP="001358A6">
      <w:pPr>
        <w:pStyle w:val="BodyText"/>
        <w:ind w:left="1104"/>
        <w:rPr>
          <w:bCs w:val="0"/>
          <w:i w:val="0"/>
          <w:sz w:val="28"/>
          <w:szCs w:val="28"/>
        </w:rPr>
      </w:pPr>
      <w:r w:rsidRPr="00583818">
        <w:rPr>
          <w:bCs w:val="0"/>
          <w:i w:val="0"/>
          <w:sz w:val="28"/>
          <w:szCs w:val="28"/>
        </w:rPr>
        <w:t xml:space="preserve">Prepared By                                                                       </w:t>
      </w:r>
      <w:r w:rsidR="001358A6" w:rsidRPr="00583818">
        <w:rPr>
          <w:bCs w:val="0"/>
          <w:i w:val="0"/>
          <w:sz w:val="28"/>
          <w:szCs w:val="28"/>
        </w:rPr>
        <w:t>HOD/MATHEMATICS</w:t>
      </w:r>
    </w:p>
    <w:sectPr w:rsidR="001358A6" w:rsidRPr="00583818" w:rsidSect="00256AD0">
      <w:pgSz w:w="12240" w:h="15840"/>
      <w:pgMar w:top="720" w:right="3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D442E"/>
    <w:multiLevelType w:val="hybridMultilevel"/>
    <w:tmpl w:val="931E9278"/>
    <w:lvl w:ilvl="0" w:tplc="89DC484A">
      <w:start w:val="1"/>
      <w:numFmt w:val="decimal"/>
      <w:lvlText w:val="%1."/>
      <w:lvlJc w:val="left"/>
      <w:pPr>
        <w:ind w:left="382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C0AADB10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en-US"/>
      </w:rPr>
    </w:lvl>
    <w:lvl w:ilvl="2" w:tplc="80084FD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en-US"/>
      </w:rPr>
    </w:lvl>
    <w:lvl w:ilvl="3" w:tplc="F7703788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en-US"/>
      </w:rPr>
    </w:lvl>
    <w:lvl w:ilvl="4" w:tplc="B48024F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plc="FF8AE0F0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en-US"/>
      </w:rPr>
    </w:lvl>
    <w:lvl w:ilvl="6" w:tplc="0C6627EE">
      <w:numFmt w:val="bullet"/>
      <w:lvlText w:val="•"/>
      <w:lvlJc w:val="left"/>
      <w:pPr>
        <w:ind w:left="6159" w:hanging="360"/>
      </w:pPr>
      <w:rPr>
        <w:rFonts w:hint="default"/>
        <w:lang w:val="en-US" w:eastAsia="en-US" w:bidi="en-US"/>
      </w:rPr>
    </w:lvl>
    <w:lvl w:ilvl="7" w:tplc="53D81252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en-US"/>
      </w:rPr>
    </w:lvl>
    <w:lvl w:ilvl="8" w:tplc="4D38D832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en-US"/>
      </w:rPr>
    </w:lvl>
  </w:abstractNum>
  <w:abstractNum w:abstractNumId="1">
    <w:nsid w:val="19EB723D"/>
    <w:multiLevelType w:val="hybridMultilevel"/>
    <w:tmpl w:val="D1AEB098"/>
    <w:lvl w:ilvl="0" w:tplc="56C656A4">
      <w:start w:val="4"/>
      <w:numFmt w:val="decimal"/>
      <w:lvlText w:val="%1."/>
      <w:lvlJc w:val="left"/>
      <w:pPr>
        <w:ind w:left="338" w:hanging="284"/>
      </w:pPr>
      <w:rPr>
        <w:rFonts w:ascii="Arial Narrow" w:eastAsia="Arial Narrow" w:hAnsi="Arial Narrow" w:cs="Arial Narrow" w:hint="default"/>
        <w:i/>
        <w:w w:val="100"/>
        <w:sz w:val="15"/>
        <w:szCs w:val="15"/>
        <w:lang w:val="en-US" w:eastAsia="en-US" w:bidi="en-US"/>
      </w:rPr>
    </w:lvl>
    <w:lvl w:ilvl="1" w:tplc="697419C4">
      <w:numFmt w:val="bullet"/>
      <w:lvlText w:val="•"/>
      <w:lvlJc w:val="left"/>
      <w:pPr>
        <w:ind w:left="911" w:hanging="284"/>
      </w:pPr>
      <w:rPr>
        <w:rFonts w:hint="default"/>
        <w:lang w:val="en-US" w:eastAsia="en-US" w:bidi="en-US"/>
      </w:rPr>
    </w:lvl>
    <w:lvl w:ilvl="2" w:tplc="E9981398">
      <w:numFmt w:val="bullet"/>
      <w:lvlText w:val="•"/>
      <w:lvlJc w:val="left"/>
      <w:pPr>
        <w:ind w:left="1483" w:hanging="284"/>
      </w:pPr>
      <w:rPr>
        <w:rFonts w:hint="default"/>
        <w:lang w:val="en-US" w:eastAsia="en-US" w:bidi="en-US"/>
      </w:rPr>
    </w:lvl>
    <w:lvl w:ilvl="3" w:tplc="165046D4">
      <w:numFmt w:val="bullet"/>
      <w:lvlText w:val="•"/>
      <w:lvlJc w:val="left"/>
      <w:pPr>
        <w:ind w:left="2055" w:hanging="284"/>
      </w:pPr>
      <w:rPr>
        <w:rFonts w:hint="default"/>
        <w:lang w:val="en-US" w:eastAsia="en-US" w:bidi="en-US"/>
      </w:rPr>
    </w:lvl>
    <w:lvl w:ilvl="4" w:tplc="B46871CA">
      <w:numFmt w:val="bullet"/>
      <w:lvlText w:val="•"/>
      <w:lvlJc w:val="left"/>
      <w:pPr>
        <w:ind w:left="2627" w:hanging="284"/>
      </w:pPr>
      <w:rPr>
        <w:rFonts w:hint="default"/>
        <w:lang w:val="en-US" w:eastAsia="en-US" w:bidi="en-US"/>
      </w:rPr>
    </w:lvl>
    <w:lvl w:ilvl="5" w:tplc="D26295A6">
      <w:numFmt w:val="bullet"/>
      <w:lvlText w:val="•"/>
      <w:lvlJc w:val="left"/>
      <w:pPr>
        <w:ind w:left="3199" w:hanging="284"/>
      </w:pPr>
      <w:rPr>
        <w:rFonts w:hint="default"/>
        <w:lang w:val="en-US" w:eastAsia="en-US" w:bidi="en-US"/>
      </w:rPr>
    </w:lvl>
    <w:lvl w:ilvl="6" w:tplc="8E1406D6">
      <w:numFmt w:val="bullet"/>
      <w:lvlText w:val="•"/>
      <w:lvlJc w:val="left"/>
      <w:pPr>
        <w:ind w:left="3771" w:hanging="284"/>
      </w:pPr>
      <w:rPr>
        <w:rFonts w:hint="default"/>
        <w:lang w:val="en-US" w:eastAsia="en-US" w:bidi="en-US"/>
      </w:rPr>
    </w:lvl>
    <w:lvl w:ilvl="7" w:tplc="B5BED1DC">
      <w:numFmt w:val="bullet"/>
      <w:lvlText w:val="•"/>
      <w:lvlJc w:val="left"/>
      <w:pPr>
        <w:ind w:left="4343" w:hanging="284"/>
      </w:pPr>
      <w:rPr>
        <w:rFonts w:hint="default"/>
        <w:lang w:val="en-US" w:eastAsia="en-US" w:bidi="en-US"/>
      </w:rPr>
    </w:lvl>
    <w:lvl w:ilvl="8" w:tplc="67A0D99C">
      <w:numFmt w:val="bullet"/>
      <w:lvlText w:val="•"/>
      <w:lvlJc w:val="left"/>
      <w:pPr>
        <w:ind w:left="4915" w:hanging="284"/>
      </w:pPr>
      <w:rPr>
        <w:rFonts w:hint="default"/>
        <w:lang w:val="en-US" w:eastAsia="en-US" w:bidi="en-US"/>
      </w:rPr>
    </w:lvl>
  </w:abstractNum>
  <w:abstractNum w:abstractNumId="2">
    <w:nsid w:val="52BD6E0F"/>
    <w:multiLevelType w:val="hybridMultilevel"/>
    <w:tmpl w:val="1AC8C53A"/>
    <w:lvl w:ilvl="0" w:tplc="E988922A">
      <w:start w:val="4"/>
      <w:numFmt w:val="decimal"/>
      <w:lvlText w:val="%1."/>
      <w:lvlJc w:val="left"/>
      <w:pPr>
        <w:ind w:left="386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E130A0CA">
      <w:numFmt w:val="bullet"/>
      <w:lvlText w:val="•"/>
      <w:lvlJc w:val="left"/>
      <w:pPr>
        <w:ind w:left="1343" w:hanging="360"/>
      </w:pPr>
      <w:rPr>
        <w:rFonts w:hint="default"/>
        <w:lang w:val="en-US" w:eastAsia="en-US" w:bidi="en-US"/>
      </w:rPr>
    </w:lvl>
    <w:lvl w:ilvl="2" w:tplc="FDECCCEA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en-US"/>
      </w:rPr>
    </w:lvl>
    <w:lvl w:ilvl="3" w:tplc="C49078B4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en-US"/>
      </w:rPr>
    </w:lvl>
    <w:lvl w:ilvl="4" w:tplc="2AF09558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en-US"/>
      </w:rPr>
    </w:lvl>
    <w:lvl w:ilvl="5" w:tplc="C562FDF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en-US"/>
      </w:rPr>
    </w:lvl>
    <w:lvl w:ilvl="6" w:tplc="6576BAA0">
      <w:numFmt w:val="bullet"/>
      <w:lvlText w:val="•"/>
      <w:lvlJc w:val="left"/>
      <w:pPr>
        <w:ind w:left="6158" w:hanging="360"/>
      </w:pPr>
      <w:rPr>
        <w:rFonts w:hint="default"/>
        <w:lang w:val="en-US" w:eastAsia="en-US" w:bidi="en-US"/>
      </w:rPr>
    </w:lvl>
    <w:lvl w:ilvl="7" w:tplc="261C4922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en-US"/>
      </w:rPr>
    </w:lvl>
    <w:lvl w:ilvl="8" w:tplc="308A9E58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en-US"/>
      </w:rPr>
    </w:lvl>
  </w:abstractNum>
  <w:abstractNum w:abstractNumId="3">
    <w:nsid w:val="5F227238"/>
    <w:multiLevelType w:val="hybridMultilevel"/>
    <w:tmpl w:val="2A0A4334"/>
    <w:lvl w:ilvl="0" w:tplc="AE4AFA68">
      <w:start w:val="1"/>
      <w:numFmt w:val="decimal"/>
      <w:lvlText w:val="%1."/>
      <w:lvlJc w:val="left"/>
      <w:pPr>
        <w:ind w:left="330" w:hanging="284"/>
      </w:pPr>
      <w:rPr>
        <w:rFonts w:ascii="Arial Narrow" w:eastAsia="Arial Narrow" w:hAnsi="Arial Narrow" w:cs="Arial Narrow" w:hint="default"/>
        <w:i/>
        <w:color w:val="000101"/>
        <w:w w:val="100"/>
        <w:sz w:val="15"/>
        <w:szCs w:val="15"/>
        <w:lang w:val="en-US" w:eastAsia="en-US" w:bidi="en-US"/>
      </w:rPr>
    </w:lvl>
    <w:lvl w:ilvl="1" w:tplc="FA7AD404">
      <w:numFmt w:val="bullet"/>
      <w:lvlText w:val="•"/>
      <w:lvlJc w:val="left"/>
      <w:pPr>
        <w:ind w:left="909" w:hanging="284"/>
      </w:pPr>
      <w:rPr>
        <w:rFonts w:hint="default"/>
        <w:lang w:val="en-US" w:eastAsia="en-US" w:bidi="en-US"/>
      </w:rPr>
    </w:lvl>
    <w:lvl w:ilvl="2" w:tplc="490245A6">
      <w:numFmt w:val="bullet"/>
      <w:lvlText w:val="•"/>
      <w:lvlJc w:val="left"/>
      <w:pPr>
        <w:ind w:left="1478" w:hanging="284"/>
      </w:pPr>
      <w:rPr>
        <w:rFonts w:hint="default"/>
        <w:lang w:val="en-US" w:eastAsia="en-US" w:bidi="en-US"/>
      </w:rPr>
    </w:lvl>
    <w:lvl w:ilvl="3" w:tplc="56182A7A">
      <w:numFmt w:val="bullet"/>
      <w:lvlText w:val="•"/>
      <w:lvlJc w:val="left"/>
      <w:pPr>
        <w:ind w:left="2048" w:hanging="284"/>
      </w:pPr>
      <w:rPr>
        <w:rFonts w:hint="default"/>
        <w:lang w:val="en-US" w:eastAsia="en-US" w:bidi="en-US"/>
      </w:rPr>
    </w:lvl>
    <w:lvl w:ilvl="4" w:tplc="1878F394">
      <w:numFmt w:val="bullet"/>
      <w:lvlText w:val="•"/>
      <w:lvlJc w:val="left"/>
      <w:pPr>
        <w:ind w:left="2617" w:hanging="284"/>
      </w:pPr>
      <w:rPr>
        <w:rFonts w:hint="default"/>
        <w:lang w:val="en-US" w:eastAsia="en-US" w:bidi="en-US"/>
      </w:rPr>
    </w:lvl>
    <w:lvl w:ilvl="5" w:tplc="3E68A144">
      <w:numFmt w:val="bullet"/>
      <w:lvlText w:val="•"/>
      <w:lvlJc w:val="left"/>
      <w:pPr>
        <w:ind w:left="3187" w:hanging="284"/>
      </w:pPr>
      <w:rPr>
        <w:rFonts w:hint="default"/>
        <w:lang w:val="en-US" w:eastAsia="en-US" w:bidi="en-US"/>
      </w:rPr>
    </w:lvl>
    <w:lvl w:ilvl="6" w:tplc="161ED11E">
      <w:numFmt w:val="bullet"/>
      <w:lvlText w:val="•"/>
      <w:lvlJc w:val="left"/>
      <w:pPr>
        <w:ind w:left="3756" w:hanging="284"/>
      </w:pPr>
      <w:rPr>
        <w:rFonts w:hint="default"/>
        <w:lang w:val="en-US" w:eastAsia="en-US" w:bidi="en-US"/>
      </w:rPr>
    </w:lvl>
    <w:lvl w:ilvl="7" w:tplc="E7126156">
      <w:numFmt w:val="bullet"/>
      <w:lvlText w:val="•"/>
      <w:lvlJc w:val="left"/>
      <w:pPr>
        <w:ind w:left="4325" w:hanging="284"/>
      </w:pPr>
      <w:rPr>
        <w:rFonts w:hint="default"/>
        <w:lang w:val="en-US" w:eastAsia="en-US" w:bidi="en-US"/>
      </w:rPr>
    </w:lvl>
    <w:lvl w:ilvl="8" w:tplc="A50890EE">
      <w:numFmt w:val="bullet"/>
      <w:lvlText w:val="•"/>
      <w:lvlJc w:val="left"/>
      <w:pPr>
        <w:ind w:left="4895" w:hanging="284"/>
      </w:pPr>
      <w:rPr>
        <w:rFonts w:hint="default"/>
        <w:lang w:val="en-US" w:eastAsia="en-US" w:bidi="en-US"/>
      </w:rPr>
    </w:lvl>
  </w:abstractNum>
  <w:abstractNum w:abstractNumId="4">
    <w:nsid w:val="627F6279"/>
    <w:multiLevelType w:val="hybridMultilevel"/>
    <w:tmpl w:val="4E989B92"/>
    <w:lvl w:ilvl="0" w:tplc="DE1435B2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8" w:hanging="360"/>
      </w:pPr>
    </w:lvl>
    <w:lvl w:ilvl="2" w:tplc="0409001B" w:tentative="1">
      <w:start w:val="1"/>
      <w:numFmt w:val="lowerRoman"/>
      <w:lvlText w:val="%3."/>
      <w:lvlJc w:val="right"/>
      <w:pPr>
        <w:ind w:left="2008" w:hanging="180"/>
      </w:pPr>
    </w:lvl>
    <w:lvl w:ilvl="3" w:tplc="0409000F" w:tentative="1">
      <w:start w:val="1"/>
      <w:numFmt w:val="decimal"/>
      <w:lvlText w:val="%4."/>
      <w:lvlJc w:val="left"/>
      <w:pPr>
        <w:ind w:left="2728" w:hanging="360"/>
      </w:pPr>
    </w:lvl>
    <w:lvl w:ilvl="4" w:tplc="04090019" w:tentative="1">
      <w:start w:val="1"/>
      <w:numFmt w:val="lowerLetter"/>
      <w:lvlText w:val="%5."/>
      <w:lvlJc w:val="left"/>
      <w:pPr>
        <w:ind w:left="3448" w:hanging="360"/>
      </w:pPr>
    </w:lvl>
    <w:lvl w:ilvl="5" w:tplc="0409001B" w:tentative="1">
      <w:start w:val="1"/>
      <w:numFmt w:val="lowerRoman"/>
      <w:lvlText w:val="%6."/>
      <w:lvlJc w:val="right"/>
      <w:pPr>
        <w:ind w:left="4168" w:hanging="180"/>
      </w:pPr>
    </w:lvl>
    <w:lvl w:ilvl="6" w:tplc="0409000F" w:tentative="1">
      <w:start w:val="1"/>
      <w:numFmt w:val="decimal"/>
      <w:lvlText w:val="%7."/>
      <w:lvlJc w:val="left"/>
      <w:pPr>
        <w:ind w:left="4888" w:hanging="360"/>
      </w:pPr>
    </w:lvl>
    <w:lvl w:ilvl="7" w:tplc="04090019" w:tentative="1">
      <w:start w:val="1"/>
      <w:numFmt w:val="lowerLetter"/>
      <w:lvlText w:val="%8."/>
      <w:lvlJc w:val="left"/>
      <w:pPr>
        <w:ind w:left="5608" w:hanging="360"/>
      </w:pPr>
    </w:lvl>
    <w:lvl w:ilvl="8" w:tplc="0409001B" w:tentative="1">
      <w:start w:val="1"/>
      <w:numFmt w:val="lowerRoman"/>
      <w:lvlText w:val="%9."/>
      <w:lvlJc w:val="right"/>
      <w:pPr>
        <w:ind w:left="63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547E3"/>
    <w:rsid w:val="000029BE"/>
    <w:rsid w:val="00011539"/>
    <w:rsid w:val="00022FB8"/>
    <w:rsid w:val="000335B5"/>
    <w:rsid w:val="0005269A"/>
    <w:rsid w:val="00083E23"/>
    <w:rsid w:val="00083E9A"/>
    <w:rsid w:val="0009346F"/>
    <w:rsid w:val="000A13B1"/>
    <w:rsid w:val="000C5305"/>
    <w:rsid w:val="000C782F"/>
    <w:rsid w:val="000E2546"/>
    <w:rsid w:val="00116B6F"/>
    <w:rsid w:val="0012157C"/>
    <w:rsid w:val="00126244"/>
    <w:rsid w:val="001358A6"/>
    <w:rsid w:val="001800D5"/>
    <w:rsid w:val="0018230E"/>
    <w:rsid w:val="00187B1E"/>
    <w:rsid w:val="001950F7"/>
    <w:rsid w:val="0019668C"/>
    <w:rsid w:val="001A2DE8"/>
    <w:rsid w:val="001F7F00"/>
    <w:rsid w:val="002162A3"/>
    <w:rsid w:val="00256AD0"/>
    <w:rsid w:val="00272195"/>
    <w:rsid w:val="00275A81"/>
    <w:rsid w:val="00277DC5"/>
    <w:rsid w:val="002972F7"/>
    <w:rsid w:val="002D17B2"/>
    <w:rsid w:val="002D3D77"/>
    <w:rsid w:val="002D5A9C"/>
    <w:rsid w:val="002F43F2"/>
    <w:rsid w:val="002F5D39"/>
    <w:rsid w:val="0031377F"/>
    <w:rsid w:val="00322CDE"/>
    <w:rsid w:val="0034429E"/>
    <w:rsid w:val="00345012"/>
    <w:rsid w:val="003553B4"/>
    <w:rsid w:val="00361BCD"/>
    <w:rsid w:val="003B0081"/>
    <w:rsid w:val="003C774F"/>
    <w:rsid w:val="003E6217"/>
    <w:rsid w:val="00454DE2"/>
    <w:rsid w:val="00493867"/>
    <w:rsid w:val="004B526D"/>
    <w:rsid w:val="004C3573"/>
    <w:rsid w:val="004C6A2D"/>
    <w:rsid w:val="004E4018"/>
    <w:rsid w:val="0050491B"/>
    <w:rsid w:val="00514510"/>
    <w:rsid w:val="005155F2"/>
    <w:rsid w:val="005332CE"/>
    <w:rsid w:val="0054608B"/>
    <w:rsid w:val="00570E97"/>
    <w:rsid w:val="00583818"/>
    <w:rsid w:val="00583A06"/>
    <w:rsid w:val="00597A55"/>
    <w:rsid w:val="005B3AB3"/>
    <w:rsid w:val="005B509A"/>
    <w:rsid w:val="005C4471"/>
    <w:rsid w:val="005C64E7"/>
    <w:rsid w:val="005E1422"/>
    <w:rsid w:val="006039B3"/>
    <w:rsid w:val="00620B44"/>
    <w:rsid w:val="00625FA2"/>
    <w:rsid w:val="0063358F"/>
    <w:rsid w:val="00645B28"/>
    <w:rsid w:val="00646970"/>
    <w:rsid w:val="00671455"/>
    <w:rsid w:val="00671926"/>
    <w:rsid w:val="006724F0"/>
    <w:rsid w:val="00680B50"/>
    <w:rsid w:val="006A290E"/>
    <w:rsid w:val="006A2927"/>
    <w:rsid w:val="006B5DBF"/>
    <w:rsid w:val="006B601A"/>
    <w:rsid w:val="006B7D53"/>
    <w:rsid w:val="006C40AF"/>
    <w:rsid w:val="006D32D2"/>
    <w:rsid w:val="006F6FD0"/>
    <w:rsid w:val="007140F5"/>
    <w:rsid w:val="00727EA3"/>
    <w:rsid w:val="007448A5"/>
    <w:rsid w:val="0075408C"/>
    <w:rsid w:val="007556F4"/>
    <w:rsid w:val="00780E53"/>
    <w:rsid w:val="00781897"/>
    <w:rsid w:val="0078193C"/>
    <w:rsid w:val="007A4994"/>
    <w:rsid w:val="007A6545"/>
    <w:rsid w:val="007B213F"/>
    <w:rsid w:val="007B2733"/>
    <w:rsid w:val="007C63F8"/>
    <w:rsid w:val="007C7984"/>
    <w:rsid w:val="007F3049"/>
    <w:rsid w:val="007F3267"/>
    <w:rsid w:val="007F7788"/>
    <w:rsid w:val="0081081F"/>
    <w:rsid w:val="0083190D"/>
    <w:rsid w:val="00835B3D"/>
    <w:rsid w:val="00841D1A"/>
    <w:rsid w:val="008464BD"/>
    <w:rsid w:val="008547E3"/>
    <w:rsid w:val="008750CA"/>
    <w:rsid w:val="00883FEB"/>
    <w:rsid w:val="0088569B"/>
    <w:rsid w:val="00894F8B"/>
    <w:rsid w:val="008B6F38"/>
    <w:rsid w:val="008C621D"/>
    <w:rsid w:val="008E36A5"/>
    <w:rsid w:val="008E5E70"/>
    <w:rsid w:val="008E7FDB"/>
    <w:rsid w:val="008F137D"/>
    <w:rsid w:val="0090610F"/>
    <w:rsid w:val="00965265"/>
    <w:rsid w:val="00967A41"/>
    <w:rsid w:val="00980681"/>
    <w:rsid w:val="0099151C"/>
    <w:rsid w:val="009A0EF3"/>
    <w:rsid w:val="009C1667"/>
    <w:rsid w:val="009D455A"/>
    <w:rsid w:val="009E13E4"/>
    <w:rsid w:val="009F399D"/>
    <w:rsid w:val="00A00872"/>
    <w:rsid w:val="00A470A1"/>
    <w:rsid w:val="00A5008E"/>
    <w:rsid w:val="00A64008"/>
    <w:rsid w:val="00A846D2"/>
    <w:rsid w:val="00A907CD"/>
    <w:rsid w:val="00A918DE"/>
    <w:rsid w:val="00A95A2F"/>
    <w:rsid w:val="00AB335C"/>
    <w:rsid w:val="00AD5CE2"/>
    <w:rsid w:val="00AE3001"/>
    <w:rsid w:val="00B05288"/>
    <w:rsid w:val="00B102E7"/>
    <w:rsid w:val="00B13882"/>
    <w:rsid w:val="00B24E58"/>
    <w:rsid w:val="00B6102A"/>
    <w:rsid w:val="00B6245A"/>
    <w:rsid w:val="00B67E41"/>
    <w:rsid w:val="00B75077"/>
    <w:rsid w:val="00B81F6B"/>
    <w:rsid w:val="00BA2B35"/>
    <w:rsid w:val="00BD4EB6"/>
    <w:rsid w:val="00BF26C1"/>
    <w:rsid w:val="00C15B11"/>
    <w:rsid w:val="00C36C47"/>
    <w:rsid w:val="00C53417"/>
    <w:rsid w:val="00C55F81"/>
    <w:rsid w:val="00C85768"/>
    <w:rsid w:val="00C94509"/>
    <w:rsid w:val="00CA5791"/>
    <w:rsid w:val="00CB2E7D"/>
    <w:rsid w:val="00D02636"/>
    <w:rsid w:val="00D14D8E"/>
    <w:rsid w:val="00D17DA1"/>
    <w:rsid w:val="00D23DC0"/>
    <w:rsid w:val="00D37E23"/>
    <w:rsid w:val="00D41D81"/>
    <w:rsid w:val="00D44D69"/>
    <w:rsid w:val="00D77E40"/>
    <w:rsid w:val="00D828AF"/>
    <w:rsid w:val="00DB6B12"/>
    <w:rsid w:val="00DD66A5"/>
    <w:rsid w:val="00DF0166"/>
    <w:rsid w:val="00E064C7"/>
    <w:rsid w:val="00E238A2"/>
    <w:rsid w:val="00E26A2E"/>
    <w:rsid w:val="00E42823"/>
    <w:rsid w:val="00E468FB"/>
    <w:rsid w:val="00E57FC9"/>
    <w:rsid w:val="00E63292"/>
    <w:rsid w:val="00E71C37"/>
    <w:rsid w:val="00E8753F"/>
    <w:rsid w:val="00E87F2B"/>
    <w:rsid w:val="00E9186B"/>
    <w:rsid w:val="00E92386"/>
    <w:rsid w:val="00ED100B"/>
    <w:rsid w:val="00ED1096"/>
    <w:rsid w:val="00EF45D1"/>
    <w:rsid w:val="00EF7517"/>
    <w:rsid w:val="00F103B7"/>
    <w:rsid w:val="00F20353"/>
    <w:rsid w:val="00F22173"/>
    <w:rsid w:val="00F30ABD"/>
    <w:rsid w:val="00F321BD"/>
    <w:rsid w:val="00F420CF"/>
    <w:rsid w:val="00F532BB"/>
    <w:rsid w:val="00F545C5"/>
    <w:rsid w:val="00F643C1"/>
    <w:rsid w:val="00F9640B"/>
    <w:rsid w:val="00FB2011"/>
    <w:rsid w:val="00FC3693"/>
    <w:rsid w:val="00FD457D"/>
    <w:rsid w:val="00FF4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AD0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6AD0"/>
    <w:rPr>
      <w:b/>
      <w:bCs/>
      <w:i/>
      <w:sz w:val="20"/>
      <w:szCs w:val="20"/>
    </w:rPr>
  </w:style>
  <w:style w:type="paragraph" w:styleId="ListParagraph">
    <w:name w:val="List Paragraph"/>
    <w:basedOn w:val="Normal"/>
    <w:uiPriority w:val="1"/>
    <w:qFormat/>
    <w:rsid w:val="00256AD0"/>
  </w:style>
  <w:style w:type="paragraph" w:customStyle="1" w:styleId="TableParagraph">
    <w:name w:val="Table Paragraph"/>
    <w:basedOn w:val="Normal"/>
    <w:uiPriority w:val="1"/>
    <w:qFormat/>
    <w:rsid w:val="00256AD0"/>
  </w:style>
  <w:style w:type="table" w:styleId="TableGrid">
    <w:name w:val="Table Grid"/>
    <w:basedOn w:val="TableNormal"/>
    <w:uiPriority w:val="39"/>
    <w:rsid w:val="002F5D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zund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charanm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cskumar@iitm.ac.in" TargetMode="External"/><Relationship Id="rId5" Type="http://schemas.openxmlformats.org/officeDocument/2006/relationships/hyperlink" Target="mailto:maheshwaranv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YAZHINI</dc:creator>
  <cp:lastModifiedBy>Windows User</cp:lastModifiedBy>
  <cp:revision>41</cp:revision>
  <dcterms:created xsi:type="dcterms:W3CDTF">2022-02-14T04:00:00Z</dcterms:created>
  <dcterms:modified xsi:type="dcterms:W3CDTF">2022-02-14T06:03:00Z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2019-12-17T00:00:00Z</vt:filetime>
  </property>
</Properties>
</file>