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480"/>
        <w:gridCol w:w="5979"/>
        <w:gridCol w:w="350"/>
        <w:gridCol w:w="389"/>
        <w:gridCol w:w="415"/>
        <w:gridCol w:w="442"/>
      </w:tblGrid>
      <w:tr w:rsidR="00857899" w:rsidRPr="00784819" w:rsidTr="00857899">
        <w:tc>
          <w:tcPr>
            <w:tcW w:w="2515" w:type="dxa"/>
            <w:vMerge w:val="restart"/>
            <w:vAlign w:val="center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jc w:val="center"/>
              <w:rPr>
                <w:b/>
                <w:sz w:val="22"/>
                <w:szCs w:val="22"/>
              </w:rPr>
            </w:pPr>
            <w:bookmarkStart w:id="0" w:name="_GoBack"/>
            <w:bookmarkEnd w:id="0"/>
            <w:r w:rsidRPr="001B309F">
              <w:rPr>
                <w:b/>
                <w:sz w:val="22"/>
                <w:szCs w:val="22"/>
              </w:rPr>
              <w:t>15IT303J</w:t>
            </w:r>
          </w:p>
        </w:tc>
        <w:tc>
          <w:tcPr>
            <w:tcW w:w="6459" w:type="dxa"/>
            <w:gridSpan w:val="2"/>
            <w:vMerge w:val="restart"/>
            <w:vAlign w:val="center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COMPUTER NETWORKS</w:t>
            </w:r>
          </w:p>
        </w:tc>
        <w:tc>
          <w:tcPr>
            <w:tcW w:w="350" w:type="dxa"/>
            <w:vAlign w:val="center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L</w:t>
            </w:r>
          </w:p>
        </w:tc>
        <w:tc>
          <w:tcPr>
            <w:tcW w:w="389" w:type="dxa"/>
            <w:vAlign w:val="center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T</w:t>
            </w:r>
          </w:p>
        </w:tc>
        <w:tc>
          <w:tcPr>
            <w:tcW w:w="415" w:type="dxa"/>
            <w:vAlign w:val="center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P</w:t>
            </w:r>
          </w:p>
        </w:tc>
        <w:tc>
          <w:tcPr>
            <w:tcW w:w="442" w:type="dxa"/>
            <w:vAlign w:val="center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C</w:t>
            </w:r>
          </w:p>
        </w:tc>
      </w:tr>
      <w:tr w:rsidR="00857899" w:rsidRPr="00784819" w:rsidTr="00857899">
        <w:tc>
          <w:tcPr>
            <w:tcW w:w="2515" w:type="dxa"/>
            <w:vMerge/>
            <w:vAlign w:val="center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9" w:type="dxa"/>
            <w:gridSpan w:val="2"/>
            <w:vMerge/>
            <w:vAlign w:val="center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350" w:type="dxa"/>
            <w:vAlign w:val="center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89" w:type="dxa"/>
            <w:vAlign w:val="center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415" w:type="dxa"/>
            <w:vAlign w:val="center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42" w:type="dxa"/>
            <w:vAlign w:val="center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4</w:t>
            </w:r>
          </w:p>
        </w:tc>
      </w:tr>
      <w:tr w:rsidR="00857899" w:rsidRPr="00784819" w:rsidTr="00857899">
        <w:tc>
          <w:tcPr>
            <w:tcW w:w="2515" w:type="dxa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b/>
                <w:i/>
                <w:sz w:val="22"/>
                <w:szCs w:val="22"/>
              </w:rPr>
            </w:pPr>
            <w:r w:rsidRPr="001B309F">
              <w:rPr>
                <w:i/>
                <w:sz w:val="22"/>
                <w:szCs w:val="22"/>
              </w:rPr>
              <w:t xml:space="preserve">Co-requisite: </w:t>
            </w:r>
          </w:p>
        </w:tc>
        <w:tc>
          <w:tcPr>
            <w:tcW w:w="8055" w:type="dxa"/>
            <w:gridSpan w:val="6"/>
            <w:vAlign w:val="center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NIL</w:t>
            </w:r>
          </w:p>
        </w:tc>
      </w:tr>
      <w:tr w:rsidR="00857899" w:rsidRPr="00784819" w:rsidTr="00857899">
        <w:tc>
          <w:tcPr>
            <w:tcW w:w="2515" w:type="dxa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jc w:val="both"/>
              <w:rPr>
                <w:i/>
                <w:sz w:val="22"/>
                <w:szCs w:val="22"/>
              </w:rPr>
            </w:pPr>
            <w:r w:rsidRPr="001B309F">
              <w:rPr>
                <w:i/>
                <w:sz w:val="22"/>
                <w:szCs w:val="22"/>
              </w:rPr>
              <w:t>Prerequisite:</w:t>
            </w:r>
          </w:p>
        </w:tc>
        <w:tc>
          <w:tcPr>
            <w:tcW w:w="8055" w:type="dxa"/>
            <w:gridSpan w:val="6"/>
            <w:vAlign w:val="center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 xml:space="preserve">15EC252 PRINCIPLES OF COMMUNICATION SYSTEMS </w:t>
            </w:r>
          </w:p>
        </w:tc>
      </w:tr>
      <w:tr w:rsidR="00857899" w:rsidRPr="00784819" w:rsidTr="00857899">
        <w:tc>
          <w:tcPr>
            <w:tcW w:w="2515" w:type="dxa"/>
            <w:vAlign w:val="bottom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i/>
                <w:sz w:val="22"/>
                <w:szCs w:val="22"/>
              </w:rPr>
            </w:pPr>
            <w:r w:rsidRPr="001B309F">
              <w:rPr>
                <w:i/>
                <w:sz w:val="22"/>
                <w:szCs w:val="22"/>
              </w:rPr>
              <w:t>Data Book / Codes/Standards</w:t>
            </w:r>
          </w:p>
        </w:tc>
        <w:tc>
          <w:tcPr>
            <w:tcW w:w="8055" w:type="dxa"/>
            <w:gridSpan w:val="6"/>
            <w:vAlign w:val="center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NIL</w:t>
            </w:r>
          </w:p>
        </w:tc>
      </w:tr>
      <w:tr w:rsidR="00857899" w:rsidRPr="00784819" w:rsidTr="00857899">
        <w:tc>
          <w:tcPr>
            <w:tcW w:w="2515" w:type="dxa"/>
            <w:vAlign w:val="bottom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i/>
                <w:sz w:val="22"/>
                <w:szCs w:val="22"/>
              </w:rPr>
            </w:pPr>
            <w:r w:rsidRPr="001B309F">
              <w:rPr>
                <w:i/>
                <w:sz w:val="22"/>
                <w:szCs w:val="22"/>
              </w:rPr>
              <w:t xml:space="preserve">Course Category </w:t>
            </w:r>
          </w:p>
        </w:tc>
        <w:tc>
          <w:tcPr>
            <w:tcW w:w="480" w:type="dxa"/>
            <w:vAlign w:val="bottom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P</w:t>
            </w:r>
          </w:p>
        </w:tc>
        <w:tc>
          <w:tcPr>
            <w:tcW w:w="7575" w:type="dxa"/>
            <w:gridSpan w:val="5"/>
            <w:vAlign w:val="bottom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 xml:space="preserve">PROESSIONAL CORE           </w:t>
            </w:r>
          </w:p>
        </w:tc>
      </w:tr>
      <w:tr w:rsidR="00857899" w:rsidRPr="00784819" w:rsidTr="00857899">
        <w:tc>
          <w:tcPr>
            <w:tcW w:w="2515" w:type="dxa"/>
            <w:vAlign w:val="bottom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i/>
                <w:sz w:val="22"/>
                <w:szCs w:val="22"/>
              </w:rPr>
            </w:pPr>
            <w:r w:rsidRPr="001B309F">
              <w:rPr>
                <w:i/>
                <w:sz w:val="22"/>
                <w:szCs w:val="22"/>
              </w:rPr>
              <w:t xml:space="preserve">Course designed by </w:t>
            </w:r>
          </w:p>
        </w:tc>
        <w:tc>
          <w:tcPr>
            <w:tcW w:w="8055" w:type="dxa"/>
            <w:gridSpan w:val="6"/>
            <w:vAlign w:val="bottom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Department of  Information Technology</w:t>
            </w:r>
          </w:p>
        </w:tc>
      </w:tr>
      <w:tr w:rsidR="00857899" w:rsidRPr="00784819" w:rsidTr="00857899">
        <w:tc>
          <w:tcPr>
            <w:tcW w:w="2515" w:type="dxa"/>
            <w:vAlign w:val="bottom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i/>
                <w:sz w:val="22"/>
                <w:szCs w:val="22"/>
              </w:rPr>
            </w:pPr>
            <w:r w:rsidRPr="001B309F">
              <w:rPr>
                <w:i/>
                <w:sz w:val="22"/>
                <w:szCs w:val="22"/>
              </w:rPr>
              <w:t xml:space="preserve">Approval </w:t>
            </w:r>
          </w:p>
        </w:tc>
        <w:tc>
          <w:tcPr>
            <w:tcW w:w="8055" w:type="dxa"/>
            <w:gridSpan w:val="6"/>
            <w:vAlign w:val="bottom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32</w:t>
            </w:r>
            <w:r w:rsidRPr="001B309F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</w:t>
            </w:r>
            <w:r w:rsidRPr="001B309F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cademic Council Meeting , May </w:t>
            </w:r>
            <w:r w:rsidRPr="001B309F">
              <w:rPr>
                <w:sz w:val="22"/>
                <w:szCs w:val="22"/>
              </w:rPr>
              <w:t>2016</w:t>
            </w:r>
          </w:p>
        </w:tc>
      </w:tr>
    </w:tbl>
    <w:p w:rsidR="00857899" w:rsidRPr="00784819" w:rsidRDefault="00857899" w:rsidP="00857899">
      <w:pPr>
        <w:rPr>
          <w:sz w:val="22"/>
          <w:szCs w:val="22"/>
        </w:rPr>
      </w:pPr>
    </w:p>
    <w:p w:rsidR="00857899" w:rsidRPr="00784819" w:rsidRDefault="00857899" w:rsidP="00857899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923"/>
        <w:gridCol w:w="5950"/>
        <w:gridCol w:w="452"/>
        <w:gridCol w:w="299"/>
        <w:gridCol w:w="294"/>
        <w:gridCol w:w="361"/>
        <w:gridCol w:w="361"/>
        <w:gridCol w:w="293"/>
        <w:gridCol w:w="293"/>
      </w:tblGrid>
      <w:tr w:rsidR="00857899" w:rsidRPr="00784819" w:rsidTr="00111402">
        <w:tc>
          <w:tcPr>
            <w:tcW w:w="1271" w:type="dxa"/>
            <w:gridSpan w:val="2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PURPOSE</w:t>
            </w:r>
          </w:p>
          <w:p w:rsidR="00857899" w:rsidRPr="001B309F" w:rsidRDefault="00857899" w:rsidP="00111402">
            <w:pPr>
              <w:rPr>
                <w:b/>
                <w:sz w:val="22"/>
                <w:szCs w:val="22"/>
              </w:rPr>
            </w:pPr>
          </w:p>
        </w:tc>
        <w:tc>
          <w:tcPr>
            <w:tcW w:w="9412" w:type="dxa"/>
            <w:gridSpan w:val="8"/>
          </w:tcPr>
          <w:p w:rsidR="00857899" w:rsidRPr="001B309F" w:rsidRDefault="00857899" w:rsidP="00111402">
            <w:pPr>
              <w:jc w:val="both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This course provides a foundation to understand computer networks using layered architectures. It also helps students to understand the various network models, addressing concept, routing protocols and design aspects of computer networks. .</w:t>
            </w:r>
          </w:p>
        </w:tc>
      </w:tr>
      <w:tr w:rsidR="00857899" w:rsidRPr="00784819" w:rsidTr="00111402">
        <w:tc>
          <w:tcPr>
            <w:tcW w:w="8207" w:type="dxa"/>
            <w:gridSpan w:val="3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 xml:space="preserve">INSTRUCTIONAL OBJECTIVES  </w:t>
            </w:r>
          </w:p>
        </w:tc>
        <w:tc>
          <w:tcPr>
            <w:tcW w:w="2476" w:type="dxa"/>
            <w:gridSpan w:val="7"/>
            <w:tcMar>
              <w:left w:w="40" w:type="dxa"/>
              <w:right w:w="40" w:type="dxa"/>
            </w:tcMar>
          </w:tcPr>
          <w:p w:rsidR="00857899" w:rsidRPr="001B309F" w:rsidRDefault="00857899" w:rsidP="00111402">
            <w:pPr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STUDENT OUTCOMES</w:t>
            </w:r>
          </w:p>
        </w:tc>
      </w:tr>
      <w:tr w:rsidR="00857899" w:rsidRPr="00784819" w:rsidTr="00111402">
        <w:tc>
          <w:tcPr>
            <w:tcW w:w="8207" w:type="dxa"/>
            <w:gridSpan w:val="3"/>
          </w:tcPr>
          <w:p w:rsidR="00857899" w:rsidRPr="001B309F" w:rsidRDefault="00857899" w:rsidP="00111402">
            <w:pPr>
              <w:tabs>
                <w:tab w:val="right" w:pos="9000"/>
              </w:tabs>
              <w:jc w:val="both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 xml:space="preserve">At the end of the course, student will be able to </w:t>
            </w:r>
          </w:p>
        </w:tc>
        <w:tc>
          <w:tcPr>
            <w:tcW w:w="464" w:type="dxa"/>
          </w:tcPr>
          <w:p w:rsidR="00857899" w:rsidRPr="001B309F" w:rsidRDefault="00857899" w:rsidP="00111402">
            <w:pPr>
              <w:tabs>
                <w:tab w:val="right" w:pos="900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314" w:type="dxa"/>
          </w:tcPr>
          <w:p w:rsidR="00857899" w:rsidRPr="001B309F" w:rsidRDefault="00857899" w:rsidP="00111402">
            <w:pPr>
              <w:tabs>
                <w:tab w:val="right" w:pos="900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308" w:type="dxa"/>
          </w:tcPr>
          <w:p w:rsidR="00857899" w:rsidRPr="001B309F" w:rsidRDefault="00857899" w:rsidP="00111402">
            <w:pPr>
              <w:tabs>
                <w:tab w:val="right" w:pos="9000"/>
              </w:tabs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88" w:type="dxa"/>
          </w:tcPr>
          <w:p w:rsidR="00857899" w:rsidRPr="001B309F" w:rsidRDefault="00857899" w:rsidP="00111402">
            <w:pPr>
              <w:tabs>
                <w:tab w:val="right" w:pos="9000"/>
              </w:tabs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88" w:type="dxa"/>
          </w:tcPr>
          <w:p w:rsidR="00857899" w:rsidRPr="001B309F" w:rsidRDefault="00857899" w:rsidP="00111402">
            <w:pPr>
              <w:tabs>
                <w:tab w:val="right" w:pos="9000"/>
              </w:tabs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07" w:type="dxa"/>
          </w:tcPr>
          <w:p w:rsidR="00857899" w:rsidRPr="001B309F" w:rsidRDefault="00857899" w:rsidP="00111402">
            <w:pPr>
              <w:tabs>
                <w:tab w:val="right" w:pos="9000"/>
              </w:tabs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07" w:type="dxa"/>
          </w:tcPr>
          <w:p w:rsidR="00857899" w:rsidRPr="001B309F" w:rsidRDefault="00857899" w:rsidP="00111402">
            <w:pPr>
              <w:tabs>
                <w:tab w:val="right" w:pos="9000"/>
              </w:tabs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857899" w:rsidRPr="00784819" w:rsidTr="00111402">
        <w:tc>
          <w:tcPr>
            <w:tcW w:w="349" w:type="dxa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1"/>
              </w:numPr>
              <w:tabs>
                <w:tab w:val="right" w:pos="900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7858" w:type="dxa"/>
            <w:gridSpan w:val="2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Understand the evolution of computer networks using the layered network architecture.</w:t>
            </w:r>
          </w:p>
        </w:tc>
        <w:tc>
          <w:tcPr>
            <w:tcW w:w="464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b</w:t>
            </w:r>
          </w:p>
        </w:tc>
        <w:tc>
          <w:tcPr>
            <w:tcW w:w="314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</w:rPr>
            </w:pPr>
          </w:p>
        </w:tc>
        <w:tc>
          <w:tcPr>
            <w:tcW w:w="308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  <w:highlight w:val="yellow"/>
              </w:rPr>
            </w:pPr>
          </w:p>
        </w:tc>
        <w:tc>
          <w:tcPr>
            <w:tcW w:w="388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  <w:highlight w:val="yellow"/>
              </w:rPr>
            </w:pPr>
          </w:p>
        </w:tc>
        <w:tc>
          <w:tcPr>
            <w:tcW w:w="388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  <w:highlight w:val="yellow"/>
              </w:rPr>
            </w:pPr>
          </w:p>
        </w:tc>
        <w:tc>
          <w:tcPr>
            <w:tcW w:w="307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  <w:highlight w:val="yellow"/>
              </w:rPr>
            </w:pPr>
          </w:p>
        </w:tc>
        <w:tc>
          <w:tcPr>
            <w:tcW w:w="307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  <w:highlight w:val="yellow"/>
              </w:rPr>
            </w:pPr>
          </w:p>
        </w:tc>
      </w:tr>
      <w:tr w:rsidR="00857899" w:rsidRPr="00784819" w:rsidTr="00111402">
        <w:tc>
          <w:tcPr>
            <w:tcW w:w="349" w:type="dxa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1"/>
              </w:numPr>
              <w:tabs>
                <w:tab w:val="right" w:pos="900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7858" w:type="dxa"/>
            <w:gridSpan w:val="2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 xml:space="preserve">Design computer networks using </w:t>
            </w:r>
            <w:proofErr w:type="spellStart"/>
            <w:r w:rsidRPr="001B309F">
              <w:rPr>
                <w:sz w:val="22"/>
                <w:szCs w:val="22"/>
              </w:rPr>
              <w:t>subnetting</w:t>
            </w:r>
            <w:proofErr w:type="spellEnd"/>
            <w:r w:rsidRPr="001B309F">
              <w:rPr>
                <w:sz w:val="22"/>
                <w:szCs w:val="22"/>
              </w:rPr>
              <w:t xml:space="preserve"> and routing concepts</w:t>
            </w:r>
          </w:p>
        </w:tc>
        <w:tc>
          <w:tcPr>
            <w:tcW w:w="464" w:type="dxa"/>
            <w:vAlign w:val="center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314" w:type="dxa"/>
            <w:vAlign w:val="center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</w:rPr>
            </w:pPr>
          </w:p>
        </w:tc>
        <w:tc>
          <w:tcPr>
            <w:tcW w:w="308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  <w:highlight w:val="yellow"/>
              </w:rPr>
            </w:pPr>
          </w:p>
        </w:tc>
        <w:tc>
          <w:tcPr>
            <w:tcW w:w="388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  <w:highlight w:val="yellow"/>
              </w:rPr>
            </w:pPr>
          </w:p>
        </w:tc>
        <w:tc>
          <w:tcPr>
            <w:tcW w:w="388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  <w:highlight w:val="yellow"/>
              </w:rPr>
            </w:pPr>
          </w:p>
        </w:tc>
        <w:tc>
          <w:tcPr>
            <w:tcW w:w="307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  <w:highlight w:val="yellow"/>
              </w:rPr>
            </w:pPr>
          </w:p>
        </w:tc>
        <w:tc>
          <w:tcPr>
            <w:tcW w:w="307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  <w:highlight w:val="yellow"/>
              </w:rPr>
            </w:pPr>
          </w:p>
        </w:tc>
      </w:tr>
      <w:tr w:rsidR="00857899" w:rsidRPr="00784819" w:rsidTr="00111402">
        <w:tc>
          <w:tcPr>
            <w:tcW w:w="349" w:type="dxa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1"/>
              </w:numPr>
              <w:tabs>
                <w:tab w:val="right" w:pos="900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7858" w:type="dxa"/>
            <w:gridSpan w:val="2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Understand the various Medium Access Control techniques and also the characteristics of physical layer functionalities.</w:t>
            </w:r>
          </w:p>
        </w:tc>
        <w:tc>
          <w:tcPr>
            <w:tcW w:w="464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m</w:t>
            </w:r>
          </w:p>
        </w:tc>
        <w:tc>
          <w:tcPr>
            <w:tcW w:w="314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</w:rPr>
            </w:pPr>
          </w:p>
        </w:tc>
        <w:tc>
          <w:tcPr>
            <w:tcW w:w="308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  <w:highlight w:val="yellow"/>
              </w:rPr>
            </w:pPr>
          </w:p>
        </w:tc>
        <w:tc>
          <w:tcPr>
            <w:tcW w:w="388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  <w:highlight w:val="yellow"/>
              </w:rPr>
            </w:pPr>
          </w:p>
        </w:tc>
        <w:tc>
          <w:tcPr>
            <w:tcW w:w="388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  <w:highlight w:val="yellow"/>
              </w:rPr>
            </w:pPr>
          </w:p>
        </w:tc>
        <w:tc>
          <w:tcPr>
            <w:tcW w:w="307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  <w:highlight w:val="yellow"/>
              </w:rPr>
            </w:pPr>
          </w:p>
        </w:tc>
        <w:tc>
          <w:tcPr>
            <w:tcW w:w="307" w:type="dxa"/>
          </w:tcPr>
          <w:p w:rsidR="00857899" w:rsidRPr="001B309F" w:rsidRDefault="00857899" w:rsidP="00111402">
            <w:pPr>
              <w:tabs>
                <w:tab w:val="right" w:pos="9000"/>
              </w:tabs>
              <w:rPr>
                <w:sz w:val="22"/>
                <w:szCs w:val="22"/>
                <w:highlight w:val="yellow"/>
              </w:rPr>
            </w:pPr>
          </w:p>
        </w:tc>
      </w:tr>
    </w:tbl>
    <w:p w:rsidR="00857899" w:rsidRDefault="00857899" w:rsidP="00857899">
      <w:pPr>
        <w:rPr>
          <w:sz w:val="22"/>
          <w:szCs w:val="22"/>
        </w:rPr>
      </w:pPr>
    </w:p>
    <w:p w:rsidR="00857899" w:rsidRPr="00784819" w:rsidRDefault="00857899" w:rsidP="00857899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5596"/>
        <w:gridCol w:w="962"/>
        <w:gridCol w:w="449"/>
        <w:gridCol w:w="559"/>
        <w:gridCol w:w="1157"/>
      </w:tblGrid>
      <w:tr w:rsidR="00857899" w:rsidRPr="00784819" w:rsidTr="00111402">
        <w:trPr>
          <w:trHeight w:val="362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1B309F">
              <w:rPr>
                <w:b/>
                <w:bCs/>
                <w:sz w:val="22"/>
                <w:szCs w:val="22"/>
              </w:rPr>
              <w:t>Session</w:t>
            </w:r>
          </w:p>
        </w:tc>
        <w:tc>
          <w:tcPr>
            <w:tcW w:w="3145" w:type="pct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1B309F">
              <w:rPr>
                <w:b/>
                <w:bCs/>
                <w:sz w:val="22"/>
                <w:szCs w:val="22"/>
              </w:rPr>
              <w:t>Description of Topic</w:t>
            </w:r>
          </w:p>
        </w:tc>
        <w:tc>
          <w:tcPr>
            <w:tcW w:w="452" w:type="pct"/>
            <w:vAlign w:val="center"/>
          </w:tcPr>
          <w:p w:rsidR="00857899" w:rsidRPr="001B309F" w:rsidRDefault="00857899" w:rsidP="00111402">
            <w:pPr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Contact Hours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C-D-I-O</w:t>
            </w:r>
          </w:p>
        </w:tc>
        <w:tc>
          <w:tcPr>
            <w:tcW w:w="263" w:type="pct"/>
            <w:vAlign w:val="center"/>
          </w:tcPr>
          <w:p w:rsidR="00857899" w:rsidRPr="001B309F" w:rsidRDefault="00857899" w:rsidP="00111402">
            <w:pPr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IOs</w:t>
            </w:r>
          </w:p>
        </w:tc>
        <w:tc>
          <w:tcPr>
            <w:tcW w:w="544" w:type="pct"/>
            <w:vAlign w:val="center"/>
          </w:tcPr>
          <w:p w:rsidR="00857899" w:rsidRPr="001B309F" w:rsidRDefault="00857899" w:rsidP="00111402">
            <w:pPr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Reference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111402">
            <w:pPr>
              <w:pStyle w:val="ListParagraph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b/>
                <w:bCs/>
                <w:sz w:val="22"/>
                <w:szCs w:val="22"/>
              </w:rPr>
            </w:pPr>
            <w:r w:rsidRPr="001B309F">
              <w:rPr>
                <w:b/>
                <w:bCs/>
                <w:sz w:val="22"/>
                <w:szCs w:val="22"/>
              </w:rPr>
              <w:t>UNIT I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1B309F">
              <w:rPr>
                <w:b/>
                <w:bCs/>
                <w:sz w:val="22"/>
                <w:szCs w:val="22"/>
              </w:rPr>
              <w:t>: INTRODUCTION TO COMPUTER NETWORKS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001B309F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" w:type="pct"/>
            <w:shd w:val="clear" w:color="auto" w:fill="auto"/>
            <w:vAlign w:val="center"/>
          </w:tcPr>
          <w:p w:rsidR="00857899" w:rsidRPr="001B309F" w:rsidRDefault="00857899" w:rsidP="00111402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vAlign w:val="center"/>
          </w:tcPr>
          <w:p w:rsidR="00857899" w:rsidRPr="001B309F" w:rsidRDefault="00857899" w:rsidP="00111402">
            <w:pPr>
              <w:spacing w:line="276" w:lineRule="auto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Evolution of Computer Networks</w:t>
            </w:r>
          </w:p>
        </w:tc>
        <w:tc>
          <w:tcPr>
            <w:tcW w:w="452" w:type="pct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544" w:type="pct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Classification of Computer Networks LAN,WAN,MAN</w:t>
            </w:r>
          </w:p>
        </w:tc>
        <w:tc>
          <w:tcPr>
            <w:tcW w:w="452" w:type="pct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544" w:type="pct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Network Topology : BUS, STAR, RING, MESH -</w:t>
            </w:r>
          </w:p>
        </w:tc>
        <w:tc>
          <w:tcPr>
            <w:tcW w:w="452" w:type="pct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544" w:type="pct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OSI Layered Architecture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TCP/IP Model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vAlign w:val="center"/>
          </w:tcPr>
          <w:p w:rsidR="00857899" w:rsidRPr="001B309F" w:rsidRDefault="00857899" w:rsidP="00111402">
            <w:pPr>
              <w:pStyle w:val="ListParagraph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45" w:type="pct"/>
            <w:vAlign w:val="center"/>
          </w:tcPr>
          <w:p w:rsidR="00857899" w:rsidRPr="001B309F" w:rsidRDefault="00857899" w:rsidP="00111402">
            <w:pPr>
              <w:rPr>
                <w:b/>
                <w:bCs/>
                <w:sz w:val="22"/>
                <w:szCs w:val="22"/>
              </w:rPr>
            </w:pPr>
            <w:r w:rsidRPr="001B309F">
              <w:rPr>
                <w:b/>
                <w:bCs/>
                <w:sz w:val="22"/>
                <w:szCs w:val="22"/>
              </w:rPr>
              <w:t xml:space="preserve">UNIT II: </w:t>
            </w:r>
            <w:r w:rsidRPr="001B309F">
              <w:rPr>
                <w:b/>
                <w:sz w:val="22"/>
                <w:szCs w:val="22"/>
              </w:rPr>
              <w:t>IPV4 ADDRESSING ARCHITECTURE</w:t>
            </w:r>
          </w:p>
        </w:tc>
        <w:tc>
          <w:tcPr>
            <w:tcW w:w="452" w:type="pct"/>
            <w:vAlign w:val="center"/>
          </w:tcPr>
          <w:p w:rsidR="00857899" w:rsidRPr="001B309F" w:rsidRDefault="00857899" w:rsidP="00111402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001B309F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" w:type="pct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4" w:type="pct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 xml:space="preserve"> IPv4 Public and Private Address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proofErr w:type="spellStart"/>
            <w:r w:rsidRPr="001B309F">
              <w:rPr>
                <w:sz w:val="22"/>
                <w:szCs w:val="22"/>
              </w:rPr>
              <w:t>Subnetting</w:t>
            </w:r>
            <w:proofErr w:type="spellEnd"/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VLSM-CIDR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 xml:space="preserve">Network </w:t>
            </w:r>
            <w:proofErr w:type="spellStart"/>
            <w:r w:rsidRPr="001B309F">
              <w:rPr>
                <w:sz w:val="22"/>
                <w:szCs w:val="22"/>
              </w:rPr>
              <w:t>Devices</w:t>
            </w:r>
            <w:proofErr w:type="gramStart"/>
            <w:r w:rsidRPr="001B309F">
              <w:rPr>
                <w:sz w:val="22"/>
                <w:szCs w:val="22"/>
              </w:rPr>
              <w:t>:Router</w:t>
            </w:r>
            <w:proofErr w:type="spellEnd"/>
            <w:proofErr w:type="gramEnd"/>
            <w:r w:rsidRPr="001B309F">
              <w:rPr>
                <w:sz w:val="22"/>
                <w:szCs w:val="22"/>
              </w:rPr>
              <w:t>, Switch, HUB, Bridge.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111402">
            <w:pPr>
              <w:pStyle w:val="ListParagraph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spacing w:line="276" w:lineRule="auto"/>
              <w:rPr>
                <w:sz w:val="22"/>
                <w:szCs w:val="22"/>
              </w:rPr>
            </w:pPr>
            <w:r w:rsidRPr="001B309F">
              <w:rPr>
                <w:b/>
                <w:bCs/>
                <w:sz w:val="22"/>
                <w:szCs w:val="22"/>
              </w:rPr>
              <w:t xml:space="preserve">UNIT III: </w:t>
            </w:r>
            <w:r w:rsidRPr="001B309F">
              <w:rPr>
                <w:b/>
                <w:sz w:val="22"/>
                <w:szCs w:val="22"/>
              </w:rPr>
              <w:t>NETWORK LAYER PROTOCOLS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1B309F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Static Routing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Introduction to dynamic Routing Protocols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RIP v1 and RIP v2,OSPF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EIGRP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BGP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111402">
            <w:pPr>
              <w:pStyle w:val="ListParagraph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spacing w:line="276" w:lineRule="auto"/>
              <w:rPr>
                <w:sz w:val="22"/>
                <w:szCs w:val="22"/>
              </w:rPr>
            </w:pPr>
            <w:r w:rsidRPr="001B309F">
              <w:rPr>
                <w:b/>
                <w:bCs/>
                <w:sz w:val="22"/>
                <w:szCs w:val="22"/>
              </w:rPr>
              <w:t xml:space="preserve">UNIT IV: </w:t>
            </w:r>
            <w:r w:rsidRPr="001B309F">
              <w:rPr>
                <w:b/>
                <w:sz w:val="22"/>
                <w:szCs w:val="22"/>
              </w:rPr>
              <w:t>DATA LINK LAYER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1B309F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 xml:space="preserve">Medium Access Control Techniques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 xml:space="preserve"> Random, Round Robin, Reservation, ALOHA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Pure and Slotted, CSMA/CD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CSMA/CA, Ethernet, Token Ring, Token Bus,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ARQ 3 Types,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Error Detection Codes, Parity Check, Checksum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 xml:space="preserve">Error Correction </w:t>
            </w:r>
            <w:proofErr w:type="spellStart"/>
            <w:r w:rsidRPr="001B309F">
              <w:rPr>
                <w:sz w:val="22"/>
                <w:szCs w:val="22"/>
              </w:rPr>
              <w:t>Codes,Hamming</w:t>
            </w:r>
            <w:proofErr w:type="spellEnd"/>
            <w:r w:rsidRPr="001B309F">
              <w:rPr>
                <w:sz w:val="22"/>
                <w:szCs w:val="22"/>
              </w:rPr>
              <w:t xml:space="preserve"> codes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111402">
            <w:pPr>
              <w:pStyle w:val="ListParagraph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b/>
                <w:bCs/>
                <w:sz w:val="22"/>
                <w:szCs w:val="22"/>
              </w:rPr>
              <w:t xml:space="preserve">UNIT V: </w:t>
            </w:r>
            <w:r w:rsidRPr="001B309F">
              <w:rPr>
                <w:b/>
                <w:sz w:val="22"/>
                <w:szCs w:val="22"/>
              </w:rPr>
              <w:t>PHYSICAL LAYER CHARACTERISTICS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</w:p>
        </w:tc>
      </w:tr>
      <w:tr w:rsidR="00857899" w:rsidRPr="00784819" w:rsidTr="00111402">
        <w:trPr>
          <w:trHeight w:hRule="exact" w:val="500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Physical  Layer overview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62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Latency, Bandwidth, Delay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62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Wireless: 802.11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62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 xml:space="preserve">Transmission Media : Twisted pair, Coaxial, </w:t>
            </w:r>
            <w:proofErr w:type="spellStart"/>
            <w:r w:rsidRPr="001B309F">
              <w:rPr>
                <w:sz w:val="22"/>
                <w:szCs w:val="22"/>
              </w:rPr>
              <w:t>Fibre</w:t>
            </w:r>
            <w:proofErr w:type="spellEnd"/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62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802.15, 802.15.4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784819" w:rsidTr="00111402">
        <w:trPr>
          <w:trHeight w:hRule="exact" w:val="562"/>
        </w:trPr>
        <w:tc>
          <w:tcPr>
            <w:tcW w:w="385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802.16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21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</w:t>
            </w:r>
          </w:p>
        </w:tc>
        <w:tc>
          <w:tcPr>
            <w:tcW w:w="263" w:type="pct"/>
            <w:shd w:val="clear" w:color="auto" w:fill="auto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</w:tr>
      <w:tr w:rsidR="00857899" w:rsidRPr="00DB102C" w:rsidTr="00111402">
        <w:trPr>
          <w:trHeight w:hRule="exact" w:val="562"/>
        </w:trPr>
        <w:tc>
          <w:tcPr>
            <w:tcW w:w="385" w:type="pct"/>
            <w:shd w:val="clear" w:color="auto" w:fill="EEECE1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111402">
            <w:pPr>
              <w:pStyle w:val="ListParagraph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45" w:type="pct"/>
            <w:shd w:val="clear" w:color="auto" w:fill="FFFFFF"/>
            <w:vAlign w:val="center"/>
          </w:tcPr>
          <w:p w:rsidR="00857899" w:rsidRPr="001B309F" w:rsidRDefault="00857899" w:rsidP="0011140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TOTAL CONTACT HOURS</w:t>
            </w:r>
          </w:p>
        </w:tc>
        <w:tc>
          <w:tcPr>
            <w:tcW w:w="1470" w:type="pct"/>
            <w:gridSpan w:val="4"/>
            <w:shd w:val="clear" w:color="auto" w:fill="FFFFFF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45</w:t>
            </w:r>
          </w:p>
        </w:tc>
      </w:tr>
    </w:tbl>
    <w:p w:rsidR="00857899" w:rsidRPr="00784819" w:rsidRDefault="00857899" w:rsidP="00857899">
      <w:pPr>
        <w:rPr>
          <w:sz w:val="22"/>
          <w:szCs w:val="22"/>
        </w:rPr>
      </w:pPr>
    </w:p>
    <w:p w:rsidR="00857899" w:rsidRPr="00784819" w:rsidRDefault="00857899" w:rsidP="00857899">
      <w:pPr>
        <w:rPr>
          <w:sz w:val="22"/>
          <w:szCs w:val="22"/>
        </w:rPr>
      </w:pPr>
    </w:p>
    <w:p w:rsidR="00857899" w:rsidRPr="00784819" w:rsidRDefault="00857899" w:rsidP="00857899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5788"/>
        <w:gridCol w:w="962"/>
        <w:gridCol w:w="539"/>
        <w:gridCol w:w="559"/>
        <w:gridCol w:w="1157"/>
      </w:tblGrid>
      <w:tr w:rsidR="00857899" w:rsidRPr="00784819" w:rsidTr="00111402">
        <w:trPr>
          <w:trHeight w:val="362"/>
        </w:trPr>
        <w:tc>
          <w:tcPr>
            <w:tcW w:w="323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1B309F">
              <w:rPr>
                <w:b/>
                <w:bCs/>
                <w:sz w:val="22"/>
                <w:szCs w:val="22"/>
              </w:rPr>
              <w:t xml:space="preserve">Sl. No. </w:t>
            </w:r>
          </w:p>
        </w:tc>
        <w:tc>
          <w:tcPr>
            <w:tcW w:w="3086" w:type="pct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1B309F">
              <w:rPr>
                <w:b/>
                <w:bCs/>
                <w:sz w:val="22"/>
                <w:szCs w:val="22"/>
              </w:rPr>
              <w:t>Description of Experiments</w:t>
            </w:r>
          </w:p>
        </w:tc>
        <w:tc>
          <w:tcPr>
            <w:tcW w:w="452" w:type="pct"/>
            <w:vAlign w:val="center"/>
          </w:tcPr>
          <w:p w:rsidR="00857899" w:rsidRPr="001B309F" w:rsidRDefault="00857899" w:rsidP="00111402">
            <w:pPr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Contact Hours</w:t>
            </w:r>
          </w:p>
        </w:tc>
        <w:tc>
          <w:tcPr>
            <w:tcW w:w="331" w:type="pct"/>
          </w:tcPr>
          <w:p w:rsidR="00857899" w:rsidRPr="001B309F" w:rsidRDefault="00857899" w:rsidP="00111402">
            <w:pPr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C-D-I-</w:t>
            </w:r>
            <w:r w:rsidRPr="001B309F">
              <w:rPr>
                <w:b/>
                <w:sz w:val="22"/>
                <w:szCs w:val="22"/>
              </w:rPr>
              <w:lastRenderedPageBreak/>
              <w:t>O</w:t>
            </w:r>
          </w:p>
        </w:tc>
        <w:tc>
          <w:tcPr>
            <w:tcW w:w="263" w:type="pct"/>
            <w:vAlign w:val="center"/>
          </w:tcPr>
          <w:p w:rsidR="00857899" w:rsidRPr="001B309F" w:rsidRDefault="00857899" w:rsidP="00111402">
            <w:pPr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lastRenderedPageBreak/>
              <w:t>IOs</w:t>
            </w:r>
          </w:p>
        </w:tc>
        <w:tc>
          <w:tcPr>
            <w:tcW w:w="545" w:type="pct"/>
            <w:vAlign w:val="center"/>
          </w:tcPr>
          <w:p w:rsidR="00857899" w:rsidRPr="001B309F" w:rsidRDefault="00857899" w:rsidP="00111402">
            <w:pPr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Reference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23" w:type="pct"/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086" w:type="pct"/>
            <w:vAlign w:val="center"/>
          </w:tcPr>
          <w:p w:rsidR="00857899" w:rsidRPr="001B309F" w:rsidRDefault="00857899" w:rsidP="00111402">
            <w:pPr>
              <w:spacing w:line="276" w:lineRule="auto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 xml:space="preserve">IP Addressing and </w:t>
            </w:r>
            <w:proofErr w:type="spellStart"/>
            <w:r w:rsidRPr="001B309F">
              <w:rPr>
                <w:sz w:val="22"/>
                <w:szCs w:val="22"/>
              </w:rPr>
              <w:t>subnetting</w:t>
            </w:r>
            <w:proofErr w:type="spellEnd"/>
            <w:r w:rsidRPr="001B309F">
              <w:rPr>
                <w:sz w:val="22"/>
                <w:szCs w:val="22"/>
              </w:rPr>
              <w:t xml:space="preserve"> (VLSM)</w:t>
            </w:r>
          </w:p>
        </w:tc>
        <w:tc>
          <w:tcPr>
            <w:tcW w:w="452" w:type="pct"/>
            <w:shd w:val="clear" w:color="auto" w:fill="FFFFFF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331" w:type="pct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D,I</w:t>
            </w:r>
          </w:p>
        </w:tc>
        <w:tc>
          <w:tcPr>
            <w:tcW w:w="263" w:type="pct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1-4</w:t>
            </w:r>
          </w:p>
        </w:tc>
        <w:tc>
          <w:tcPr>
            <w:tcW w:w="545" w:type="pct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1,2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23" w:type="pct"/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086" w:type="pct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LAN Configuration using straight through and cross over cables</w:t>
            </w:r>
          </w:p>
        </w:tc>
        <w:tc>
          <w:tcPr>
            <w:tcW w:w="452" w:type="pct"/>
            <w:shd w:val="clear" w:color="auto" w:fill="FFFFFF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33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D,I</w:t>
            </w:r>
          </w:p>
        </w:tc>
        <w:tc>
          <w:tcPr>
            <w:tcW w:w="263" w:type="pct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</w:t>
            </w:r>
          </w:p>
        </w:tc>
        <w:tc>
          <w:tcPr>
            <w:tcW w:w="545" w:type="pct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23" w:type="pct"/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086" w:type="pct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Basic Router Configuration ( Creating Passwords, Configuring Interfaces)</w:t>
            </w:r>
          </w:p>
        </w:tc>
        <w:tc>
          <w:tcPr>
            <w:tcW w:w="452" w:type="pct"/>
            <w:shd w:val="clear" w:color="auto" w:fill="FFFFFF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33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I</w:t>
            </w:r>
          </w:p>
        </w:tc>
        <w:tc>
          <w:tcPr>
            <w:tcW w:w="263" w:type="pct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545" w:type="pct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23" w:type="pct"/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086" w:type="pct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Static and Default Routing</w:t>
            </w:r>
          </w:p>
        </w:tc>
        <w:tc>
          <w:tcPr>
            <w:tcW w:w="452" w:type="pct"/>
            <w:shd w:val="clear" w:color="auto" w:fill="FFFFFF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4</w:t>
            </w:r>
          </w:p>
        </w:tc>
        <w:tc>
          <w:tcPr>
            <w:tcW w:w="33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I</w:t>
            </w:r>
          </w:p>
        </w:tc>
        <w:tc>
          <w:tcPr>
            <w:tcW w:w="263" w:type="pct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</w:t>
            </w:r>
          </w:p>
        </w:tc>
        <w:tc>
          <w:tcPr>
            <w:tcW w:w="545" w:type="pct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23" w:type="pct"/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086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RIPv1</w:t>
            </w:r>
          </w:p>
        </w:tc>
        <w:tc>
          <w:tcPr>
            <w:tcW w:w="452" w:type="pct"/>
            <w:shd w:val="clear" w:color="auto" w:fill="FFFFFF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4</w:t>
            </w:r>
          </w:p>
        </w:tc>
        <w:tc>
          <w:tcPr>
            <w:tcW w:w="33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I</w:t>
            </w:r>
          </w:p>
        </w:tc>
        <w:tc>
          <w:tcPr>
            <w:tcW w:w="263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1,2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23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086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RIPv2</w:t>
            </w:r>
          </w:p>
        </w:tc>
        <w:tc>
          <w:tcPr>
            <w:tcW w:w="452" w:type="pct"/>
            <w:shd w:val="clear" w:color="auto" w:fill="FFFFFF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33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I</w:t>
            </w:r>
          </w:p>
        </w:tc>
        <w:tc>
          <w:tcPr>
            <w:tcW w:w="263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1,2</w:t>
            </w:r>
          </w:p>
        </w:tc>
      </w:tr>
      <w:tr w:rsidR="00857899" w:rsidRPr="00784819" w:rsidTr="00111402">
        <w:trPr>
          <w:trHeight w:hRule="exact" w:val="500"/>
        </w:trPr>
        <w:tc>
          <w:tcPr>
            <w:tcW w:w="323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086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EIGRP Configuration, Bandwidth, and Adjacencies</w:t>
            </w:r>
          </w:p>
        </w:tc>
        <w:tc>
          <w:tcPr>
            <w:tcW w:w="452" w:type="pct"/>
            <w:shd w:val="clear" w:color="auto" w:fill="FFFFFF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4</w:t>
            </w:r>
          </w:p>
        </w:tc>
        <w:tc>
          <w:tcPr>
            <w:tcW w:w="33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I</w:t>
            </w:r>
          </w:p>
        </w:tc>
        <w:tc>
          <w:tcPr>
            <w:tcW w:w="263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</w:tr>
      <w:tr w:rsidR="00857899" w:rsidRPr="00784819" w:rsidTr="00111402">
        <w:trPr>
          <w:trHeight w:hRule="exact" w:val="562"/>
        </w:trPr>
        <w:tc>
          <w:tcPr>
            <w:tcW w:w="323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086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EIGRP Authentication and Timers</w:t>
            </w:r>
          </w:p>
        </w:tc>
        <w:tc>
          <w:tcPr>
            <w:tcW w:w="452" w:type="pct"/>
            <w:shd w:val="clear" w:color="auto" w:fill="FFFFFF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331" w:type="pct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 xml:space="preserve">   I</w:t>
            </w:r>
          </w:p>
        </w:tc>
        <w:tc>
          <w:tcPr>
            <w:tcW w:w="263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</w:tr>
      <w:tr w:rsidR="00857899" w:rsidRPr="00784819" w:rsidTr="00111402">
        <w:trPr>
          <w:trHeight w:hRule="exact" w:val="562"/>
        </w:trPr>
        <w:tc>
          <w:tcPr>
            <w:tcW w:w="323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086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Single-Area OSPF Link Costs and Interface</w:t>
            </w:r>
          </w:p>
        </w:tc>
        <w:tc>
          <w:tcPr>
            <w:tcW w:w="452" w:type="pct"/>
            <w:shd w:val="clear" w:color="auto" w:fill="FFFFFF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33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I</w:t>
            </w:r>
          </w:p>
        </w:tc>
        <w:tc>
          <w:tcPr>
            <w:tcW w:w="263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1,2</w:t>
            </w:r>
          </w:p>
        </w:tc>
      </w:tr>
      <w:tr w:rsidR="00857899" w:rsidRPr="00784819" w:rsidTr="00111402">
        <w:trPr>
          <w:trHeight w:hRule="exact" w:val="562"/>
        </w:trPr>
        <w:tc>
          <w:tcPr>
            <w:tcW w:w="323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086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Multi-Area OSPF with Stub Areas and Authentication</w:t>
            </w:r>
          </w:p>
        </w:tc>
        <w:tc>
          <w:tcPr>
            <w:tcW w:w="452" w:type="pct"/>
            <w:shd w:val="clear" w:color="auto" w:fill="FFFFFF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33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I</w:t>
            </w:r>
          </w:p>
        </w:tc>
        <w:tc>
          <w:tcPr>
            <w:tcW w:w="263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</w:tr>
      <w:tr w:rsidR="00857899" w:rsidRPr="00784819" w:rsidTr="00111402">
        <w:trPr>
          <w:trHeight w:hRule="exact" w:val="562"/>
        </w:trPr>
        <w:tc>
          <w:tcPr>
            <w:tcW w:w="323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086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Redistribution Between EIGRP and OSPF</w:t>
            </w:r>
          </w:p>
        </w:tc>
        <w:tc>
          <w:tcPr>
            <w:tcW w:w="452" w:type="pct"/>
            <w:shd w:val="clear" w:color="auto" w:fill="FFFFFF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331" w:type="pct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I</w:t>
            </w:r>
          </w:p>
        </w:tc>
        <w:tc>
          <w:tcPr>
            <w:tcW w:w="263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</w:tr>
      <w:tr w:rsidR="00857899" w:rsidRPr="00784819" w:rsidTr="00111402">
        <w:trPr>
          <w:trHeight w:hRule="exact" w:val="562"/>
        </w:trPr>
        <w:tc>
          <w:tcPr>
            <w:tcW w:w="323" w:type="pc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086" w:type="pct"/>
            <w:shd w:val="clear" w:color="auto" w:fill="auto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MODEL EXAMINATION</w:t>
            </w:r>
          </w:p>
        </w:tc>
        <w:tc>
          <w:tcPr>
            <w:tcW w:w="452" w:type="pct"/>
            <w:shd w:val="clear" w:color="auto" w:fill="FFFFFF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2</w:t>
            </w:r>
          </w:p>
        </w:tc>
        <w:tc>
          <w:tcPr>
            <w:tcW w:w="1139" w:type="pct"/>
            <w:gridSpan w:val="3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</w:p>
        </w:tc>
      </w:tr>
      <w:tr w:rsidR="00857899" w:rsidRPr="00784819" w:rsidTr="00111402">
        <w:trPr>
          <w:trHeight w:hRule="exact" w:val="562"/>
        </w:trPr>
        <w:tc>
          <w:tcPr>
            <w:tcW w:w="323" w:type="pct"/>
            <w:shd w:val="clear" w:color="auto" w:fill="EEECE1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111402">
            <w:pPr>
              <w:pStyle w:val="ListParagraph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086" w:type="pct"/>
            <w:shd w:val="clear" w:color="auto" w:fill="EEECE1"/>
            <w:vAlign w:val="center"/>
          </w:tcPr>
          <w:p w:rsidR="00857899" w:rsidRPr="001B309F" w:rsidRDefault="00857899" w:rsidP="0011140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 xml:space="preserve">TOTAL CONTACT HOURS </w:t>
            </w:r>
          </w:p>
        </w:tc>
        <w:tc>
          <w:tcPr>
            <w:tcW w:w="1591" w:type="pct"/>
            <w:gridSpan w:val="4"/>
            <w:shd w:val="clear" w:color="auto" w:fill="EEECE1"/>
            <w:vAlign w:val="center"/>
          </w:tcPr>
          <w:p w:rsidR="00857899" w:rsidRPr="001B309F" w:rsidRDefault="00857899" w:rsidP="00111402">
            <w:pPr>
              <w:jc w:val="center"/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30</w:t>
            </w:r>
          </w:p>
        </w:tc>
      </w:tr>
    </w:tbl>
    <w:p w:rsidR="00857899" w:rsidRPr="00784819" w:rsidRDefault="00857899" w:rsidP="00857899">
      <w:pPr>
        <w:rPr>
          <w:sz w:val="22"/>
          <w:szCs w:val="22"/>
        </w:rPr>
      </w:pPr>
    </w:p>
    <w:p w:rsidR="00857899" w:rsidRPr="00784819" w:rsidRDefault="00857899" w:rsidP="00857899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1"/>
        <w:gridCol w:w="8915"/>
      </w:tblGrid>
      <w:tr w:rsidR="00857899" w:rsidRPr="00784819" w:rsidTr="00111402">
        <w:tc>
          <w:tcPr>
            <w:tcW w:w="345" w:type="pct"/>
            <w:shd w:val="clear" w:color="auto" w:fill="EEECE1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SI.No</w:t>
            </w:r>
            <w:proofErr w:type="spellEnd"/>
          </w:p>
        </w:tc>
        <w:tc>
          <w:tcPr>
            <w:tcW w:w="4655" w:type="pct"/>
            <w:shd w:val="clear" w:color="auto" w:fill="EEECE1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LEARNING RESOURCES</w:t>
            </w:r>
          </w:p>
        </w:tc>
      </w:tr>
      <w:tr w:rsidR="00857899" w:rsidRPr="00784819" w:rsidTr="00111402">
        <w:tc>
          <w:tcPr>
            <w:tcW w:w="345" w:type="pct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4655" w:type="pct"/>
            <w:shd w:val="clear" w:color="auto" w:fill="FFFFFF"/>
            <w:vAlign w:val="center"/>
          </w:tcPr>
          <w:p w:rsidR="00857899" w:rsidRPr="001B309F" w:rsidRDefault="00857899" w:rsidP="00111402">
            <w:pPr>
              <w:rPr>
                <w:sz w:val="22"/>
                <w:szCs w:val="22"/>
                <w:shd w:val="clear" w:color="auto" w:fill="FFFFFF"/>
              </w:rPr>
            </w:pPr>
            <w:proofErr w:type="spellStart"/>
            <w:r w:rsidRPr="001B309F">
              <w:rPr>
                <w:sz w:val="22"/>
                <w:szCs w:val="22"/>
              </w:rPr>
              <w:t>Behrouz</w:t>
            </w:r>
            <w:proofErr w:type="spellEnd"/>
            <w:r w:rsidRPr="001B309F">
              <w:rPr>
                <w:sz w:val="22"/>
                <w:szCs w:val="22"/>
              </w:rPr>
              <w:t xml:space="preserve"> A. </w:t>
            </w:r>
            <w:proofErr w:type="spellStart"/>
            <w:r w:rsidRPr="001B309F">
              <w:rPr>
                <w:sz w:val="22"/>
                <w:szCs w:val="22"/>
              </w:rPr>
              <w:t>Forouzan</w:t>
            </w:r>
            <w:proofErr w:type="spellEnd"/>
            <w:r w:rsidRPr="001B309F">
              <w:rPr>
                <w:sz w:val="22"/>
                <w:szCs w:val="22"/>
              </w:rPr>
              <w:t>, “Data Communications and Networking” 5th edition, July 1, 2010, ISBN: 9780073376226</w:t>
            </w:r>
          </w:p>
        </w:tc>
      </w:tr>
      <w:tr w:rsidR="00857899" w:rsidRPr="00784819" w:rsidTr="00111402">
        <w:tc>
          <w:tcPr>
            <w:tcW w:w="345" w:type="pct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655" w:type="pct"/>
            <w:shd w:val="clear" w:color="auto" w:fill="FFFFFF"/>
          </w:tcPr>
          <w:p w:rsidR="00857899" w:rsidRPr="001B309F" w:rsidRDefault="00857899" w:rsidP="00111402">
            <w:pPr>
              <w:tabs>
                <w:tab w:val="left" w:pos="8640"/>
                <w:tab w:val="right" w:pos="8928"/>
              </w:tabs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 xml:space="preserve">Todd </w:t>
            </w:r>
            <w:proofErr w:type="spellStart"/>
            <w:r w:rsidRPr="001B309F">
              <w:rPr>
                <w:sz w:val="22"/>
                <w:szCs w:val="22"/>
              </w:rPr>
              <w:t>Lammle</w:t>
            </w:r>
            <w:proofErr w:type="spellEnd"/>
            <w:r w:rsidRPr="001B309F">
              <w:rPr>
                <w:sz w:val="22"/>
                <w:szCs w:val="22"/>
              </w:rPr>
              <w:t xml:space="preserve">, “CCNA Study Guide”, Edition7, Publication Date: April 5, 2011| ISB: 10:0470901071 ISBN:13: 9780470901076 </w:t>
            </w:r>
          </w:p>
        </w:tc>
      </w:tr>
      <w:tr w:rsidR="00857899" w:rsidRPr="00784819" w:rsidTr="00111402">
        <w:tc>
          <w:tcPr>
            <w:tcW w:w="345" w:type="pct"/>
          </w:tcPr>
          <w:p w:rsidR="00857899" w:rsidRPr="001B309F" w:rsidRDefault="00857899" w:rsidP="0085789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4655" w:type="pct"/>
            <w:shd w:val="clear" w:color="auto" w:fill="FFFFFF"/>
          </w:tcPr>
          <w:p w:rsidR="00857899" w:rsidRPr="001B309F" w:rsidRDefault="00857899" w:rsidP="00111402">
            <w:pPr>
              <w:rPr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William Stallings, “Data and Computer Communications”, Edition 9, 2010.</w:t>
            </w:r>
          </w:p>
        </w:tc>
      </w:tr>
    </w:tbl>
    <w:p w:rsidR="00857899" w:rsidRDefault="00857899" w:rsidP="00857899">
      <w:pPr>
        <w:spacing w:after="200" w:line="276" w:lineRule="auto"/>
        <w:rPr>
          <w:sz w:val="22"/>
          <w:szCs w:val="22"/>
        </w:rPr>
      </w:pPr>
    </w:p>
    <w:p w:rsidR="00857899" w:rsidRPr="00784819" w:rsidRDefault="00857899" w:rsidP="00857899">
      <w:pPr>
        <w:spacing w:after="200" w:line="276" w:lineRule="auto"/>
        <w:rPr>
          <w:sz w:val="22"/>
          <w:szCs w:val="22"/>
        </w:rPr>
      </w:pPr>
    </w:p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1497"/>
        <w:gridCol w:w="107"/>
        <w:gridCol w:w="1062"/>
        <w:gridCol w:w="113"/>
        <w:gridCol w:w="1181"/>
        <w:gridCol w:w="217"/>
        <w:gridCol w:w="452"/>
        <w:gridCol w:w="847"/>
        <w:gridCol w:w="752"/>
        <w:gridCol w:w="517"/>
        <w:gridCol w:w="1210"/>
        <w:gridCol w:w="12"/>
        <w:gridCol w:w="735"/>
      </w:tblGrid>
      <w:tr w:rsidR="00857899" w:rsidRPr="00784819" w:rsidTr="00111402">
        <w:tc>
          <w:tcPr>
            <w:tcW w:w="2937" w:type="pct"/>
            <w:gridSpan w:val="8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111402">
            <w:pPr>
              <w:spacing w:line="276" w:lineRule="auto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Course nature</w:t>
            </w:r>
          </w:p>
        </w:tc>
        <w:tc>
          <w:tcPr>
            <w:tcW w:w="2063" w:type="pct"/>
            <w:gridSpan w:val="6"/>
            <w:vAlign w:val="center"/>
          </w:tcPr>
          <w:p w:rsidR="00857899" w:rsidRPr="001B309F" w:rsidRDefault="00857899" w:rsidP="00111402">
            <w:pPr>
              <w:spacing w:line="276" w:lineRule="auto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Theory + Practical</w:t>
            </w:r>
          </w:p>
        </w:tc>
      </w:tr>
      <w:tr w:rsidR="00857899" w:rsidRPr="00784819" w:rsidTr="00111402">
        <w:tc>
          <w:tcPr>
            <w:tcW w:w="5000" w:type="pct"/>
            <w:gridSpan w:val="14"/>
            <w:tcMar>
              <w:left w:w="60" w:type="dxa"/>
              <w:right w:w="60" w:type="dxa"/>
            </w:tcMar>
          </w:tcPr>
          <w:p w:rsidR="00857899" w:rsidRPr="001B309F" w:rsidRDefault="00857899" w:rsidP="00111402">
            <w:pPr>
              <w:spacing w:line="276" w:lineRule="auto"/>
              <w:rPr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Assessment Method – Theory Component (Weightage 50%)</w:t>
            </w:r>
          </w:p>
        </w:tc>
      </w:tr>
      <w:tr w:rsidR="00857899" w:rsidRPr="00784819" w:rsidTr="00111402">
        <w:tc>
          <w:tcPr>
            <w:tcW w:w="593" w:type="pct"/>
            <w:vMerge w:val="restar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In-semester</w:t>
            </w:r>
          </w:p>
        </w:tc>
        <w:tc>
          <w:tcPr>
            <w:tcW w:w="812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Assessment tool</w:t>
            </w:r>
          </w:p>
        </w:tc>
        <w:tc>
          <w:tcPr>
            <w:tcW w:w="595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Cycle test I</w:t>
            </w:r>
          </w:p>
        </w:tc>
        <w:tc>
          <w:tcPr>
            <w:tcW w:w="598" w:type="pct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Cycle test II</w:t>
            </w:r>
          </w:p>
        </w:tc>
        <w:tc>
          <w:tcPr>
            <w:tcW w:w="768" w:type="pct"/>
            <w:gridSpan w:val="3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Cycle Test III</w:t>
            </w:r>
          </w:p>
        </w:tc>
        <w:tc>
          <w:tcPr>
            <w:tcW w:w="643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Surprise Test</w:t>
            </w:r>
          </w:p>
        </w:tc>
        <w:tc>
          <w:tcPr>
            <w:tcW w:w="619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Quiz</w:t>
            </w:r>
          </w:p>
        </w:tc>
        <w:tc>
          <w:tcPr>
            <w:tcW w:w="373" w:type="pct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Total</w:t>
            </w:r>
          </w:p>
        </w:tc>
      </w:tr>
      <w:tr w:rsidR="00857899" w:rsidRPr="00784819" w:rsidTr="00111402">
        <w:tc>
          <w:tcPr>
            <w:tcW w:w="593" w:type="pct"/>
            <w:vMerge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12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Weightage</w:t>
            </w:r>
          </w:p>
        </w:tc>
        <w:tc>
          <w:tcPr>
            <w:tcW w:w="595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10%</w:t>
            </w:r>
          </w:p>
        </w:tc>
        <w:tc>
          <w:tcPr>
            <w:tcW w:w="598" w:type="pct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15%</w:t>
            </w:r>
          </w:p>
        </w:tc>
        <w:tc>
          <w:tcPr>
            <w:tcW w:w="768" w:type="pct"/>
            <w:gridSpan w:val="3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15%</w:t>
            </w:r>
          </w:p>
        </w:tc>
        <w:tc>
          <w:tcPr>
            <w:tcW w:w="643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5%</w:t>
            </w:r>
          </w:p>
        </w:tc>
        <w:tc>
          <w:tcPr>
            <w:tcW w:w="619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5%</w:t>
            </w:r>
          </w:p>
        </w:tc>
        <w:tc>
          <w:tcPr>
            <w:tcW w:w="373" w:type="pct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50%</w:t>
            </w:r>
          </w:p>
        </w:tc>
      </w:tr>
      <w:tr w:rsidR="00857899" w:rsidRPr="00784819" w:rsidTr="00111402">
        <w:tc>
          <w:tcPr>
            <w:tcW w:w="4621" w:type="pct"/>
            <w:gridSpan w:val="12"/>
            <w:tcMar>
              <w:left w:w="60" w:type="dxa"/>
              <w:right w:w="60" w:type="dxa"/>
            </w:tcMar>
          </w:tcPr>
          <w:p w:rsidR="00857899" w:rsidRPr="001B309F" w:rsidRDefault="00857899" w:rsidP="00111402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End semester examination Weightage :</w:t>
            </w:r>
          </w:p>
        </w:tc>
        <w:tc>
          <w:tcPr>
            <w:tcW w:w="379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50%</w:t>
            </w:r>
          </w:p>
        </w:tc>
      </w:tr>
      <w:tr w:rsidR="00857899" w:rsidRPr="00784819" w:rsidTr="00111402">
        <w:trPr>
          <w:trHeight w:hRule="exact" w:val="200"/>
        </w:trPr>
        <w:tc>
          <w:tcPr>
            <w:tcW w:w="4621" w:type="pct"/>
            <w:gridSpan w:val="12"/>
            <w:shd w:val="clear" w:color="auto" w:fill="A6A6A6"/>
            <w:tcMar>
              <w:left w:w="60" w:type="dxa"/>
              <w:right w:w="60" w:type="dxa"/>
            </w:tcMar>
          </w:tcPr>
          <w:p w:rsidR="00857899" w:rsidRPr="001B309F" w:rsidRDefault="00857899" w:rsidP="00111402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79" w:type="pct"/>
            <w:gridSpan w:val="2"/>
            <w:shd w:val="clear" w:color="auto" w:fill="A6A6A6"/>
            <w:vAlign w:val="center"/>
          </w:tcPr>
          <w:p w:rsidR="00857899" w:rsidRPr="001B309F" w:rsidRDefault="00857899" w:rsidP="00111402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857899" w:rsidRPr="00784819" w:rsidTr="00111402">
        <w:tc>
          <w:tcPr>
            <w:tcW w:w="5000" w:type="pct"/>
            <w:gridSpan w:val="14"/>
            <w:tcMar>
              <w:left w:w="60" w:type="dxa"/>
              <w:right w:w="60" w:type="dxa"/>
            </w:tcMar>
          </w:tcPr>
          <w:p w:rsidR="00857899" w:rsidRPr="001B309F" w:rsidRDefault="00857899" w:rsidP="00111402">
            <w:pPr>
              <w:spacing w:line="276" w:lineRule="auto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Assessment Method – Practical Component (Weightage 50%)</w:t>
            </w:r>
          </w:p>
        </w:tc>
      </w:tr>
      <w:tr w:rsidR="00857899" w:rsidRPr="00784819" w:rsidTr="00111402">
        <w:tc>
          <w:tcPr>
            <w:tcW w:w="593" w:type="pct"/>
            <w:vMerge w:val="restart"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lastRenderedPageBreak/>
              <w:t>In-semester</w:t>
            </w:r>
          </w:p>
        </w:tc>
        <w:tc>
          <w:tcPr>
            <w:tcW w:w="758" w:type="pct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Assessment tool</w:t>
            </w:r>
          </w:p>
        </w:tc>
        <w:tc>
          <w:tcPr>
            <w:tcW w:w="592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Experiments</w:t>
            </w:r>
          </w:p>
        </w:tc>
        <w:tc>
          <w:tcPr>
            <w:tcW w:w="765" w:type="pct"/>
            <w:gridSpan w:val="3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1B309F">
              <w:rPr>
                <w:bCs/>
                <w:sz w:val="22"/>
                <w:szCs w:val="22"/>
              </w:rPr>
              <w:t xml:space="preserve">Record </w:t>
            </w:r>
          </w:p>
        </w:tc>
        <w:tc>
          <w:tcPr>
            <w:tcW w:w="1039" w:type="pct"/>
            <w:gridSpan w:val="3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MCQ/Quiz/Viva Voce</w:t>
            </w:r>
          </w:p>
        </w:tc>
        <w:tc>
          <w:tcPr>
            <w:tcW w:w="875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sz w:val="22"/>
                <w:szCs w:val="22"/>
              </w:rPr>
              <w:t>Model examination</w:t>
            </w:r>
          </w:p>
        </w:tc>
        <w:tc>
          <w:tcPr>
            <w:tcW w:w="379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Total</w:t>
            </w:r>
          </w:p>
        </w:tc>
      </w:tr>
      <w:tr w:rsidR="00857899" w:rsidRPr="00784819" w:rsidTr="00111402">
        <w:tc>
          <w:tcPr>
            <w:tcW w:w="593" w:type="pct"/>
            <w:vMerge/>
            <w:tcMar>
              <w:left w:w="60" w:type="dxa"/>
              <w:right w:w="60" w:type="dxa"/>
            </w:tcMar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Weightage</w:t>
            </w:r>
          </w:p>
        </w:tc>
        <w:tc>
          <w:tcPr>
            <w:tcW w:w="592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40%</w:t>
            </w:r>
          </w:p>
        </w:tc>
        <w:tc>
          <w:tcPr>
            <w:tcW w:w="765" w:type="pct"/>
            <w:gridSpan w:val="3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5%</w:t>
            </w:r>
          </w:p>
        </w:tc>
        <w:tc>
          <w:tcPr>
            <w:tcW w:w="1039" w:type="pct"/>
            <w:gridSpan w:val="3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5%</w:t>
            </w:r>
          </w:p>
        </w:tc>
        <w:tc>
          <w:tcPr>
            <w:tcW w:w="875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10%</w:t>
            </w:r>
          </w:p>
        </w:tc>
        <w:tc>
          <w:tcPr>
            <w:tcW w:w="379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60%</w:t>
            </w:r>
          </w:p>
        </w:tc>
      </w:tr>
      <w:tr w:rsidR="00857899" w:rsidRPr="00784819" w:rsidTr="00111402">
        <w:tc>
          <w:tcPr>
            <w:tcW w:w="4621" w:type="pct"/>
            <w:gridSpan w:val="12"/>
            <w:tcMar>
              <w:left w:w="60" w:type="dxa"/>
              <w:right w:w="60" w:type="dxa"/>
            </w:tcMar>
          </w:tcPr>
          <w:p w:rsidR="00857899" w:rsidRPr="001B309F" w:rsidRDefault="00857899" w:rsidP="00111402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 xml:space="preserve">End semester examination Weightage : </w:t>
            </w:r>
          </w:p>
        </w:tc>
        <w:tc>
          <w:tcPr>
            <w:tcW w:w="379" w:type="pct"/>
            <w:gridSpan w:val="2"/>
            <w:vAlign w:val="center"/>
          </w:tcPr>
          <w:p w:rsidR="00857899" w:rsidRPr="001B309F" w:rsidRDefault="00857899" w:rsidP="0011140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B309F">
              <w:rPr>
                <w:b/>
                <w:sz w:val="22"/>
                <w:szCs w:val="22"/>
              </w:rPr>
              <w:t>40%</w:t>
            </w:r>
          </w:p>
        </w:tc>
      </w:tr>
    </w:tbl>
    <w:p w:rsidR="00857899" w:rsidRPr="00784819" w:rsidRDefault="00857899" w:rsidP="00857899">
      <w:pPr>
        <w:spacing w:after="200" w:line="276" w:lineRule="auto"/>
        <w:rPr>
          <w:sz w:val="22"/>
          <w:szCs w:val="22"/>
        </w:rPr>
      </w:pPr>
    </w:p>
    <w:p w:rsidR="00857899" w:rsidRPr="00784819" w:rsidRDefault="00857899" w:rsidP="00857899">
      <w:pPr>
        <w:rPr>
          <w:sz w:val="22"/>
          <w:szCs w:val="22"/>
        </w:rPr>
      </w:pPr>
    </w:p>
    <w:p w:rsidR="00857899" w:rsidRPr="00784819" w:rsidRDefault="00857899" w:rsidP="00857899">
      <w:pPr>
        <w:spacing w:line="276" w:lineRule="auto"/>
        <w:rPr>
          <w:b/>
          <w:sz w:val="22"/>
          <w:szCs w:val="22"/>
        </w:rPr>
      </w:pPr>
    </w:p>
    <w:p w:rsidR="00857899" w:rsidRPr="00784819" w:rsidRDefault="00857899" w:rsidP="00857899">
      <w:pPr>
        <w:spacing w:line="276" w:lineRule="auto"/>
        <w:rPr>
          <w:b/>
          <w:sz w:val="22"/>
          <w:szCs w:val="22"/>
        </w:rPr>
      </w:pPr>
    </w:p>
    <w:p w:rsidR="00790FFD" w:rsidRDefault="00790FFD"/>
    <w:sectPr w:rsidR="0079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03F0B"/>
    <w:multiLevelType w:val="hybridMultilevel"/>
    <w:tmpl w:val="88905CC6"/>
    <w:lvl w:ilvl="0" w:tplc="6636A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A125C"/>
    <w:multiLevelType w:val="hybridMultilevel"/>
    <w:tmpl w:val="D9D6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7274F"/>
    <w:multiLevelType w:val="hybridMultilevel"/>
    <w:tmpl w:val="D9D6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D7C68"/>
    <w:multiLevelType w:val="hybridMultilevel"/>
    <w:tmpl w:val="1EC86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899"/>
    <w:rsid w:val="00790FFD"/>
    <w:rsid w:val="0085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8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899"/>
    <w:pPr>
      <w:ind w:left="720"/>
      <w:contextualSpacing/>
    </w:pPr>
  </w:style>
  <w:style w:type="paragraph" w:styleId="NormalWeb">
    <w:name w:val="Normal (Web)"/>
    <w:aliases w:val="Normal (Web) Char Char Char"/>
    <w:basedOn w:val="Normal"/>
    <w:link w:val="NormalWebChar"/>
    <w:unhideWhenUsed/>
    <w:qFormat/>
    <w:rsid w:val="00857899"/>
    <w:pPr>
      <w:spacing w:before="100" w:beforeAutospacing="1" w:after="100" w:afterAutospacing="1"/>
    </w:pPr>
  </w:style>
  <w:style w:type="character" w:customStyle="1" w:styleId="NormalWebChar">
    <w:name w:val="Normal (Web) Char"/>
    <w:aliases w:val="Normal (Web) Char Char Char Char"/>
    <w:basedOn w:val="DefaultParagraphFont"/>
    <w:link w:val="NormalWeb"/>
    <w:locked/>
    <w:rsid w:val="0085789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8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899"/>
    <w:pPr>
      <w:ind w:left="720"/>
      <w:contextualSpacing/>
    </w:pPr>
  </w:style>
  <w:style w:type="paragraph" w:styleId="NormalWeb">
    <w:name w:val="Normal (Web)"/>
    <w:aliases w:val="Normal (Web) Char Char Char"/>
    <w:basedOn w:val="Normal"/>
    <w:link w:val="NormalWebChar"/>
    <w:unhideWhenUsed/>
    <w:qFormat/>
    <w:rsid w:val="00857899"/>
    <w:pPr>
      <w:spacing w:before="100" w:beforeAutospacing="1" w:after="100" w:afterAutospacing="1"/>
    </w:pPr>
  </w:style>
  <w:style w:type="character" w:customStyle="1" w:styleId="NormalWebChar">
    <w:name w:val="Normal (Web) Char"/>
    <w:aliases w:val="Normal (Web) Char Char Char Char"/>
    <w:basedOn w:val="DefaultParagraphFont"/>
    <w:link w:val="NormalWeb"/>
    <w:locked/>
    <w:rsid w:val="008578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GAYATHRI.M</dc:creator>
  <cp:lastModifiedBy>GAYATHRI.M</cp:lastModifiedBy>
  <cp:revision>1</cp:revision>
  <dcterms:created xsi:type="dcterms:W3CDTF">2017-06-28T04:07:00Z</dcterms:created>
  <dcterms:modified xsi:type="dcterms:W3CDTF">2017-06-28T04:11:00Z</dcterms:modified>
</cp:coreProperties>
</file>