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CBA" w:rsidRPr="007F1CBA" w:rsidRDefault="007F1CBA" w:rsidP="00612F6A">
      <w:pPr>
        <w:shd w:val="clear" w:color="auto" w:fill="FFFFFF"/>
        <w:spacing w:before="75" w:after="100" w:afterAutospacing="1" w:line="312" w:lineRule="atLeast"/>
        <w:jc w:val="both"/>
        <w:outlineLvl w:val="0"/>
        <w:rPr>
          <w:rFonts w:ascii="Times New Roman" w:eastAsia="Times New Roman" w:hAnsi="Times New Roman" w:cs="Times New Roman"/>
          <w:b/>
          <w:kern w:val="36"/>
          <w:sz w:val="24"/>
          <w:szCs w:val="24"/>
          <w:lang w:eastAsia="en-IN"/>
        </w:rPr>
      </w:pPr>
      <w:r w:rsidRPr="007F1CBA">
        <w:rPr>
          <w:rFonts w:ascii="Times New Roman" w:eastAsia="Times New Roman" w:hAnsi="Times New Roman" w:cs="Times New Roman"/>
          <w:b/>
          <w:kern w:val="36"/>
          <w:sz w:val="24"/>
          <w:szCs w:val="24"/>
          <w:lang w:eastAsia="en-IN"/>
        </w:rPr>
        <w:t>Network Addressing</w:t>
      </w:r>
    </w:p>
    <w:p w:rsidR="007F1CBA" w:rsidRPr="007F1CBA" w:rsidRDefault="007F1CBA" w:rsidP="00612F6A">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Network Addressing is one of the major responsibilities of the network layer.</w:t>
      </w:r>
    </w:p>
    <w:p w:rsidR="007F1CBA" w:rsidRPr="007F1CBA" w:rsidRDefault="007F1CBA" w:rsidP="00612F6A">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Network addresses are always logical, i.e., software-based addresses.</w:t>
      </w:r>
    </w:p>
    <w:p w:rsidR="007F1CBA" w:rsidRPr="007F1CBA" w:rsidRDefault="007F1CBA" w:rsidP="00612F6A">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A host is also known as end system that has one link to the network. The boundary between the host and link is known as an interface. Therefore, the host can have only one interface.</w:t>
      </w:r>
    </w:p>
    <w:p w:rsidR="007F1CBA" w:rsidRPr="007F1CBA" w:rsidRDefault="007F1CBA" w:rsidP="00612F6A">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A router is different from the host in that it has two or more links that connect to it. When a router forwards the datagram, then it forwards the packet to one of the links. The boundary between the router and link is known as an interface, and the router can have multiple interfaces, one for each of its links. Each interface is capable of sending and receiving the IP packets, so IP requires each interface to have an address.</w:t>
      </w:r>
    </w:p>
    <w:p w:rsidR="007F1CBA" w:rsidRPr="007F1CBA" w:rsidRDefault="007F1CBA" w:rsidP="00612F6A">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Each IP address is 32 bits long, and they are represented in the form of "dot-decimal notation" where each byte is written in the decimal form, and they are separated by the period. An IP address would look like 193.32.216.9 where 193 represents the decimal notation of first 8 bits of an address, 32 represents the decimal notation of second 8 bits of an address.</w:t>
      </w:r>
    </w:p>
    <w:p w:rsidR="007F1CBA" w:rsidRPr="007F1CBA" w:rsidRDefault="007F1CBA" w:rsidP="00612F6A">
      <w:pPr>
        <w:spacing w:after="0" w:line="240" w:lineRule="auto"/>
        <w:jc w:val="both"/>
        <w:rPr>
          <w:rFonts w:ascii="Times New Roman" w:eastAsia="Times New Roman" w:hAnsi="Times New Roman" w:cs="Times New Roman"/>
          <w:sz w:val="24"/>
          <w:szCs w:val="24"/>
          <w:lang w:eastAsia="en-IN"/>
        </w:rPr>
      </w:pPr>
      <w:proofErr w:type="gramStart"/>
      <w:r w:rsidRPr="007F1CBA">
        <w:rPr>
          <w:rFonts w:ascii="Times New Roman" w:eastAsia="Times New Roman" w:hAnsi="Times New Roman" w:cs="Times New Roman"/>
          <w:sz w:val="24"/>
          <w:szCs w:val="24"/>
          <w:lang w:eastAsia="en-IN"/>
        </w:rPr>
        <w:t xml:space="preserve">  </w:t>
      </w:r>
      <w:r w:rsidRPr="00612F6A">
        <w:rPr>
          <w:rFonts w:ascii="Times New Roman" w:eastAsia="Times New Roman" w:hAnsi="Times New Roman" w:cs="Times New Roman"/>
          <w:b/>
          <w:bCs/>
          <w:sz w:val="24"/>
          <w:szCs w:val="24"/>
          <w:lang w:eastAsia="en-IN"/>
        </w:rPr>
        <w:t>Let's</w:t>
      </w:r>
      <w:proofErr w:type="gramEnd"/>
      <w:r w:rsidRPr="00612F6A">
        <w:rPr>
          <w:rFonts w:ascii="Times New Roman" w:eastAsia="Times New Roman" w:hAnsi="Times New Roman" w:cs="Times New Roman"/>
          <w:b/>
          <w:bCs/>
          <w:sz w:val="24"/>
          <w:szCs w:val="24"/>
          <w:lang w:eastAsia="en-IN"/>
        </w:rPr>
        <w:t xml:space="preserve"> understand through a simple example.</w:t>
      </w:r>
      <w:r w:rsidRPr="00612F6A">
        <w:rPr>
          <w:rFonts w:ascii="Times New Roman" w:eastAsia="Times New Roman" w:hAnsi="Times New Roman" w:cs="Times New Roman"/>
          <w:noProof/>
          <w:sz w:val="24"/>
          <w:szCs w:val="24"/>
          <w:lang w:eastAsia="en-IN"/>
        </w:rPr>
        <w:drawing>
          <wp:inline distT="0" distB="0" distL="0" distR="0" wp14:anchorId="7350DFE7" wp14:editId="00AA98BC">
            <wp:extent cx="5962650" cy="3571875"/>
            <wp:effectExtent l="0" t="0" r="0" b="9525"/>
            <wp:docPr id="7" name="Picture 7"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Addre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3571875"/>
                    </a:xfrm>
                    <a:prstGeom prst="rect">
                      <a:avLst/>
                    </a:prstGeom>
                    <a:noFill/>
                    <a:ln>
                      <a:noFill/>
                    </a:ln>
                  </pic:spPr>
                </pic:pic>
              </a:graphicData>
            </a:graphic>
          </wp:inline>
        </w:drawing>
      </w:r>
    </w:p>
    <w:p w:rsidR="007F1CBA" w:rsidRPr="007F1CBA" w:rsidRDefault="007F1CBA" w:rsidP="00612F6A">
      <w:pPr>
        <w:numPr>
          <w:ilvl w:val="0"/>
          <w:numId w:val="2"/>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 xml:space="preserve">In the above figure, a router has three interfaces </w:t>
      </w:r>
      <w:proofErr w:type="spellStart"/>
      <w:r w:rsidRPr="007F1CBA">
        <w:rPr>
          <w:rFonts w:ascii="Times New Roman" w:eastAsia="Times New Roman" w:hAnsi="Times New Roman" w:cs="Times New Roman"/>
          <w:sz w:val="24"/>
          <w:szCs w:val="24"/>
          <w:lang w:eastAsia="en-IN"/>
        </w:rPr>
        <w:t>labeled</w:t>
      </w:r>
      <w:proofErr w:type="spellEnd"/>
      <w:r w:rsidRPr="007F1CBA">
        <w:rPr>
          <w:rFonts w:ascii="Times New Roman" w:eastAsia="Times New Roman" w:hAnsi="Times New Roman" w:cs="Times New Roman"/>
          <w:sz w:val="24"/>
          <w:szCs w:val="24"/>
          <w:lang w:eastAsia="en-IN"/>
        </w:rPr>
        <w:t xml:space="preserve"> as 1, 2 &amp; 3 and each router interface contains its own IP address.</w:t>
      </w:r>
    </w:p>
    <w:p w:rsidR="007F1CBA" w:rsidRPr="007F1CBA" w:rsidRDefault="007F1CBA" w:rsidP="00612F6A">
      <w:pPr>
        <w:numPr>
          <w:ilvl w:val="0"/>
          <w:numId w:val="2"/>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Each host contains its own interface and IP address.</w:t>
      </w:r>
    </w:p>
    <w:p w:rsidR="007F1CBA" w:rsidRPr="007F1CBA" w:rsidRDefault="007F1CBA" w:rsidP="00612F6A">
      <w:pPr>
        <w:numPr>
          <w:ilvl w:val="0"/>
          <w:numId w:val="2"/>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All the interfaces attached to the LAN 1 is having an IP address in the form of 223.1.1.xxx, and the interfaces attached to the LAN 2 and LAN 3 have an IP address in the form of 223.1.2.xxx and 223.1.3.xxx respectively.</w:t>
      </w:r>
    </w:p>
    <w:p w:rsidR="007F1CBA" w:rsidRPr="007F1CBA" w:rsidRDefault="007F1CBA" w:rsidP="00612F6A">
      <w:pPr>
        <w:numPr>
          <w:ilvl w:val="0"/>
          <w:numId w:val="2"/>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Each IP address consists of two parts. The first part (first three bytes in IP address) specifies the network and second part (last byte of an IP address) specifies the host in the network.</w:t>
      </w:r>
    </w:p>
    <w:p w:rsidR="00612F6A" w:rsidRPr="00612F6A" w:rsidRDefault="00612F6A" w:rsidP="00612F6A">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p>
    <w:p w:rsidR="007F1CBA" w:rsidRPr="007F1CBA" w:rsidRDefault="007F1CBA" w:rsidP="00612F6A">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proofErr w:type="spellStart"/>
      <w:r w:rsidRPr="007F1CBA">
        <w:rPr>
          <w:rFonts w:ascii="Times New Roman" w:eastAsia="Times New Roman" w:hAnsi="Times New Roman" w:cs="Times New Roman"/>
          <w:sz w:val="24"/>
          <w:szCs w:val="24"/>
          <w:lang w:eastAsia="en-IN"/>
        </w:rPr>
        <w:lastRenderedPageBreak/>
        <w:t>Classful</w:t>
      </w:r>
      <w:proofErr w:type="spellEnd"/>
      <w:r w:rsidRPr="007F1CBA">
        <w:rPr>
          <w:rFonts w:ascii="Times New Roman" w:eastAsia="Times New Roman" w:hAnsi="Times New Roman" w:cs="Times New Roman"/>
          <w:sz w:val="24"/>
          <w:szCs w:val="24"/>
          <w:lang w:eastAsia="en-IN"/>
        </w:rPr>
        <w:t xml:space="preserve"> Addressing</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An IP address is 32-bit long. An IP address is divided into sub-classes:</w:t>
      </w:r>
    </w:p>
    <w:p w:rsidR="007F1CBA" w:rsidRPr="007F1CBA" w:rsidRDefault="007F1CBA" w:rsidP="00612F6A">
      <w:pPr>
        <w:numPr>
          <w:ilvl w:val="0"/>
          <w:numId w:val="3"/>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Class A</w:t>
      </w:r>
    </w:p>
    <w:p w:rsidR="007F1CBA" w:rsidRPr="007F1CBA" w:rsidRDefault="007F1CBA" w:rsidP="00612F6A">
      <w:pPr>
        <w:numPr>
          <w:ilvl w:val="0"/>
          <w:numId w:val="3"/>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Class B</w:t>
      </w:r>
    </w:p>
    <w:p w:rsidR="007F1CBA" w:rsidRPr="007F1CBA" w:rsidRDefault="007F1CBA" w:rsidP="00612F6A">
      <w:pPr>
        <w:numPr>
          <w:ilvl w:val="0"/>
          <w:numId w:val="3"/>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Class C</w:t>
      </w:r>
    </w:p>
    <w:p w:rsidR="007F1CBA" w:rsidRPr="007F1CBA" w:rsidRDefault="007F1CBA" w:rsidP="00612F6A">
      <w:pPr>
        <w:numPr>
          <w:ilvl w:val="0"/>
          <w:numId w:val="3"/>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Class D</w:t>
      </w:r>
    </w:p>
    <w:p w:rsidR="007F1CBA" w:rsidRPr="007F1CBA" w:rsidRDefault="007F1CBA" w:rsidP="00612F6A">
      <w:pPr>
        <w:numPr>
          <w:ilvl w:val="0"/>
          <w:numId w:val="3"/>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Class E</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b/>
          <w:bCs/>
          <w:sz w:val="24"/>
          <w:szCs w:val="24"/>
          <w:lang w:eastAsia="en-IN"/>
        </w:rPr>
        <w:t xml:space="preserve">An </w:t>
      </w:r>
      <w:proofErr w:type="spellStart"/>
      <w:r w:rsidRPr="00612F6A">
        <w:rPr>
          <w:rFonts w:ascii="Times New Roman" w:eastAsia="Times New Roman" w:hAnsi="Times New Roman" w:cs="Times New Roman"/>
          <w:b/>
          <w:bCs/>
          <w:sz w:val="24"/>
          <w:szCs w:val="24"/>
          <w:lang w:eastAsia="en-IN"/>
        </w:rPr>
        <w:t>ip</w:t>
      </w:r>
      <w:proofErr w:type="spellEnd"/>
      <w:r w:rsidRPr="00612F6A">
        <w:rPr>
          <w:rFonts w:ascii="Times New Roman" w:eastAsia="Times New Roman" w:hAnsi="Times New Roman" w:cs="Times New Roman"/>
          <w:b/>
          <w:bCs/>
          <w:sz w:val="24"/>
          <w:szCs w:val="24"/>
          <w:lang w:eastAsia="en-IN"/>
        </w:rPr>
        <w:t xml:space="preserve"> address is divided into two parts:</w:t>
      </w:r>
    </w:p>
    <w:p w:rsidR="007F1CBA" w:rsidRPr="007F1CBA" w:rsidRDefault="007F1CBA" w:rsidP="00612F6A">
      <w:pPr>
        <w:numPr>
          <w:ilvl w:val="0"/>
          <w:numId w:val="4"/>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b/>
          <w:bCs/>
          <w:sz w:val="24"/>
          <w:szCs w:val="24"/>
          <w:lang w:eastAsia="en-IN"/>
        </w:rPr>
        <w:t>Network ID:</w:t>
      </w:r>
      <w:r w:rsidRPr="007F1CBA">
        <w:rPr>
          <w:rFonts w:ascii="Times New Roman" w:eastAsia="Times New Roman" w:hAnsi="Times New Roman" w:cs="Times New Roman"/>
          <w:sz w:val="24"/>
          <w:szCs w:val="24"/>
          <w:lang w:eastAsia="en-IN"/>
        </w:rPr>
        <w:t> It represents the number of networks.</w:t>
      </w:r>
    </w:p>
    <w:p w:rsidR="007F1CBA" w:rsidRPr="007F1CBA" w:rsidRDefault="007F1CBA" w:rsidP="00612F6A">
      <w:pPr>
        <w:numPr>
          <w:ilvl w:val="0"/>
          <w:numId w:val="4"/>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b/>
          <w:bCs/>
          <w:sz w:val="24"/>
          <w:szCs w:val="24"/>
          <w:lang w:eastAsia="en-IN"/>
        </w:rPr>
        <w:t>Host ID:</w:t>
      </w:r>
      <w:r w:rsidRPr="007F1CBA">
        <w:rPr>
          <w:rFonts w:ascii="Times New Roman" w:eastAsia="Times New Roman" w:hAnsi="Times New Roman" w:cs="Times New Roman"/>
          <w:sz w:val="24"/>
          <w:szCs w:val="24"/>
          <w:lang w:eastAsia="en-IN"/>
        </w:rPr>
        <w:t> It represents the number of hosts.</w:t>
      </w:r>
    </w:p>
    <w:p w:rsidR="007F1CBA" w:rsidRPr="007F1CBA" w:rsidRDefault="007F1CBA" w:rsidP="00612F6A">
      <w:pPr>
        <w:spacing w:after="0" w:line="240" w:lineRule="auto"/>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noProof/>
          <w:sz w:val="24"/>
          <w:szCs w:val="24"/>
          <w:lang w:eastAsia="en-IN"/>
        </w:rPr>
        <w:drawing>
          <wp:inline distT="0" distB="0" distL="0" distR="0" wp14:anchorId="2BB2027F" wp14:editId="67167D54">
            <wp:extent cx="4800600" cy="2705100"/>
            <wp:effectExtent l="0" t="0" r="0" b="0"/>
            <wp:docPr id="6" name="Picture 6"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Addr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705100"/>
                    </a:xfrm>
                    <a:prstGeom prst="rect">
                      <a:avLst/>
                    </a:prstGeom>
                    <a:noFill/>
                    <a:ln>
                      <a:noFill/>
                    </a:ln>
                  </pic:spPr>
                </pic:pic>
              </a:graphicData>
            </a:graphic>
          </wp:inline>
        </w:drawing>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In the above diagram, we observe that each class have a specific range of IP addresses. The class of IP address is used to determine the number of bits used in a class and number of networks and hosts available in the class.</w:t>
      </w:r>
    </w:p>
    <w:p w:rsidR="007F1CBA" w:rsidRPr="007F1CBA" w:rsidRDefault="007F1CBA" w:rsidP="00612F6A">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Class A</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In Class A, an IP address is assigned to those networks that contain a large number of hosts.</w:t>
      </w:r>
    </w:p>
    <w:p w:rsidR="007F1CBA" w:rsidRPr="007F1CBA" w:rsidRDefault="007F1CBA" w:rsidP="00612F6A">
      <w:pPr>
        <w:numPr>
          <w:ilvl w:val="0"/>
          <w:numId w:val="5"/>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network ID is 8 bits long.</w:t>
      </w:r>
    </w:p>
    <w:p w:rsidR="007F1CBA" w:rsidRPr="007F1CBA" w:rsidRDefault="007F1CBA" w:rsidP="00612F6A">
      <w:pPr>
        <w:numPr>
          <w:ilvl w:val="0"/>
          <w:numId w:val="5"/>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host ID is 24 bits long.</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In Class A, the first bit in higher order bits of the first octet is always set to 0 and the remaining 7 bits determine the network ID. The 24 bits determine the host ID in any network.</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total number of networks in Class A = 2</w:t>
      </w:r>
      <w:r w:rsidRPr="007F1CBA">
        <w:rPr>
          <w:rFonts w:ascii="Times New Roman" w:eastAsia="Times New Roman" w:hAnsi="Times New Roman" w:cs="Times New Roman"/>
          <w:sz w:val="24"/>
          <w:szCs w:val="24"/>
          <w:vertAlign w:val="superscript"/>
          <w:lang w:eastAsia="en-IN"/>
        </w:rPr>
        <w:t>7</w:t>
      </w:r>
      <w:r w:rsidRPr="007F1CBA">
        <w:rPr>
          <w:rFonts w:ascii="Times New Roman" w:eastAsia="Times New Roman" w:hAnsi="Times New Roman" w:cs="Times New Roman"/>
          <w:sz w:val="24"/>
          <w:szCs w:val="24"/>
          <w:lang w:eastAsia="en-IN"/>
        </w:rPr>
        <w:t> = 128 network address</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total number of hosts in Class A = 2</w:t>
      </w:r>
      <w:r w:rsidRPr="007F1CBA">
        <w:rPr>
          <w:rFonts w:ascii="Times New Roman" w:eastAsia="Times New Roman" w:hAnsi="Times New Roman" w:cs="Times New Roman"/>
          <w:sz w:val="24"/>
          <w:szCs w:val="24"/>
          <w:vertAlign w:val="superscript"/>
          <w:lang w:eastAsia="en-IN"/>
        </w:rPr>
        <w:t>24</w:t>
      </w:r>
      <w:r w:rsidRPr="007F1CBA">
        <w:rPr>
          <w:rFonts w:ascii="Times New Roman" w:eastAsia="Times New Roman" w:hAnsi="Times New Roman" w:cs="Times New Roman"/>
          <w:sz w:val="24"/>
          <w:szCs w:val="24"/>
          <w:lang w:eastAsia="en-IN"/>
        </w:rPr>
        <w:t> - 2 = 16,777,214 host address</w:t>
      </w:r>
    </w:p>
    <w:p w:rsidR="007F1CBA" w:rsidRPr="007F1CBA" w:rsidRDefault="007F1CBA" w:rsidP="00612F6A">
      <w:pPr>
        <w:spacing w:after="0" w:line="240" w:lineRule="auto"/>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noProof/>
          <w:sz w:val="24"/>
          <w:szCs w:val="24"/>
          <w:lang w:eastAsia="en-IN"/>
        </w:rPr>
        <w:lastRenderedPageBreak/>
        <w:drawing>
          <wp:inline distT="0" distB="0" distL="0" distR="0" wp14:anchorId="64D2F7E3" wp14:editId="0C7CA512">
            <wp:extent cx="3181350" cy="714375"/>
            <wp:effectExtent l="0" t="0" r="0" b="9525"/>
            <wp:docPr id="5" name="Picture 5"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Addr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714375"/>
                    </a:xfrm>
                    <a:prstGeom prst="rect">
                      <a:avLst/>
                    </a:prstGeom>
                    <a:noFill/>
                    <a:ln>
                      <a:noFill/>
                    </a:ln>
                  </pic:spPr>
                </pic:pic>
              </a:graphicData>
            </a:graphic>
          </wp:inline>
        </w:drawing>
      </w:r>
    </w:p>
    <w:p w:rsidR="007F1CBA" w:rsidRPr="007F1CBA" w:rsidRDefault="007F1CBA" w:rsidP="00612F6A">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Class B</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In Class B, an IP address is assigned to those networks that range from small-sized to large-sized networks.</w:t>
      </w:r>
    </w:p>
    <w:p w:rsidR="007F1CBA" w:rsidRPr="007F1CBA" w:rsidRDefault="007F1CBA" w:rsidP="00612F6A">
      <w:pPr>
        <w:numPr>
          <w:ilvl w:val="0"/>
          <w:numId w:val="6"/>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Network ID is 16 bits long.</w:t>
      </w:r>
    </w:p>
    <w:p w:rsidR="007F1CBA" w:rsidRPr="007F1CBA" w:rsidRDefault="007F1CBA" w:rsidP="00612F6A">
      <w:pPr>
        <w:numPr>
          <w:ilvl w:val="0"/>
          <w:numId w:val="6"/>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Host ID is 16 bits long.</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 xml:space="preserve">In Class B, the higher order </w:t>
      </w:r>
      <w:proofErr w:type="gramStart"/>
      <w:r w:rsidRPr="007F1CBA">
        <w:rPr>
          <w:rFonts w:ascii="Times New Roman" w:eastAsia="Times New Roman" w:hAnsi="Times New Roman" w:cs="Times New Roman"/>
          <w:sz w:val="24"/>
          <w:szCs w:val="24"/>
          <w:lang w:eastAsia="en-IN"/>
        </w:rPr>
        <w:t>bits of the first octet is</w:t>
      </w:r>
      <w:proofErr w:type="gramEnd"/>
      <w:r w:rsidRPr="007F1CBA">
        <w:rPr>
          <w:rFonts w:ascii="Times New Roman" w:eastAsia="Times New Roman" w:hAnsi="Times New Roman" w:cs="Times New Roman"/>
          <w:sz w:val="24"/>
          <w:szCs w:val="24"/>
          <w:lang w:eastAsia="en-IN"/>
        </w:rPr>
        <w:t xml:space="preserve"> always set to 10, and the remaining14 bits determine the network ID. The other 16 bits determine the Host ID.</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total number of networks in Class B = 2</w:t>
      </w:r>
      <w:r w:rsidRPr="007F1CBA">
        <w:rPr>
          <w:rFonts w:ascii="Times New Roman" w:eastAsia="Times New Roman" w:hAnsi="Times New Roman" w:cs="Times New Roman"/>
          <w:sz w:val="24"/>
          <w:szCs w:val="24"/>
          <w:vertAlign w:val="superscript"/>
          <w:lang w:eastAsia="en-IN"/>
        </w:rPr>
        <w:t>14</w:t>
      </w:r>
      <w:r w:rsidRPr="007F1CBA">
        <w:rPr>
          <w:rFonts w:ascii="Times New Roman" w:eastAsia="Times New Roman" w:hAnsi="Times New Roman" w:cs="Times New Roman"/>
          <w:sz w:val="24"/>
          <w:szCs w:val="24"/>
          <w:lang w:eastAsia="en-IN"/>
        </w:rPr>
        <w:t> = 16384 network address</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total number of hosts in Class B = 2</w:t>
      </w:r>
      <w:r w:rsidRPr="007F1CBA">
        <w:rPr>
          <w:rFonts w:ascii="Times New Roman" w:eastAsia="Times New Roman" w:hAnsi="Times New Roman" w:cs="Times New Roman"/>
          <w:sz w:val="24"/>
          <w:szCs w:val="24"/>
          <w:vertAlign w:val="superscript"/>
          <w:lang w:eastAsia="en-IN"/>
        </w:rPr>
        <w:t>16</w:t>
      </w:r>
      <w:r w:rsidRPr="007F1CBA">
        <w:rPr>
          <w:rFonts w:ascii="Times New Roman" w:eastAsia="Times New Roman" w:hAnsi="Times New Roman" w:cs="Times New Roman"/>
          <w:sz w:val="24"/>
          <w:szCs w:val="24"/>
          <w:lang w:eastAsia="en-IN"/>
        </w:rPr>
        <w:t> - 2 = 65534 host address</w:t>
      </w:r>
    </w:p>
    <w:p w:rsidR="007F1CBA" w:rsidRPr="007F1CBA" w:rsidRDefault="00296984" w:rsidP="00612F6A">
      <w:pPr>
        <w:spacing w:after="0" w:line="240" w:lineRule="auto"/>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noProof/>
          <w:sz w:val="24"/>
          <w:szCs w:val="24"/>
          <w:lang w:eastAsia="en-IN"/>
        </w:rPr>
        <w:drawing>
          <wp:inline distT="0" distB="0" distL="0" distR="0" wp14:anchorId="24D562B5" wp14:editId="293871F4">
            <wp:extent cx="34671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762000"/>
                    </a:xfrm>
                    <a:prstGeom prst="rect">
                      <a:avLst/>
                    </a:prstGeom>
                    <a:noFill/>
                    <a:ln>
                      <a:noFill/>
                    </a:ln>
                  </pic:spPr>
                </pic:pic>
              </a:graphicData>
            </a:graphic>
          </wp:inline>
        </w:drawing>
      </w:r>
    </w:p>
    <w:p w:rsidR="007F1CBA" w:rsidRPr="007F1CBA" w:rsidRDefault="007F1CBA" w:rsidP="00612F6A">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Class C</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In Class C, an IP address is assigned to only small-sized networks.</w:t>
      </w:r>
    </w:p>
    <w:p w:rsidR="007F1CBA" w:rsidRPr="007F1CBA" w:rsidRDefault="007F1CBA" w:rsidP="00612F6A">
      <w:pPr>
        <w:numPr>
          <w:ilvl w:val="0"/>
          <w:numId w:val="7"/>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Network ID is 24 bits long.</w:t>
      </w:r>
    </w:p>
    <w:p w:rsidR="007F1CBA" w:rsidRPr="007F1CBA" w:rsidRDefault="007F1CBA" w:rsidP="00612F6A">
      <w:pPr>
        <w:numPr>
          <w:ilvl w:val="0"/>
          <w:numId w:val="7"/>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host ID is 8 bits long.</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 xml:space="preserve">In Class C, the higher order </w:t>
      </w:r>
      <w:proofErr w:type="gramStart"/>
      <w:r w:rsidRPr="007F1CBA">
        <w:rPr>
          <w:rFonts w:ascii="Times New Roman" w:eastAsia="Times New Roman" w:hAnsi="Times New Roman" w:cs="Times New Roman"/>
          <w:sz w:val="24"/>
          <w:szCs w:val="24"/>
          <w:lang w:eastAsia="en-IN"/>
        </w:rPr>
        <w:t>bits of the first octet is</w:t>
      </w:r>
      <w:proofErr w:type="gramEnd"/>
      <w:r w:rsidRPr="007F1CBA">
        <w:rPr>
          <w:rFonts w:ascii="Times New Roman" w:eastAsia="Times New Roman" w:hAnsi="Times New Roman" w:cs="Times New Roman"/>
          <w:sz w:val="24"/>
          <w:szCs w:val="24"/>
          <w:lang w:eastAsia="en-IN"/>
        </w:rPr>
        <w:t xml:space="preserve"> always set to 110, and the remaining 21 bits determine the network ID. The 8 bits of the host ID determine the host in a network.</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total number of networks = 2</w:t>
      </w:r>
      <w:r w:rsidRPr="007F1CBA">
        <w:rPr>
          <w:rFonts w:ascii="Times New Roman" w:eastAsia="Times New Roman" w:hAnsi="Times New Roman" w:cs="Times New Roman"/>
          <w:sz w:val="24"/>
          <w:szCs w:val="24"/>
          <w:vertAlign w:val="superscript"/>
          <w:lang w:eastAsia="en-IN"/>
        </w:rPr>
        <w:t>21</w:t>
      </w:r>
      <w:r w:rsidRPr="007F1CBA">
        <w:rPr>
          <w:rFonts w:ascii="Times New Roman" w:eastAsia="Times New Roman" w:hAnsi="Times New Roman" w:cs="Times New Roman"/>
          <w:sz w:val="24"/>
          <w:szCs w:val="24"/>
          <w:lang w:eastAsia="en-IN"/>
        </w:rPr>
        <w:t> = 2097152 network address</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total number of hosts = 2</w:t>
      </w:r>
      <w:r w:rsidRPr="007F1CBA">
        <w:rPr>
          <w:rFonts w:ascii="Times New Roman" w:eastAsia="Times New Roman" w:hAnsi="Times New Roman" w:cs="Times New Roman"/>
          <w:sz w:val="24"/>
          <w:szCs w:val="24"/>
          <w:vertAlign w:val="superscript"/>
          <w:lang w:eastAsia="en-IN"/>
        </w:rPr>
        <w:t>8</w:t>
      </w:r>
      <w:r w:rsidRPr="007F1CBA">
        <w:rPr>
          <w:rFonts w:ascii="Times New Roman" w:eastAsia="Times New Roman" w:hAnsi="Times New Roman" w:cs="Times New Roman"/>
          <w:sz w:val="24"/>
          <w:szCs w:val="24"/>
          <w:lang w:eastAsia="en-IN"/>
        </w:rPr>
        <w:t> - 2 = 254 host address</w:t>
      </w:r>
    </w:p>
    <w:p w:rsidR="007F1CBA" w:rsidRPr="007F1CBA" w:rsidRDefault="007F1CBA" w:rsidP="00612F6A">
      <w:pPr>
        <w:spacing w:after="0" w:line="240" w:lineRule="auto"/>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noProof/>
          <w:sz w:val="24"/>
          <w:szCs w:val="24"/>
          <w:lang w:eastAsia="en-IN"/>
        </w:rPr>
        <w:drawing>
          <wp:inline distT="0" distB="0" distL="0" distR="0" wp14:anchorId="757859F4" wp14:editId="251FEE50">
            <wp:extent cx="3533775" cy="600075"/>
            <wp:effectExtent l="0" t="0" r="9525" b="9525"/>
            <wp:docPr id="3" name="Picture 3"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Address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600075"/>
                    </a:xfrm>
                    <a:prstGeom prst="rect">
                      <a:avLst/>
                    </a:prstGeom>
                    <a:noFill/>
                    <a:ln>
                      <a:noFill/>
                    </a:ln>
                  </pic:spPr>
                </pic:pic>
              </a:graphicData>
            </a:graphic>
          </wp:inline>
        </w:drawing>
      </w:r>
    </w:p>
    <w:p w:rsidR="007F1CBA" w:rsidRPr="007F1CBA" w:rsidRDefault="007F1CBA" w:rsidP="00612F6A">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Class D</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 xml:space="preserve">In Class D, an IP address is reserved for multicast addresses. It does not possess </w:t>
      </w:r>
      <w:proofErr w:type="spellStart"/>
      <w:r w:rsidRPr="007F1CBA">
        <w:rPr>
          <w:rFonts w:ascii="Times New Roman" w:eastAsia="Times New Roman" w:hAnsi="Times New Roman" w:cs="Times New Roman"/>
          <w:sz w:val="24"/>
          <w:szCs w:val="24"/>
          <w:lang w:eastAsia="en-IN"/>
        </w:rPr>
        <w:t>subnetting</w:t>
      </w:r>
      <w:proofErr w:type="spellEnd"/>
      <w:r w:rsidRPr="007F1CBA">
        <w:rPr>
          <w:rFonts w:ascii="Times New Roman" w:eastAsia="Times New Roman" w:hAnsi="Times New Roman" w:cs="Times New Roman"/>
          <w:sz w:val="24"/>
          <w:szCs w:val="24"/>
          <w:lang w:eastAsia="en-IN"/>
        </w:rPr>
        <w:t xml:space="preserve">. The higher order </w:t>
      </w:r>
      <w:proofErr w:type="gramStart"/>
      <w:r w:rsidRPr="007F1CBA">
        <w:rPr>
          <w:rFonts w:ascii="Times New Roman" w:eastAsia="Times New Roman" w:hAnsi="Times New Roman" w:cs="Times New Roman"/>
          <w:sz w:val="24"/>
          <w:szCs w:val="24"/>
          <w:lang w:eastAsia="en-IN"/>
        </w:rPr>
        <w:t>bits of the first octet is</w:t>
      </w:r>
      <w:proofErr w:type="gramEnd"/>
      <w:r w:rsidRPr="007F1CBA">
        <w:rPr>
          <w:rFonts w:ascii="Times New Roman" w:eastAsia="Times New Roman" w:hAnsi="Times New Roman" w:cs="Times New Roman"/>
          <w:sz w:val="24"/>
          <w:szCs w:val="24"/>
          <w:lang w:eastAsia="en-IN"/>
        </w:rPr>
        <w:t xml:space="preserve"> always set to 1110, and the remaining bits determines the host ID in any network.</w:t>
      </w:r>
    </w:p>
    <w:p w:rsidR="007F1CBA" w:rsidRPr="007F1CBA" w:rsidRDefault="007F1CBA" w:rsidP="00612F6A">
      <w:pPr>
        <w:spacing w:after="0" w:line="240" w:lineRule="auto"/>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noProof/>
          <w:sz w:val="24"/>
          <w:szCs w:val="24"/>
          <w:lang w:eastAsia="en-IN"/>
        </w:rPr>
        <w:drawing>
          <wp:inline distT="0" distB="0" distL="0" distR="0" wp14:anchorId="55063287" wp14:editId="69CD391C">
            <wp:extent cx="3533775" cy="590550"/>
            <wp:effectExtent l="0" t="0" r="9525" b="0"/>
            <wp:docPr id="2" name="Picture 2"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Address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590550"/>
                    </a:xfrm>
                    <a:prstGeom prst="rect">
                      <a:avLst/>
                    </a:prstGeom>
                    <a:noFill/>
                    <a:ln>
                      <a:noFill/>
                    </a:ln>
                  </pic:spPr>
                </pic:pic>
              </a:graphicData>
            </a:graphic>
          </wp:inline>
        </w:drawing>
      </w:r>
    </w:p>
    <w:p w:rsidR="007F1CBA" w:rsidRPr="007F1CBA" w:rsidRDefault="007F1CBA" w:rsidP="00612F6A">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lastRenderedPageBreak/>
        <w:t>Class E</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 xml:space="preserve">In Class E, an IP address is used for the future use or for the research and development purposes. It does not possess any </w:t>
      </w:r>
      <w:proofErr w:type="spellStart"/>
      <w:r w:rsidRPr="007F1CBA">
        <w:rPr>
          <w:rFonts w:ascii="Times New Roman" w:eastAsia="Times New Roman" w:hAnsi="Times New Roman" w:cs="Times New Roman"/>
          <w:sz w:val="24"/>
          <w:szCs w:val="24"/>
          <w:lang w:eastAsia="en-IN"/>
        </w:rPr>
        <w:t>subnetting</w:t>
      </w:r>
      <w:proofErr w:type="spellEnd"/>
      <w:r w:rsidRPr="007F1CBA">
        <w:rPr>
          <w:rFonts w:ascii="Times New Roman" w:eastAsia="Times New Roman" w:hAnsi="Times New Roman" w:cs="Times New Roman"/>
          <w:sz w:val="24"/>
          <w:szCs w:val="24"/>
          <w:lang w:eastAsia="en-IN"/>
        </w:rPr>
        <w:t xml:space="preserve">. The higher order </w:t>
      </w:r>
      <w:proofErr w:type="gramStart"/>
      <w:r w:rsidRPr="007F1CBA">
        <w:rPr>
          <w:rFonts w:ascii="Times New Roman" w:eastAsia="Times New Roman" w:hAnsi="Times New Roman" w:cs="Times New Roman"/>
          <w:sz w:val="24"/>
          <w:szCs w:val="24"/>
          <w:lang w:eastAsia="en-IN"/>
        </w:rPr>
        <w:t>bits of the first octet is</w:t>
      </w:r>
      <w:proofErr w:type="gramEnd"/>
      <w:r w:rsidRPr="007F1CBA">
        <w:rPr>
          <w:rFonts w:ascii="Times New Roman" w:eastAsia="Times New Roman" w:hAnsi="Times New Roman" w:cs="Times New Roman"/>
          <w:sz w:val="24"/>
          <w:szCs w:val="24"/>
          <w:lang w:eastAsia="en-IN"/>
        </w:rPr>
        <w:t xml:space="preserve"> always set to 1111, and the remaining bits determines the host ID in any network.</w:t>
      </w:r>
    </w:p>
    <w:p w:rsidR="007F1CBA" w:rsidRPr="007F1CBA" w:rsidRDefault="007F1CBA" w:rsidP="00612F6A">
      <w:pPr>
        <w:spacing w:after="0" w:line="240" w:lineRule="auto"/>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noProof/>
          <w:sz w:val="24"/>
          <w:szCs w:val="24"/>
          <w:lang w:eastAsia="en-IN"/>
        </w:rPr>
        <w:drawing>
          <wp:inline distT="0" distB="0" distL="0" distR="0" wp14:anchorId="0114DFBC" wp14:editId="18D7ECBE">
            <wp:extent cx="3533775" cy="723900"/>
            <wp:effectExtent l="0" t="0" r="9525" b="0"/>
            <wp:docPr id="1" name="Picture 1"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Address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723900"/>
                    </a:xfrm>
                    <a:prstGeom prst="rect">
                      <a:avLst/>
                    </a:prstGeom>
                    <a:noFill/>
                    <a:ln>
                      <a:noFill/>
                    </a:ln>
                  </pic:spPr>
                </pic:pic>
              </a:graphicData>
            </a:graphic>
          </wp:inline>
        </w:drawing>
      </w:r>
    </w:p>
    <w:p w:rsidR="007F1CBA" w:rsidRPr="007F1CBA" w:rsidRDefault="007F1CBA" w:rsidP="00612F6A">
      <w:pPr>
        <w:spacing w:after="0" w:line="240" w:lineRule="auto"/>
        <w:jc w:val="both"/>
        <w:rPr>
          <w:rFonts w:ascii="Times New Roman" w:eastAsia="Times New Roman" w:hAnsi="Times New Roman" w:cs="Times New Roman"/>
          <w:sz w:val="24"/>
          <w:szCs w:val="24"/>
          <w:lang w:eastAsia="en-IN"/>
        </w:rPr>
      </w:pPr>
    </w:p>
    <w:p w:rsidR="007F1CBA" w:rsidRPr="007F1CBA" w:rsidRDefault="007F1CBA" w:rsidP="00612F6A">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Rules for assigning Host ID:</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Host ID is used to determine the host within any network. The Host ID is assigned based on the following rules:</w:t>
      </w:r>
    </w:p>
    <w:p w:rsidR="007F1CBA" w:rsidRPr="007F1CBA" w:rsidRDefault="007F1CBA" w:rsidP="00612F6A">
      <w:pPr>
        <w:numPr>
          <w:ilvl w:val="0"/>
          <w:numId w:val="8"/>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Host ID must be unique within any network.</w:t>
      </w:r>
    </w:p>
    <w:p w:rsidR="007F1CBA" w:rsidRPr="007F1CBA" w:rsidRDefault="007F1CBA" w:rsidP="00612F6A">
      <w:pPr>
        <w:numPr>
          <w:ilvl w:val="0"/>
          <w:numId w:val="8"/>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Host ID in which all the bits are set to 0 cannot be assigned as it is used to represent the network ID of the IP address.</w:t>
      </w:r>
    </w:p>
    <w:p w:rsidR="007F1CBA" w:rsidRPr="007F1CBA" w:rsidRDefault="007F1CBA" w:rsidP="00612F6A">
      <w:pPr>
        <w:numPr>
          <w:ilvl w:val="0"/>
          <w:numId w:val="8"/>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Host ID in which all the bits are set to 1 cannot be assigned as it is reserved for the multicast address.</w:t>
      </w:r>
    </w:p>
    <w:p w:rsidR="007F1CBA" w:rsidRPr="007F1CBA" w:rsidRDefault="007F1CBA" w:rsidP="00612F6A">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Rules for assigning Network ID:</w:t>
      </w:r>
    </w:p>
    <w:p w:rsidR="007F1CBA" w:rsidRPr="007F1CBA" w:rsidRDefault="007F1CBA" w:rsidP="00612F6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If the hosts are located within the same local network, then they are assigned with the same network ID. The following are the rules for assigning Network ID:</w:t>
      </w:r>
    </w:p>
    <w:p w:rsidR="007F1CBA" w:rsidRPr="007F1CBA" w:rsidRDefault="007F1CBA" w:rsidP="00612F6A">
      <w:pPr>
        <w:numPr>
          <w:ilvl w:val="0"/>
          <w:numId w:val="9"/>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 xml:space="preserve">The network ID cannot start with 127 as 127 </w:t>
      </w:r>
      <w:proofErr w:type="gramStart"/>
      <w:r w:rsidRPr="007F1CBA">
        <w:rPr>
          <w:rFonts w:ascii="Times New Roman" w:eastAsia="Times New Roman" w:hAnsi="Times New Roman" w:cs="Times New Roman"/>
          <w:sz w:val="24"/>
          <w:szCs w:val="24"/>
          <w:lang w:eastAsia="en-IN"/>
        </w:rPr>
        <w:t>is</w:t>
      </w:r>
      <w:proofErr w:type="gramEnd"/>
      <w:r w:rsidRPr="007F1CBA">
        <w:rPr>
          <w:rFonts w:ascii="Times New Roman" w:eastAsia="Times New Roman" w:hAnsi="Times New Roman" w:cs="Times New Roman"/>
          <w:sz w:val="24"/>
          <w:szCs w:val="24"/>
          <w:lang w:eastAsia="en-IN"/>
        </w:rPr>
        <w:t xml:space="preserve"> used by Class A.</w:t>
      </w:r>
    </w:p>
    <w:p w:rsidR="007F1CBA" w:rsidRPr="007F1CBA" w:rsidRDefault="007F1CBA" w:rsidP="00612F6A">
      <w:pPr>
        <w:numPr>
          <w:ilvl w:val="0"/>
          <w:numId w:val="9"/>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Network ID in which all the bits are set to 0 cannot be assigned as it is used to specify a particular host on the local network.</w:t>
      </w:r>
    </w:p>
    <w:p w:rsidR="007F1CBA" w:rsidRPr="007F1CBA" w:rsidRDefault="007F1CBA" w:rsidP="00612F6A">
      <w:pPr>
        <w:numPr>
          <w:ilvl w:val="0"/>
          <w:numId w:val="9"/>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The Network ID in which all the bits are set to 1 cannot be assigned as it is reserved for the multicast address.</w:t>
      </w:r>
    </w:p>
    <w:p w:rsidR="007F1CBA" w:rsidRPr="007F1CBA" w:rsidRDefault="007F1CBA" w:rsidP="00612F6A">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proofErr w:type="spellStart"/>
      <w:r w:rsidRPr="007F1CBA">
        <w:rPr>
          <w:rFonts w:ascii="Times New Roman" w:eastAsia="Times New Roman" w:hAnsi="Times New Roman" w:cs="Times New Roman"/>
          <w:sz w:val="24"/>
          <w:szCs w:val="24"/>
          <w:lang w:eastAsia="en-IN"/>
        </w:rPr>
        <w:t>Classful</w:t>
      </w:r>
      <w:proofErr w:type="spellEnd"/>
      <w:r w:rsidRPr="007F1CBA">
        <w:rPr>
          <w:rFonts w:ascii="Times New Roman" w:eastAsia="Times New Roman" w:hAnsi="Times New Roman" w:cs="Times New Roman"/>
          <w:sz w:val="24"/>
          <w:szCs w:val="24"/>
          <w:lang w:eastAsia="en-IN"/>
        </w:rPr>
        <w:t xml:space="preserve"> Network Architecture</w:t>
      </w:r>
    </w:p>
    <w:tbl>
      <w:tblPr>
        <w:tblW w:w="10245"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53"/>
        <w:gridCol w:w="1070"/>
        <w:gridCol w:w="1418"/>
        <w:gridCol w:w="1417"/>
        <w:gridCol w:w="1418"/>
        <w:gridCol w:w="1559"/>
        <w:gridCol w:w="2410"/>
      </w:tblGrid>
      <w:tr w:rsidR="007F1CBA" w:rsidRPr="00612F6A" w:rsidTr="007F1CBA">
        <w:tc>
          <w:tcPr>
            <w:tcW w:w="953" w:type="dxa"/>
            <w:shd w:val="clear" w:color="auto" w:fill="C7CCBE"/>
            <w:tcMar>
              <w:top w:w="180" w:type="dxa"/>
              <w:left w:w="180" w:type="dxa"/>
              <w:bottom w:w="180" w:type="dxa"/>
              <w:right w:w="180" w:type="dxa"/>
            </w:tcMar>
            <w:hideMark/>
          </w:tcPr>
          <w:p w:rsidR="007F1CBA" w:rsidRPr="007F1CBA" w:rsidRDefault="007F1CBA" w:rsidP="00612F6A">
            <w:pPr>
              <w:spacing w:after="0" w:line="240" w:lineRule="auto"/>
              <w:jc w:val="both"/>
              <w:rPr>
                <w:rFonts w:ascii="Times New Roman" w:eastAsia="Times New Roman" w:hAnsi="Times New Roman" w:cs="Times New Roman"/>
                <w:b/>
                <w:bCs/>
                <w:sz w:val="24"/>
                <w:szCs w:val="24"/>
                <w:lang w:eastAsia="en-IN"/>
              </w:rPr>
            </w:pPr>
            <w:r w:rsidRPr="007F1CBA">
              <w:rPr>
                <w:rFonts w:ascii="Times New Roman" w:eastAsia="Times New Roman" w:hAnsi="Times New Roman" w:cs="Times New Roman"/>
                <w:b/>
                <w:bCs/>
                <w:sz w:val="24"/>
                <w:szCs w:val="24"/>
                <w:lang w:eastAsia="en-IN"/>
              </w:rPr>
              <w:t>Class</w:t>
            </w:r>
          </w:p>
        </w:tc>
        <w:tc>
          <w:tcPr>
            <w:tcW w:w="1070" w:type="dxa"/>
            <w:shd w:val="clear" w:color="auto" w:fill="C7CCBE"/>
            <w:tcMar>
              <w:top w:w="180" w:type="dxa"/>
              <w:left w:w="180" w:type="dxa"/>
              <w:bottom w:w="180" w:type="dxa"/>
              <w:right w:w="180" w:type="dxa"/>
            </w:tcMar>
            <w:hideMark/>
          </w:tcPr>
          <w:p w:rsidR="007F1CBA" w:rsidRPr="007F1CBA" w:rsidRDefault="007F1CBA" w:rsidP="00612F6A">
            <w:pPr>
              <w:spacing w:after="0" w:line="240" w:lineRule="auto"/>
              <w:jc w:val="both"/>
              <w:rPr>
                <w:rFonts w:ascii="Times New Roman" w:eastAsia="Times New Roman" w:hAnsi="Times New Roman" w:cs="Times New Roman"/>
                <w:b/>
                <w:bCs/>
                <w:sz w:val="24"/>
                <w:szCs w:val="24"/>
                <w:lang w:eastAsia="en-IN"/>
              </w:rPr>
            </w:pPr>
            <w:r w:rsidRPr="007F1CBA">
              <w:rPr>
                <w:rFonts w:ascii="Times New Roman" w:eastAsia="Times New Roman" w:hAnsi="Times New Roman" w:cs="Times New Roman"/>
                <w:b/>
                <w:bCs/>
                <w:sz w:val="24"/>
                <w:szCs w:val="24"/>
                <w:lang w:eastAsia="en-IN"/>
              </w:rPr>
              <w:t>Higher bits</w:t>
            </w:r>
          </w:p>
        </w:tc>
        <w:tc>
          <w:tcPr>
            <w:tcW w:w="1418" w:type="dxa"/>
            <w:shd w:val="clear" w:color="auto" w:fill="C7CCBE"/>
            <w:tcMar>
              <w:top w:w="180" w:type="dxa"/>
              <w:left w:w="180" w:type="dxa"/>
              <w:bottom w:w="180" w:type="dxa"/>
              <w:right w:w="180" w:type="dxa"/>
            </w:tcMar>
            <w:hideMark/>
          </w:tcPr>
          <w:p w:rsidR="007F1CBA" w:rsidRPr="007F1CBA" w:rsidRDefault="007F1CBA" w:rsidP="00612F6A">
            <w:pPr>
              <w:spacing w:after="0" w:line="240" w:lineRule="auto"/>
              <w:jc w:val="both"/>
              <w:rPr>
                <w:rFonts w:ascii="Times New Roman" w:eastAsia="Times New Roman" w:hAnsi="Times New Roman" w:cs="Times New Roman"/>
                <w:b/>
                <w:bCs/>
                <w:sz w:val="24"/>
                <w:szCs w:val="24"/>
                <w:lang w:eastAsia="en-IN"/>
              </w:rPr>
            </w:pPr>
            <w:r w:rsidRPr="007F1CBA">
              <w:rPr>
                <w:rFonts w:ascii="Times New Roman" w:eastAsia="Times New Roman" w:hAnsi="Times New Roman" w:cs="Times New Roman"/>
                <w:b/>
                <w:bCs/>
                <w:sz w:val="24"/>
                <w:szCs w:val="24"/>
                <w:lang w:eastAsia="en-IN"/>
              </w:rPr>
              <w:t>NET ID bits</w:t>
            </w:r>
          </w:p>
        </w:tc>
        <w:tc>
          <w:tcPr>
            <w:tcW w:w="1417" w:type="dxa"/>
            <w:shd w:val="clear" w:color="auto" w:fill="C7CCBE"/>
            <w:tcMar>
              <w:top w:w="180" w:type="dxa"/>
              <w:left w:w="180" w:type="dxa"/>
              <w:bottom w:w="180" w:type="dxa"/>
              <w:right w:w="180" w:type="dxa"/>
            </w:tcMar>
            <w:hideMark/>
          </w:tcPr>
          <w:p w:rsidR="007F1CBA" w:rsidRPr="007F1CBA" w:rsidRDefault="007F1CBA" w:rsidP="00612F6A">
            <w:pPr>
              <w:spacing w:after="0" w:line="240" w:lineRule="auto"/>
              <w:jc w:val="both"/>
              <w:rPr>
                <w:rFonts w:ascii="Times New Roman" w:eastAsia="Times New Roman" w:hAnsi="Times New Roman" w:cs="Times New Roman"/>
                <w:b/>
                <w:bCs/>
                <w:sz w:val="24"/>
                <w:szCs w:val="24"/>
                <w:lang w:eastAsia="en-IN"/>
              </w:rPr>
            </w:pPr>
            <w:r w:rsidRPr="007F1CBA">
              <w:rPr>
                <w:rFonts w:ascii="Times New Roman" w:eastAsia="Times New Roman" w:hAnsi="Times New Roman" w:cs="Times New Roman"/>
                <w:b/>
                <w:bCs/>
                <w:sz w:val="24"/>
                <w:szCs w:val="24"/>
                <w:lang w:eastAsia="en-IN"/>
              </w:rPr>
              <w:t>HOST ID bits</w:t>
            </w:r>
          </w:p>
        </w:tc>
        <w:tc>
          <w:tcPr>
            <w:tcW w:w="1418" w:type="dxa"/>
            <w:shd w:val="clear" w:color="auto" w:fill="C7CCBE"/>
            <w:tcMar>
              <w:top w:w="180" w:type="dxa"/>
              <w:left w:w="180" w:type="dxa"/>
              <w:bottom w:w="180" w:type="dxa"/>
              <w:right w:w="180" w:type="dxa"/>
            </w:tcMar>
            <w:hideMark/>
          </w:tcPr>
          <w:p w:rsidR="007F1CBA" w:rsidRPr="007F1CBA" w:rsidRDefault="007F1CBA" w:rsidP="00612F6A">
            <w:pPr>
              <w:spacing w:after="0" w:line="240" w:lineRule="auto"/>
              <w:jc w:val="both"/>
              <w:rPr>
                <w:rFonts w:ascii="Times New Roman" w:eastAsia="Times New Roman" w:hAnsi="Times New Roman" w:cs="Times New Roman"/>
                <w:b/>
                <w:bCs/>
                <w:sz w:val="24"/>
                <w:szCs w:val="24"/>
                <w:lang w:eastAsia="en-IN"/>
              </w:rPr>
            </w:pPr>
            <w:proofErr w:type="spellStart"/>
            <w:r w:rsidRPr="007F1CBA">
              <w:rPr>
                <w:rFonts w:ascii="Times New Roman" w:eastAsia="Times New Roman" w:hAnsi="Times New Roman" w:cs="Times New Roman"/>
                <w:b/>
                <w:bCs/>
                <w:sz w:val="24"/>
                <w:szCs w:val="24"/>
                <w:lang w:eastAsia="en-IN"/>
              </w:rPr>
              <w:t>No.of</w:t>
            </w:r>
            <w:proofErr w:type="spellEnd"/>
            <w:r w:rsidRPr="007F1CBA">
              <w:rPr>
                <w:rFonts w:ascii="Times New Roman" w:eastAsia="Times New Roman" w:hAnsi="Times New Roman" w:cs="Times New Roman"/>
                <w:b/>
                <w:bCs/>
                <w:sz w:val="24"/>
                <w:szCs w:val="24"/>
                <w:lang w:eastAsia="en-IN"/>
              </w:rPr>
              <w:t xml:space="preserve"> networks</w:t>
            </w:r>
          </w:p>
        </w:tc>
        <w:tc>
          <w:tcPr>
            <w:tcW w:w="1559" w:type="dxa"/>
            <w:shd w:val="clear" w:color="auto" w:fill="C7CCBE"/>
            <w:tcMar>
              <w:top w:w="180" w:type="dxa"/>
              <w:left w:w="180" w:type="dxa"/>
              <w:bottom w:w="180" w:type="dxa"/>
              <w:right w:w="180" w:type="dxa"/>
            </w:tcMar>
            <w:hideMark/>
          </w:tcPr>
          <w:p w:rsidR="007F1CBA" w:rsidRPr="007F1CBA" w:rsidRDefault="007F1CBA" w:rsidP="00612F6A">
            <w:pPr>
              <w:spacing w:after="0" w:line="240" w:lineRule="auto"/>
              <w:jc w:val="both"/>
              <w:rPr>
                <w:rFonts w:ascii="Times New Roman" w:eastAsia="Times New Roman" w:hAnsi="Times New Roman" w:cs="Times New Roman"/>
                <w:b/>
                <w:bCs/>
                <w:sz w:val="24"/>
                <w:szCs w:val="24"/>
                <w:lang w:eastAsia="en-IN"/>
              </w:rPr>
            </w:pPr>
            <w:proofErr w:type="spellStart"/>
            <w:r w:rsidRPr="00612F6A">
              <w:rPr>
                <w:rFonts w:ascii="Times New Roman" w:eastAsia="Times New Roman" w:hAnsi="Times New Roman" w:cs="Times New Roman"/>
                <w:b/>
                <w:bCs/>
                <w:sz w:val="24"/>
                <w:szCs w:val="24"/>
                <w:lang w:eastAsia="en-IN"/>
              </w:rPr>
              <w:t>No.of</w:t>
            </w:r>
            <w:proofErr w:type="spellEnd"/>
            <w:r w:rsidRPr="00612F6A">
              <w:rPr>
                <w:rFonts w:ascii="Times New Roman" w:eastAsia="Times New Roman" w:hAnsi="Times New Roman" w:cs="Times New Roman"/>
                <w:b/>
                <w:bCs/>
                <w:sz w:val="24"/>
                <w:szCs w:val="24"/>
                <w:lang w:eastAsia="en-IN"/>
              </w:rPr>
              <w:t xml:space="preserve"> hosts /</w:t>
            </w:r>
            <w:r w:rsidRPr="007F1CBA">
              <w:rPr>
                <w:rFonts w:ascii="Times New Roman" w:eastAsia="Times New Roman" w:hAnsi="Times New Roman" w:cs="Times New Roman"/>
                <w:b/>
                <w:bCs/>
                <w:sz w:val="24"/>
                <w:szCs w:val="24"/>
                <w:lang w:eastAsia="en-IN"/>
              </w:rPr>
              <w:t>network</w:t>
            </w:r>
          </w:p>
        </w:tc>
        <w:tc>
          <w:tcPr>
            <w:tcW w:w="2410" w:type="dxa"/>
            <w:shd w:val="clear" w:color="auto" w:fill="C7CCBE"/>
            <w:tcMar>
              <w:top w:w="180" w:type="dxa"/>
              <w:left w:w="180" w:type="dxa"/>
              <w:bottom w:w="180" w:type="dxa"/>
              <w:right w:w="180" w:type="dxa"/>
            </w:tcMar>
            <w:hideMark/>
          </w:tcPr>
          <w:p w:rsidR="007F1CBA" w:rsidRPr="007F1CBA" w:rsidRDefault="007F1CBA" w:rsidP="00612F6A">
            <w:pPr>
              <w:spacing w:after="0" w:line="240" w:lineRule="auto"/>
              <w:jc w:val="both"/>
              <w:rPr>
                <w:rFonts w:ascii="Times New Roman" w:eastAsia="Times New Roman" w:hAnsi="Times New Roman" w:cs="Times New Roman"/>
                <w:b/>
                <w:bCs/>
                <w:sz w:val="24"/>
                <w:szCs w:val="24"/>
                <w:lang w:eastAsia="en-IN"/>
              </w:rPr>
            </w:pPr>
            <w:r w:rsidRPr="007F1CBA">
              <w:rPr>
                <w:rFonts w:ascii="Times New Roman" w:eastAsia="Times New Roman" w:hAnsi="Times New Roman" w:cs="Times New Roman"/>
                <w:b/>
                <w:bCs/>
                <w:sz w:val="24"/>
                <w:szCs w:val="24"/>
                <w:lang w:eastAsia="en-IN"/>
              </w:rPr>
              <w:t>Range</w:t>
            </w:r>
          </w:p>
        </w:tc>
      </w:tr>
      <w:tr w:rsidR="007F1CBA" w:rsidRPr="00612F6A" w:rsidTr="007F1CBA">
        <w:tc>
          <w:tcPr>
            <w:tcW w:w="9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A</w:t>
            </w:r>
          </w:p>
        </w:tc>
        <w:tc>
          <w:tcPr>
            <w:tcW w:w="1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0</w:t>
            </w: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8</w:t>
            </w:r>
          </w:p>
        </w:tc>
        <w:tc>
          <w:tcPr>
            <w:tcW w:w="1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24</w:t>
            </w: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612F6A" w:rsidRDefault="007F1CBA" w:rsidP="00612F6A">
            <w:pPr>
              <w:spacing w:after="0" w:line="345" w:lineRule="atLeast"/>
              <w:ind w:left="300"/>
              <w:jc w:val="both"/>
              <w:rPr>
                <w:rFonts w:ascii="Times New Roman" w:eastAsia="Times New Roman" w:hAnsi="Times New Roman" w:cs="Times New Roman"/>
                <w:sz w:val="24"/>
                <w:szCs w:val="24"/>
                <w:vertAlign w:val="superscript"/>
                <w:lang w:eastAsia="en-IN"/>
              </w:rPr>
            </w:pPr>
            <w:r w:rsidRPr="007F1CBA">
              <w:rPr>
                <w:rFonts w:ascii="Times New Roman" w:eastAsia="Times New Roman" w:hAnsi="Times New Roman" w:cs="Times New Roman"/>
                <w:sz w:val="24"/>
                <w:szCs w:val="24"/>
                <w:lang w:eastAsia="en-IN"/>
              </w:rPr>
              <w:t>2</w:t>
            </w:r>
            <w:r w:rsidRPr="007F1CBA">
              <w:rPr>
                <w:rFonts w:ascii="Times New Roman" w:eastAsia="Times New Roman" w:hAnsi="Times New Roman" w:cs="Times New Roman"/>
                <w:sz w:val="24"/>
                <w:szCs w:val="24"/>
                <w:vertAlign w:val="superscript"/>
                <w:lang w:eastAsia="en-IN"/>
              </w:rPr>
              <w:t>7</w:t>
            </w:r>
          </w:p>
          <w:p w:rsidR="00364E55" w:rsidRPr="007F1CBA" w:rsidRDefault="00364E55" w:rsidP="00612F6A">
            <w:pPr>
              <w:spacing w:after="0" w:line="345" w:lineRule="atLeast"/>
              <w:ind w:left="300"/>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sz w:val="24"/>
                <w:szCs w:val="24"/>
                <w:vertAlign w:val="superscript"/>
                <w:lang w:eastAsia="en-IN"/>
              </w:rPr>
              <w:t>=128</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612F6A" w:rsidRDefault="007F1CBA" w:rsidP="00612F6A">
            <w:pPr>
              <w:spacing w:after="0" w:line="345" w:lineRule="atLeast"/>
              <w:ind w:left="300"/>
              <w:jc w:val="both"/>
              <w:rPr>
                <w:rFonts w:ascii="Times New Roman" w:eastAsia="Times New Roman" w:hAnsi="Times New Roman" w:cs="Times New Roman"/>
                <w:sz w:val="24"/>
                <w:szCs w:val="24"/>
                <w:vertAlign w:val="superscript"/>
                <w:lang w:eastAsia="en-IN"/>
              </w:rPr>
            </w:pPr>
            <w:r w:rsidRPr="007F1CBA">
              <w:rPr>
                <w:rFonts w:ascii="Times New Roman" w:eastAsia="Times New Roman" w:hAnsi="Times New Roman" w:cs="Times New Roman"/>
                <w:sz w:val="24"/>
                <w:szCs w:val="24"/>
                <w:lang w:eastAsia="en-IN"/>
              </w:rPr>
              <w:t>2</w:t>
            </w:r>
            <w:r w:rsidRPr="007F1CBA">
              <w:rPr>
                <w:rFonts w:ascii="Times New Roman" w:eastAsia="Times New Roman" w:hAnsi="Times New Roman" w:cs="Times New Roman"/>
                <w:sz w:val="24"/>
                <w:szCs w:val="24"/>
                <w:vertAlign w:val="superscript"/>
                <w:lang w:eastAsia="en-IN"/>
              </w:rPr>
              <w:t>24</w:t>
            </w:r>
          </w:p>
          <w:p w:rsidR="00364E55" w:rsidRPr="007F1CBA" w:rsidRDefault="00364E55" w:rsidP="00612F6A">
            <w:pPr>
              <w:spacing w:after="0" w:line="345" w:lineRule="atLeast"/>
              <w:ind w:left="300"/>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sz w:val="24"/>
                <w:szCs w:val="24"/>
                <w:vertAlign w:val="superscript"/>
                <w:lang w:eastAsia="en-IN"/>
              </w:rPr>
              <w:t>=16,777,216</w:t>
            </w:r>
          </w:p>
        </w:tc>
        <w:tc>
          <w:tcPr>
            <w:tcW w:w="2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0.0.0.0 to 127.255.255.255</w:t>
            </w:r>
          </w:p>
        </w:tc>
      </w:tr>
      <w:tr w:rsidR="007F1CBA" w:rsidRPr="00612F6A" w:rsidTr="007F1CBA">
        <w:tc>
          <w:tcPr>
            <w:tcW w:w="9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B</w:t>
            </w:r>
          </w:p>
        </w:tc>
        <w:tc>
          <w:tcPr>
            <w:tcW w:w="1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10</w:t>
            </w:r>
          </w:p>
        </w:tc>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16</w:t>
            </w:r>
          </w:p>
        </w:tc>
        <w:tc>
          <w:tcPr>
            <w:tcW w:w="1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16</w:t>
            </w:r>
          </w:p>
        </w:tc>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612F6A" w:rsidRDefault="007F1CBA" w:rsidP="00612F6A">
            <w:pPr>
              <w:spacing w:after="0" w:line="345" w:lineRule="atLeast"/>
              <w:ind w:left="300"/>
              <w:jc w:val="both"/>
              <w:rPr>
                <w:rFonts w:ascii="Times New Roman" w:eastAsia="Times New Roman" w:hAnsi="Times New Roman" w:cs="Times New Roman"/>
                <w:sz w:val="24"/>
                <w:szCs w:val="24"/>
                <w:vertAlign w:val="superscript"/>
                <w:lang w:eastAsia="en-IN"/>
              </w:rPr>
            </w:pPr>
            <w:r w:rsidRPr="007F1CBA">
              <w:rPr>
                <w:rFonts w:ascii="Times New Roman" w:eastAsia="Times New Roman" w:hAnsi="Times New Roman" w:cs="Times New Roman"/>
                <w:sz w:val="24"/>
                <w:szCs w:val="24"/>
                <w:lang w:eastAsia="en-IN"/>
              </w:rPr>
              <w:t>2</w:t>
            </w:r>
            <w:r w:rsidRPr="007F1CBA">
              <w:rPr>
                <w:rFonts w:ascii="Times New Roman" w:eastAsia="Times New Roman" w:hAnsi="Times New Roman" w:cs="Times New Roman"/>
                <w:sz w:val="24"/>
                <w:szCs w:val="24"/>
                <w:vertAlign w:val="superscript"/>
                <w:lang w:eastAsia="en-IN"/>
              </w:rPr>
              <w:t>14</w:t>
            </w:r>
          </w:p>
          <w:p w:rsidR="00364E55" w:rsidRPr="007F1CBA" w:rsidRDefault="00364E55" w:rsidP="00612F6A">
            <w:pPr>
              <w:spacing w:after="0" w:line="345" w:lineRule="atLeast"/>
              <w:ind w:left="300"/>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sz w:val="24"/>
                <w:szCs w:val="24"/>
                <w:vertAlign w:val="superscript"/>
                <w:lang w:eastAsia="en-IN"/>
              </w:rPr>
              <w:t>=16,384</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612F6A" w:rsidRDefault="007F1CBA" w:rsidP="00612F6A">
            <w:pPr>
              <w:spacing w:after="0" w:line="345" w:lineRule="atLeast"/>
              <w:ind w:left="300"/>
              <w:jc w:val="both"/>
              <w:rPr>
                <w:rFonts w:ascii="Times New Roman" w:eastAsia="Times New Roman" w:hAnsi="Times New Roman" w:cs="Times New Roman"/>
                <w:sz w:val="24"/>
                <w:szCs w:val="24"/>
                <w:vertAlign w:val="superscript"/>
                <w:lang w:eastAsia="en-IN"/>
              </w:rPr>
            </w:pPr>
            <w:r w:rsidRPr="007F1CBA">
              <w:rPr>
                <w:rFonts w:ascii="Times New Roman" w:eastAsia="Times New Roman" w:hAnsi="Times New Roman" w:cs="Times New Roman"/>
                <w:sz w:val="24"/>
                <w:szCs w:val="24"/>
                <w:lang w:eastAsia="en-IN"/>
              </w:rPr>
              <w:t>2</w:t>
            </w:r>
            <w:r w:rsidRPr="007F1CBA">
              <w:rPr>
                <w:rFonts w:ascii="Times New Roman" w:eastAsia="Times New Roman" w:hAnsi="Times New Roman" w:cs="Times New Roman"/>
                <w:sz w:val="24"/>
                <w:szCs w:val="24"/>
                <w:vertAlign w:val="superscript"/>
                <w:lang w:eastAsia="en-IN"/>
              </w:rPr>
              <w:t>16</w:t>
            </w:r>
          </w:p>
          <w:p w:rsidR="00364E55" w:rsidRPr="007F1CBA" w:rsidRDefault="00364E55" w:rsidP="00612F6A">
            <w:pPr>
              <w:spacing w:after="0" w:line="345" w:lineRule="atLeast"/>
              <w:ind w:left="300"/>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sz w:val="24"/>
                <w:szCs w:val="24"/>
                <w:vertAlign w:val="superscript"/>
                <w:lang w:eastAsia="en-IN"/>
              </w:rPr>
              <w:t>=65,536</w:t>
            </w:r>
          </w:p>
        </w:tc>
        <w:tc>
          <w:tcPr>
            <w:tcW w:w="2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128.0.0.0 to 191.255.255.255</w:t>
            </w:r>
          </w:p>
        </w:tc>
      </w:tr>
      <w:tr w:rsidR="007F1CBA" w:rsidRPr="00612F6A" w:rsidTr="007F1CBA">
        <w:tc>
          <w:tcPr>
            <w:tcW w:w="9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C</w:t>
            </w:r>
          </w:p>
        </w:tc>
        <w:tc>
          <w:tcPr>
            <w:tcW w:w="1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110</w:t>
            </w: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24</w:t>
            </w:r>
          </w:p>
        </w:tc>
        <w:tc>
          <w:tcPr>
            <w:tcW w:w="1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8</w:t>
            </w: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612F6A" w:rsidRDefault="007F1CBA" w:rsidP="00612F6A">
            <w:pPr>
              <w:spacing w:after="0" w:line="345" w:lineRule="atLeast"/>
              <w:ind w:left="300"/>
              <w:jc w:val="both"/>
              <w:rPr>
                <w:rFonts w:ascii="Times New Roman" w:eastAsia="Times New Roman" w:hAnsi="Times New Roman" w:cs="Times New Roman"/>
                <w:sz w:val="24"/>
                <w:szCs w:val="24"/>
                <w:vertAlign w:val="superscript"/>
                <w:lang w:eastAsia="en-IN"/>
              </w:rPr>
            </w:pPr>
            <w:r w:rsidRPr="007F1CBA">
              <w:rPr>
                <w:rFonts w:ascii="Times New Roman" w:eastAsia="Times New Roman" w:hAnsi="Times New Roman" w:cs="Times New Roman"/>
                <w:sz w:val="24"/>
                <w:szCs w:val="24"/>
                <w:lang w:eastAsia="en-IN"/>
              </w:rPr>
              <w:t>2</w:t>
            </w:r>
            <w:r w:rsidRPr="007F1CBA">
              <w:rPr>
                <w:rFonts w:ascii="Times New Roman" w:eastAsia="Times New Roman" w:hAnsi="Times New Roman" w:cs="Times New Roman"/>
                <w:sz w:val="24"/>
                <w:szCs w:val="24"/>
                <w:vertAlign w:val="superscript"/>
                <w:lang w:eastAsia="en-IN"/>
              </w:rPr>
              <w:t>21</w:t>
            </w:r>
          </w:p>
          <w:p w:rsidR="00364E55" w:rsidRPr="007F1CBA" w:rsidRDefault="00364E55" w:rsidP="00612F6A">
            <w:pPr>
              <w:spacing w:after="0" w:line="345" w:lineRule="atLeast"/>
              <w:ind w:left="300"/>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sz w:val="24"/>
                <w:szCs w:val="24"/>
                <w:vertAlign w:val="superscript"/>
                <w:lang w:eastAsia="en-IN"/>
              </w:rPr>
              <w:t>=2,097,152</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612F6A" w:rsidRDefault="007F1CBA" w:rsidP="00612F6A">
            <w:pPr>
              <w:spacing w:after="0" w:line="345" w:lineRule="atLeast"/>
              <w:ind w:left="300"/>
              <w:jc w:val="both"/>
              <w:rPr>
                <w:rFonts w:ascii="Times New Roman" w:eastAsia="Times New Roman" w:hAnsi="Times New Roman" w:cs="Times New Roman"/>
                <w:sz w:val="24"/>
                <w:szCs w:val="24"/>
                <w:vertAlign w:val="superscript"/>
                <w:lang w:eastAsia="en-IN"/>
              </w:rPr>
            </w:pPr>
            <w:r w:rsidRPr="007F1CBA">
              <w:rPr>
                <w:rFonts w:ascii="Times New Roman" w:eastAsia="Times New Roman" w:hAnsi="Times New Roman" w:cs="Times New Roman"/>
                <w:sz w:val="24"/>
                <w:szCs w:val="24"/>
                <w:lang w:eastAsia="en-IN"/>
              </w:rPr>
              <w:t>2</w:t>
            </w:r>
            <w:r w:rsidRPr="007F1CBA">
              <w:rPr>
                <w:rFonts w:ascii="Times New Roman" w:eastAsia="Times New Roman" w:hAnsi="Times New Roman" w:cs="Times New Roman"/>
                <w:sz w:val="24"/>
                <w:szCs w:val="24"/>
                <w:vertAlign w:val="superscript"/>
                <w:lang w:eastAsia="en-IN"/>
              </w:rPr>
              <w:t>8</w:t>
            </w:r>
          </w:p>
          <w:p w:rsidR="00364E55" w:rsidRPr="007F1CBA" w:rsidRDefault="00364E55" w:rsidP="00612F6A">
            <w:pPr>
              <w:spacing w:after="0" w:line="345" w:lineRule="atLeast"/>
              <w:ind w:left="300"/>
              <w:jc w:val="both"/>
              <w:rPr>
                <w:rFonts w:ascii="Times New Roman" w:eastAsia="Times New Roman" w:hAnsi="Times New Roman" w:cs="Times New Roman"/>
                <w:sz w:val="24"/>
                <w:szCs w:val="24"/>
                <w:lang w:eastAsia="en-IN"/>
              </w:rPr>
            </w:pPr>
            <w:r w:rsidRPr="00612F6A">
              <w:rPr>
                <w:rFonts w:ascii="Times New Roman" w:eastAsia="Times New Roman" w:hAnsi="Times New Roman" w:cs="Times New Roman"/>
                <w:sz w:val="24"/>
                <w:szCs w:val="24"/>
                <w:vertAlign w:val="superscript"/>
                <w:lang w:eastAsia="en-IN"/>
              </w:rPr>
              <w:t>=256</w:t>
            </w:r>
          </w:p>
        </w:tc>
        <w:tc>
          <w:tcPr>
            <w:tcW w:w="2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192.0.0.0 to 223.255.255.255</w:t>
            </w:r>
          </w:p>
        </w:tc>
      </w:tr>
      <w:tr w:rsidR="007F1CBA" w:rsidRPr="00612F6A" w:rsidTr="007F1CBA">
        <w:tc>
          <w:tcPr>
            <w:tcW w:w="9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D</w:t>
            </w:r>
          </w:p>
        </w:tc>
        <w:tc>
          <w:tcPr>
            <w:tcW w:w="1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1110</w:t>
            </w:r>
          </w:p>
        </w:tc>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Not Defined</w:t>
            </w:r>
          </w:p>
        </w:tc>
        <w:tc>
          <w:tcPr>
            <w:tcW w:w="1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Not Defined</w:t>
            </w:r>
          </w:p>
        </w:tc>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Not Defined</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Not Defined</w:t>
            </w:r>
          </w:p>
        </w:tc>
        <w:tc>
          <w:tcPr>
            <w:tcW w:w="2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224.0.0.0 to 239.255.255.255</w:t>
            </w:r>
          </w:p>
        </w:tc>
      </w:tr>
      <w:tr w:rsidR="007F1CBA" w:rsidRPr="00612F6A" w:rsidTr="007F1CBA">
        <w:tc>
          <w:tcPr>
            <w:tcW w:w="9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lastRenderedPageBreak/>
              <w:t>E</w:t>
            </w:r>
          </w:p>
        </w:tc>
        <w:tc>
          <w:tcPr>
            <w:tcW w:w="1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1111</w:t>
            </w: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Not Defined</w:t>
            </w:r>
          </w:p>
        </w:tc>
        <w:tc>
          <w:tcPr>
            <w:tcW w:w="1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Not Defined</w:t>
            </w: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Not Defined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Not Defined</w:t>
            </w:r>
          </w:p>
        </w:tc>
        <w:tc>
          <w:tcPr>
            <w:tcW w:w="2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1CBA" w:rsidRPr="007F1CBA" w:rsidRDefault="007F1CBA" w:rsidP="00612F6A">
            <w:pPr>
              <w:spacing w:after="0" w:line="345" w:lineRule="atLeast"/>
              <w:ind w:left="300"/>
              <w:jc w:val="both"/>
              <w:rPr>
                <w:rFonts w:ascii="Times New Roman" w:eastAsia="Times New Roman" w:hAnsi="Times New Roman" w:cs="Times New Roman"/>
                <w:sz w:val="24"/>
                <w:szCs w:val="24"/>
                <w:lang w:eastAsia="en-IN"/>
              </w:rPr>
            </w:pPr>
            <w:r w:rsidRPr="007F1CBA">
              <w:rPr>
                <w:rFonts w:ascii="Times New Roman" w:eastAsia="Times New Roman" w:hAnsi="Times New Roman" w:cs="Times New Roman"/>
                <w:sz w:val="24"/>
                <w:szCs w:val="24"/>
                <w:lang w:eastAsia="en-IN"/>
              </w:rPr>
              <w:t>240.0.0.0 to 255.255.255.255</w:t>
            </w:r>
          </w:p>
        </w:tc>
      </w:tr>
    </w:tbl>
    <w:p w:rsidR="003226EE" w:rsidRPr="00612F6A" w:rsidRDefault="003226EE" w:rsidP="00612F6A">
      <w:pPr>
        <w:jc w:val="both"/>
        <w:rPr>
          <w:rFonts w:ascii="Times New Roman" w:hAnsi="Times New Roman" w:cs="Times New Roman"/>
          <w:sz w:val="24"/>
          <w:szCs w:val="24"/>
        </w:rPr>
      </w:pPr>
    </w:p>
    <w:p w:rsidR="00612F6A" w:rsidRPr="000B1B18" w:rsidRDefault="00612F6A" w:rsidP="00612F6A">
      <w:pPr>
        <w:pStyle w:val="Heading1"/>
        <w:shd w:val="clear" w:color="auto" w:fill="FFFFFF"/>
        <w:spacing w:before="75" w:beforeAutospacing="0" w:line="312" w:lineRule="atLeast"/>
        <w:jc w:val="both"/>
        <w:rPr>
          <w:bCs w:val="0"/>
          <w:color w:val="610B38"/>
          <w:sz w:val="32"/>
          <w:szCs w:val="32"/>
          <w:u w:val="single"/>
        </w:rPr>
      </w:pPr>
      <w:r w:rsidRPr="000B1B18">
        <w:rPr>
          <w:bCs w:val="0"/>
          <w:color w:val="610B38"/>
          <w:sz w:val="32"/>
          <w:szCs w:val="32"/>
          <w:u w:val="single"/>
        </w:rPr>
        <w:t>Network Layer Protocols</w:t>
      </w:r>
    </w:p>
    <w:p w:rsidR="00612F6A" w:rsidRPr="00612F6A" w:rsidRDefault="00612F6A" w:rsidP="00612F6A">
      <w:pPr>
        <w:pStyle w:val="NormalWeb"/>
        <w:shd w:val="clear" w:color="auto" w:fill="FFFFFF"/>
        <w:jc w:val="both"/>
        <w:rPr>
          <w:color w:val="000000"/>
        </w:rPr>
      </w:pPr>
      <w:r w:rsidRPr="00612F6A">
        <w:rPr>
          <w:color w:val="000000"/>
        </w:rPr>
        <w:t>TCP/IP supports the following protocols:</w:t>
      </w:r>
    </w:p>
    <w:p w:rsidR="00612F6A" w:rsidRPr="00612F6A" w:rsidRDefault="00612F6A" w:rsidP="00612F6A">
      <w:pPr>
        <w:pStyle w:val="Heading2"/>
        <w:shd w:val="clear" w:color="auto" w:fill="FFFFFF"/>
        <w:spacing w:line="312" w:lineRule="atLeast"/>
        <w:jc w:val="both"/>
        <w:rPr>
          <w:b w:val="0"/>
          <w:bCs w:val="0"/>
          <w:color w:val="610B38"/>
          <w:sz w:val="24"/>
          <w:szCs w:val="24"/>
        </w:rPr>
      </w:pPr>
      <w:r w:rsidRPr="00612F6A">
        <w:rPr>
          <w:b w:val="0"/>
          <w:bCs w:val="0"/>
          <w:color w:val="610B38"/>
          <w:sz w:val="24"/>
          <w:szCs w:val="24"/>
        </w:rPr>
        <w:t>ARP</w:t>
      </w:r>
    </w:p>
    <w:p w:rsidR="00612F6A" w:rsidRPr="00612F6A" w:rsidRDefault="00612F6A" w:rsidP="00612F6A">
      <w:pPr>
        <w:numPr>
          <w:ilvl w:val="0"/>
          <w:numId w:val="10"/>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ARP stands for Address Resolution Protocol.</w:t>
      </w:r>
    </w:p>
    <w:p w:rsidR="00612F6A" w:rsidRPr="00612F6A" w:rsidRDefault="00612F6A" w:rsidP="00612F6A">
      <w:pPr>
        <w:numPr>
          <w:ilvl w:val="0"/>
          <w:numId w:val="10"/>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It is used to associate an IP address with the MAC address.</w:t>
      </w:r>
    </w:p>
    <w:p w:rsidR="00612F6A" w:rsidRPr="00612F6A" w:rsidRDefault="00612F6A" w:rsidP="00612F6A">
      <w:pPr>
        <w:numPr>
          <w:ilvl w:val="0"/>
          <w:numId w:val="10"/>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 xml:space="preserve">Each device on the network is recognized by the MAC address imprinted on the NIC. Therefore, we can say that devices need the MAC address for communication on a local area network. MAC address can be changed easily. For example, if the NIC on a particular machine fails, the MAC </w:t>
      </w:r>
      <w:proofErr w:type="gramStart"/>
      <w:r w:rsidRPr="00612F6A">
        <w:rPr>
          <w:rFonts w:ascii="Times New Roman" w:hAnsi="Times New Roman" w:cs="Times New Roman"/>
          <w:color w:val="000000"/>
          <w:sz w:val="24"/>
          <w:szCs w:val="24"/>
        </w:rPr>
        <w:t>address</w:t>
      </w:r>
      <w:proofErr w:type="gramEnd"/>
      <w:r w:rsidRPr="00612F6A">
        <w:rPr>
          <w:rFonts w:ascii="Times New Roman" w:hAnsi="Times New Roman" w:cs="Times New Roman"/>
          <w:color w:val="000000"/>
          <w:sz w:val="24"/>
          <w:szCs w:val="24"/>
        </w:rPr>
        <w:t xml:space="preserve"> changes but IP address does not change. ARP is used to find the MAC address of the node when an internet address is known.</w:t>
      </w:r>
    </w:p>
    <w:p w:rsidR="00612F6A" w:rsidRPr="00612F6A" w:rsidRDefault="00612F6A" w:rsidP="00612F6A">
      <w:pPr>
        <w:pStyle w:val="Heading4"/>
        <w:pBdr>
          <w:left w:val="single" w:sz="18" w:space="30" w:color="FFA500"/>
        </w:pBdr>
        <w:shd w:val="clear" w:color="auto" w:fill="FAEBD7"/>
        <w:jc w:val="both"/>
        <w:rPr>
          <w:rFonts w:ascii="Times New Roman" w:hAnsi="Times New Roman" w:cs="Times New Roman"/>
          <w:b w:val="0"/>
          <w:bCs w:val="0"/>
          <w:color w:val="000000"/>
          <w:sz w:val="24"/>
          <w:szCs w:val="24"/>
        </w:rPr>
      </w:pPr>
      <w:r w:rsidRPr="00612F6A">
        <w:rPr>
          <w:rFonts w:ascii="Times New Roman" w:hAnsi="Times New Roman" w:cs="Times New Roman"/>
          <w:b w:val="0"/>
          <w:bCs w:val="0"/>
          <w:color w:val="000000"/>
          <w:sz w:val="24"/>
          <w:szCs w:val="24"/>
        </w:rPr>
        <w:t>Note: MAC address: The MAC address is used to identify the actual device.</w:t>
      </w:r>
      <w:r w:rsidRPr="00612F6A">
        <w:rPr>
          <w:rFonts w:ascii="Times New Roman" w:hAnsi="Times New Roman" w:cs="Times New Roman"/>
          <w:b w:val="0"/>
          <w:bCs w:val="0"/>
          <w:color w:val="000000"/>
          <w:sz w:val="24"/>
          <w:szCs w:val="24"/>
        </w:rPr>
        <w:br/>
        <w:t>IP address: It is an address used to locate a device on the network.</w:t>
      </w:r>
    </w:p>
    <w:p w:rsidR="00612F6A" w:rsidRPr="00612F6A" w:rsidRDefault="00612F6A" w:rsidP="00612F6A">
      <w:pPr>
        <w:pStyle w:val="Heading3"/>
        <w:shd w:val="clear" w:color="auto" w:fill="FFFFFF"/>
        <w:spacing w:line="312" w:lineRule="atLeast"/>
        <w:jc w:val="both"/>
        <w:rPr>
          <w:rFonts w:ascii="Times New Roman" w:hAnsi="Times New Roman" w:cs="Times New Roman"/>
          <w:b w:val="0"/>
          <w:bCs w:val="0"/>
          <w:color w:val="610B38"/>
          <w:sz w:val="24"/>
          <w:szCs w:val="24"/>
        </w:rPr>
      </w:pPr>
      <w:r w:rsidRPr="00612F6A">
        <w:rPr>
          <w:rFonts w:ascii="Times New Roman" w:hAnsi="Times New Roman" w:cs="Times New Roman"/>
          <w:b w:val="0"/>
          <w:bCs w:val="0"/>
          <w:color w:val="610B38"/>
          <w:sz w:val="24"/>
          <w:szCs w:val="24"/>
        </w:rPr>
        <w:t>How ARP works</w:t>
      </w:r>
      <w:bookmarkStart w:id="0" w:name="_GoBack"/>
      <w:bookmarkEnd w:id="0"/>
    </w:p>
    <w:p w:rsidR="00612F6A" w:rsidRPr="00612F6A" w:rsidRDefault="00612F6A" w:rsidP="00612F6A">
      <w:pPr>
        <w:pStyle w:val="NormalWeb"/>
        <w:shd w:val="clear" w:color="auto" w:fill="FFFFFF"/>
        <w:jc w:val="both"/>
        <w:rPr>
          <w:color w:val="000000"/>
        </w:rPr>
      </w:pPr>
      <w:r w:rsidRPr="00612F6A">
        <w:rPr>
          <w:color w:val="000000"/>
        </w:rPr>
        <w:t xml:space="preserve">If the host wants to know the physical address of another host on its network, then it sends an ARP query packet that includes the IP address and broadcast it over the network. Every host on the network receives and processes the ARP packet, but only the intended recipient recognizes the IP address and sends back the physical address. The host holding the datagram adds the physical address to the cache memory and to the datagram </w:t>
      </w:r>
      <w:proofErr w:type="gramStart"/>
      <w:r w:rsidRPr="00612F6A">
        <w:rPr>
          <w:color w:val="000000"/>
        </w:rPr>
        <w:t>header,</w:t>
      </w:r>
      <w:proofErr w:type="gramEnd"/>
      <w:r w:rsidRPr="00612F6A">
        <w:rPr>
          <w:color w:val="000000"/>
        </w:rPr>
        <w:t xml:space="preserve"> then sends back to the sender.</w:t>
      </w:r>
    </w:p>
    <w:p w:rsidR="00612F6A" w:rsidRPr="00612F6A" w:rsidRDefault="00612F6A" w:rsidP="00612F6A">
      <w:pPr>
        <w:jc w:val="both"/>
        <w:rPr>
          <w:rFonts w:ascii="Times New Roman" w:hAnsi="Times New Roman" w:cs="Times New Roman"/>
          <w:sz w:val="24"/>
          <w:szCs w:val="24"/>
        </w:rPr>
      </w:pPr>
      <w:r w:rsidRPr="00612F6A">
        <w:rPr>
          <w:rFonts w:ascii="Times New Roman" w:hAnsi="Times New Roman" w:cs="Times New Roman"/>
          <w:noProof/>
          <w:sz w:val="24"/>
          <w:szCs w:val="24"/>
          <w:lang w:eastAsia="en-IN"/>
        </w:rPr>
        <w:drawing>
          <wp:inline distT="0" distB="0" distL="0" distR="0" wp14:anchorId="2EA1E667" wp14:editId="1410D74C">
            <wp:extent cx="5410200" cy="3590925"/>
            <wp:effectExtent l="0" t="0" r="0" b="9525"/>
            <wp:docPr id="19" name="Picture 19"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twork Layer Protoco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3590925"/>
                    </a:xfrm>
                    <a:prstGeom prst="rect">
                      <a:avLst/>
                    </a:prstGeom>
                    <a:noFill/>
                    <a:ln>
                      <a:noFill/>
                    </a:ln>
                  </pic:spPr>
                </pic:pic>
              </a:graphicData>
            </a:graphic>
          </wp:inline>
        </w:drawing>
      </w:r>
      <w:r w:rsidRPr="00612F6A">
        <w:rPr>
          <w:rFonts w:ascii="Times New Roman" w:hAnsi="Times New Roman" w:cs="Times New Roman"/>
          <w:color w:val="000000"/>
          <w:sz w:val="24"/>
          <w:szCs w:val="24"/>
        </w:rPr>
        <w:br/>
      </w:r>
    </w:p>
    <w:p w:rsidR="00612F6A" w:rsidRPr="00612F6A" w:rsidRDefault="00612F6A" w:rsidP="00612F6A">
      <w:pPr>
        <w:pStyle w:val="Heading3"/>
        <w:shd w:val="clear" w:color="auto" w:fill="FFFFFF"/>
        <w:spacing w:line="312" w:lineRule="atLeast"/>
        <w:jc w:val="both"/>
        <w:rPr>
          <w:rFonts w:ascii="Times New Roman" w:hAnsi="Times New Roman" w:cs="Times New Roman"/>
          <w:b w:val="0"/>
          <w:bCs w:val="0"/>
          <w:color w:val="610B38"/>
          <w:sz w:val="24"/>
          <w:szCs w:val="24"/>
        </w:rPr>
      </w:pPr>
      <w:r w:rsidRPr="00612F6A">
        <w:rPr>
          <w:rFonts w:ascii="Times New Roman" w:hAnsi="Times New Roman" w:cs="Times New Roman"/>
          <w:b w:val="0"/>
          <w:bCs w:val="0"/>
          <w:color w:val="610B38"/>
          <w:sz w:val="24"/>
          <w:szCs w:val="24"/>
        </w:rPr>
        <w:lastRenderedPageBreak/>
        <w:t>Steps taken by ARP protocol</w:t>
      </w:r>
    </w:p>
    <w:p w:rsidR="00612F6A" w:rsidRPr="00612F6A" w:rsidRDefault="00612F6A" w:rsidP="00612F6A">
      <w:pPr>
        <w:pStyle w:val="NormalWeb"/>
        <w:shd w:val="clear" w:color="auto" w:fill="FFFFFF"/>
        <w:jc w:val="both"/>
        <w:rPr>
          <w:color w:val="000000"/>
        </w:rPr>
      </w:pPr>
      <w:r w:rsidRPr="00612F6A">
        <w:rPr>
          <w:color w:val="000000"/>
        </w:rPr>
        <w:t>If a device wants to communicate with another device, the following steps are taken by the device:</w:t>
      </w:r>
    </w:p>
    <w:p w:rsidR="00612F6A" w:rsidRPr="00612F6A" w:rsidRDefault="00612F6A" w:rsidP="00612F6A">
      <w:pPr>
        <w:numPr>
          <w:ilvl w:val="0"/>
          <w:numId w:val="11"/>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device will first look at its internet list, called the ARP cache to check whether an IP address contains a matching MAC address or not. It will check the ARP cache in command prompt by using a command </w:t>
      </w:r>
      <w:proofErr w:type="spellStart"/>
      <w:proofErr w:type="gramStart"/>
      <w:r w:rsidRPr="00612F6A">
        <w:rPr>
          <w:rStyle w:val="Strong"/>
          <w:rFonts w:ascii="Times New Roman" w:hAnsi="Times New Roman" w:cs="Times New Roman"/>
          <w:color w:val="000000"/>
          <w:sz w:val="24"/>
          <w:szCs w:val="24"/>
        </w:rPr>
        <w:t>arp</w:t>
      </w:r>
      <w:proofErr w:type="spellEnd"/>
      <w:r w:rsidRPr="00612F6A">
        <w:rPr>
          <w:rStyle w:val="Strong"/>
          <w:rFonts w:ascii="Times New Roman" w:hAnsi="Times New Roman" w:cs="Times New Roman"/>
          <w:color w:val="000000"/>
          <w:sz w:val="24"/>
          <w:szCs w:val="24"/>
        </w:rPr>
        <w:t>-</w:t>
      </w:r>
      <w:proofErr w:type="gramEnd"/>
      <w:r w:rsidRPr="00612F6A">
        <w:rPr>
          <w:rStyle w:val="Strong"/>
          <w:rFonts w:ascii="Times New Roman" w:hAnsi="Times New Roman" w:cs="Times New Roman"/>
          <w:color w:val="000000"/>
          <w:sz w:val="24"/>
          <w:szCs w:val="24"/>
        </w:rPr>
        <w:t>a</w:t>
      </w:r>
      <w:r w:rsidRPr="00612F6A">
        <w:rPr>
          <w:rFonts w:ascii="Times New Roman" w:hAnsi="Times New Roman" w:cs="Times New Roman"/>
          <w:color w:val="000000"/>
          <w:sz w:val="24"/>
          <w:szCs w:val="24"/>
        </w:rPr>
        <w:t>.</w:t>
      </w:r>
    </w:p>
    <w:p w:rsidR="00612F6A" w:rsidRPr="00612F6A" w:rsidRDefault="00612F6A" w:rsidP="00612F6A">
      <w:pPr>
        <w:spacing w:after="0" w:line="240" w:lineRule="auto"/>
        <w:jc w:val="both"/>
        <w:rPr>
          <w:rFonts w:ascii="Times New Roman" w:hAnsi="Times New Roman" w:cs="Times New Roman"/>
          <w:sz w:val="24"/>
          <w:szCs w:val="24"/>
        </w:rPr>
      </w:pPr>
      <w:r w:rsidRPr="00612F6A">
        <w:rPr>
          <w:rFonts w:ascii="Times New Roman" w:hAnsi="Times New Roman" w:cs="Times New Roman"/>
          <w:noProof/>
          <w:sz w:val="24"/>
          <w:szCs w:val="24"/>
          <w:lang w:eastAsia="en-IN"/>
        </w:rPr>
        <w:drawing>
          <wp:inline distT="0" distB="0" distL="0" distR="0" wp14:anchorId="65204095" wp14:editId="215A7EA4">
            <wp:extent cx="5076825" cy="1171575"/>
            <wp:effectExtent l="0" t="0" r="9525" b="9525"/>
            <wp:docPr id="18" name="Picture 18"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twork Layer Protoco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1171575"/>
                    </a:xfrm>
                    <a:prstGeom prst="rect">
                      <a:avLst/>
                    </a:prstGeom>
                    <a:noFill/>
                    <a:ln>
                      <a:noFill/>
                    </a:ln>
                  </pic:spPr>
                </pic:pic>
              </a:graphicData>
            </a:graphic>
          </wp:inline>
        </w:drawing>
      </w:r>
    </w:p>
    <w:p w:rsidR="00612F6A" w:rsidRPr="00612F6A" w:rsidRDefault="00612F6A" w:rsidP="00612F6A">
      <w:pPr>
        <w:numPr>
          <w:ilvl w:val="0"/>
          <w:numId w:val="12"/>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If ARP cache is empty, then device broadcast the message to the entire network asking each device for a matching MAC address.</w:t>
      </w:r>
    </w:p>
    <w:p w:rsidR="00612F6A" w:rsidRPr="00612F6A" w:rsidRDefault="00612F6A" w:rsidP="00612F6A">
      <w:pPr>
        <w:numPr>
          <w:ilvl w:val="0"/>
          <w:numId w:val="12"/>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device that has the matching IP address will then respond back to the sender with its MAC address</w:t>
      </w:r>
    </w:p>
    <w:p w:rsidR="00612F6A" w:rsidRPr="00612F6A" w:rsidRDefault="00612F6A" w:rsidP="00612F6A">
      <w:pPr>
        <w:numPr>
          <w:ilvl w:val="0"/>
          <w:numId w:val="12"/>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Once the MAC address is received by the device, then the communication can take place between two devices.</w:t>
      </w:r>
    </w:p>
    <w:p w:rsidR="00612F6A" w:rsidRPr="00612F6A" w:rsidRDefault="00612F6A" w:rsidP="00612F6A">
      <w:pPr>
        <w:numPr>
          <w:ilvl w:val="0"/>
          <w:numId w:val="12"/>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 xml:space="preserve">If the device receives the MAC address, then the MAC address gets stored in the ARP cache. We can check the ARP cache in command prompt by using a command </w:t>
      </w:r>
      <w:proofErr w:type="spellStart"/>
      <w:proofErr w:type="gramStart"/>
      <w:r w:rsidRPr="00612F6A">
        <w:rPr>
          <w:rFonts w:ascii="Times New Roman" w:hAnsi="Times New Roman" w:cs="Times New Roman"/>
          <w:color w:val="000000"/>
          <w:sz w:val="24"/>
          <w:szCs w:val="24"/>
        </w:rPr>
        <w:t>arp</w:t>
      </w:r>
      <w:proofErr w:type="spellEnd"/>
      <w:proofErr w:type="gramEnd"/>
      <w:r w:rsidRPr="00612F6A">
        <w:rPr>
          <w:rFonts w:ascii="Times New Roman" w:hAnsi="Times New Roman" w:cs="Times New Roman"/>
          <w:color w:val="000000"/>
          <w:sz w:val="24"/>
          <w:szCs w:val="24"/>
        </w:rPr>
        <w:t xml:space="preserve"> -a.</w:t>
      </w:r>
    </w:p>
    <w:p w:rsidR="00612F6A" w:rsidRPr="00612F6A" w:rsidRDefault="00612F6A" w:rsidP="00612F6A">
      <w:pPr>
        <w:spacing w:after="0" w:line="240" w:lineRule="auto"/>
        <w:jc w:val="both"/>
        <w:rPr>
          <w:rFonts w:ascii="Times New Roman" w:hAnsi="Times New Roman" w:cs="Times New Roman"/>
          <w:sz w:val="24"/>
          <w:szCs w:val="24"/>
        </w:rPr>
      </w:pPr>
      <w:r w:rsidRPr="00612F6A">
        <w:rPr>
          <w:rFonts w:ascii="Times New Roman" w:hAnsi="Times New Roman" w:cs="Times New Roman"/>
          <w:noProof/>
          <w:sz w:val="24"/>
          <w:szCs w:val="24"/>
          <w:lang w:eastAsia="en-IN"/>
        </w:rPr>
        <w:drawing>
          <wp:inline distT="0" distB="0" distL="0" distR="0" wp14:anchorId="27B927F4" wp14:editId="053E9555">
            <wp:extent cx="4762500" cy="2724150"/>
            <wp:effectExtent l="0" t="0" r="0" b="0"/>
            <wp:docPr id="17" name="Picture 17"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etwork Layer Protoco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724150"/>
                    </a:xfrm>
                    <a:prstGeom prst="rect">
                      <a:avLst/>
                    </a:prstGeom>
                    <a:noFill/>
                    <a:ln>
                      <a:noFill/>
                    </a:ln>
                  </pic:spPr>
                </pic:pic>
              </a:graphicData>
            </a:graphic>
          </wp:inline>
        </w:drawing>
      </w:r>
    </w:p>
    <w:p w:rsidR="00612F6A" w:rsidRPr="00612F6A" w:rsidRDefault="00612F6A" w:rsidP="00612F6A">
      <w:pPr>
        <w:pStyle w:val="Heading4"/>
        <w:pBdr>
          <w:left w:val="single" w:sz="18" w:space="30" w:color="FFA500"/>
        </w:pBdr>
        <w:shd w:val="clear" w:color="auto" w:fill="FAEBD7"/>
        <w:jc w:val="both"/>
        <w:rPr>
          <w:rFonts w:ascii="Times New Roman" w:hAnsi="Times New Roman" w:cs="Times New Roman"/>
          <w:b w:val="0"/>
          <w:bCs w:val="0"/>
          <w:color w:val="000000"/>
          <w:sz w:val="24"/>
          <w:szCs w:val="24"/>
        </w:rPr>
      </w:pPr>
      <w:r w:rsidRPr="00612F6A">
        <w:rPr>
          <w:rFonts w:ascii="Times New Roman" w:hAnsi="Times New Roman" w:cs="Times New Roman"/>
          <w:b w:val="0"/>
          <w:bCs w:val="0"/>
          <w:color w:val="000000"/>
          <w:sz w:val="24"/>
          <w:szCs w:val="24"/>
        </w:rPr>
        <w:t>Note: ARP cache is used to make a network more efficient.</w:t>
      </w:r>
    </w:p>
    <w:p w:rsidR="00612F6A" w:rsidRPr="00612F6A" w:rsidRDefault="00612F6A" w:rsidP="00612F6A">
      <w:pPr>
        <w:pStyle w:val="NormalWeb"/>
        <w:shd w:val="clear" w:color="auto" w:fill="FFFFFF"/>
        <w:jc w:val="both"/>
        <w:rPr>
          <w:color w:val="000000"/>
        </w:rPr>
      </w:pPr>
      <w:r w:rsidRPr="00612F6A">
        <w:rPr>
          <w:color w:val="000000"/>
        </w:rPr>
        <w:t>In the above screenshot, we observe the association of IP address to the MAC address.</w:t>
      </w:r>
    </w:p>
    <w:p w:rsidR="00612F6A" w:rsidRPr="00612F6A" w:rsidRDefault="00612F6A" w:rsidP="00612F6A">
      <w:pPr>
        <w:pStyle w:val="Heading3"/>
        <w:shd w:val="clear" w:color="auto" w:fill="FFFFFF"/>
        <w:spacing w:line="312" w:lineRule="atLeast"/>
        <w:jc w:val="both"/>
        <w:rPr>
          <w:rFonts w:ascii="Times New Roman" w:hAnsi="Times New Roman" w:cs="Times New Roman"/>
          <w:b w:val="0"/>
          <w:bCs w:val="0"/>
          <w:color w:val="610B38"/>
          <w:sz w:val="24"/>
          <w:szCs w:val="24"/>
        </w:rPr>
      </w:pPr>
      <w:r w:rsidRPr="00612F6A">
        <w:rPr>
          <w:rFonts w:ascii="Times New Roman" w:hAnsi="Times New Roman" w:cs="Times New Roman"/>
          <w:b w:val="0"/>
          <w:bCs w:val="0"/>
          <w:color w:val="610B38"/>
          <w:sz w:val="24"/>
          <w:szCs w:val="24"/>
        </w:rPr>
        <w:t>There are two types of ARP entries:</w:t>
      </w:r>
    </w:p>
    <w:p w:rsidR="00612F6A" w:rsidRPr="00612F6A" w:rsidRDefault="00612F6A" w:rsidP="00612F6A">
      <w:pPr>
        <w:numPr>
          <w:ilvl w:val="0"/>
          <w:numId w:val="13"/>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t>Dynamic entry:</w:t>
      </w:r>
      <w:r w:rsidRPr="00612F6A">
        <w:rPr>
          <w:rFonts w:ascii="Times New Roman" w:hAnsi="Times New Roman" w:cs="Times New Roman"/>
          <w:color w:val="000000"/>
          <w:sz w:val="24"/>
          <w:szCs w:val="24"/>
        </w:rPr>
        <w:t> It is an entry which is created automatically when the sender broadcast its message to the entire network. Dynamic entries are not permanent, and they are removed periodically.</w:t>
      </w:r>
    </w:p>
    <w:p w:rsidR="00612F6A" w:rsidRPr="00612F6A" w:rsidRDefault="00612F6A" w:rsidP="00612F6A">
      <w:pPr>
        <w:numPr>
          <w:ilvl w:val="0"/>
          <w:numId w:val="13"/>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t>Static entry:</w:t>
      </w:r>
      <w:r w:rsidRPr="00612F6A">
        <w:rPr>
          <w:rFonts w:ascii="Times New Roman" w:hAnsi="Times New Roman" w:cs="Times New Roman"/>
          <w:color w:val="000000"/>
          <w:sz w:val="24"/>
          <w:szCs w:val="24"/>
        </w:rPr>
        <w:t> It is an entry where someone manually enters the IP to MAC address association by using the ARP command utility.</w:t>
      </w:r>
    </w:p>
    <w:p w:rsidR="00612F6A" w:rsidRPr="00612F6A" w:rsidRDefault="00612F6A" w:rsidP="00612F6A">
      <w:pPr>
        <w:pStyle w:val="Heading2"/>
        <w:shd w:val="clear" w:color="auto" w:fill="FFFFFF"/>
        <w:spacing w:line="312" w:lineRule="atLeast"/>
        <w:jc w:val="both"/>
        <w:rPr>
          <w:b w:val="0"/>
          <w:bCs w:val="0"/>
          <w:color w:val="610B38"/>
          <w:sz w:val="24"/>
          <w:szCs w:val="24"/>
        </w:rPr>
      </w:pPr>
      <w:r w:rsidRPr="00612F6A">
        <w:rPr>
          <w:b w:val="0"/>
          <w:bCs w:val="0"/>
          <w:color w:val="610B38"/>
          <w:sz w:val="24"/>
          <w:szCs w:val="24"/>
        </w:rPr>
        <w:lastRenderedPageBreak/>
        <w:t>RARP</w:t>
      </w:r>
    </w:p>
    <w:p w:rsidR="00612F6A" w:rsidRPr="00612F6A" w:rsidRDefault="00612F6A" w:rsidP="00612F6A">
      <w:pPr>
        <w:numPr>
          <w:ilvl w:val="0"/>
          <w:numId w:val="14"/>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RARP stands for </w:t>
      </w:r>
      <w:r w:rsidRPr="00612F6A">
        <w:rPr>
          <w:rStyle w:val="Strong"/>
          <w:rFonts w:ascii="Times New Roman" w:hAnsi="Times New Roman" w:cs="Times New Roman"/>
          <w:color w:val="000000"/>
          <w:sz w:val="24"/>
          <w:szCs w:val="24"/>
        </w:rPr>
        <w:t>Reverse Address Resolution Protocol</w:t>
      </w:r>
      <w:r w:rsidRPr="00612F6A">
        <w:rPr>
          <w:rFonts w:ascii="Times New Roman" w:hAnsi="Times New Roman" w:cs="Times New Roman"/>
          <w:color w:val="000000"/>
          <w:sz w:val="24"/>
          <w:szCs w:val="24"/>
        </w:rPr>
        <w:t>.</w:t>
      </w:r>
    </w:p>
    <w:p w:rsidR="00612F6A" w:rsidRPr="00612F6A" w:rsidRDefault="00612F6A" w:rsidP="00612F6A">
      <w:pPr>
        <w:numPr>
          <w:ilvl w:val="0"/>
          <w:numId w:val="14"/>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If the host wants to know its IP address, then it broadcast the RARP query packet that contains its physical address to the entire network. A RARP server on the network recognizes the RARP packet and responds back with the host IP address.</w:t>
      </w:r>
    </w:p>
    <w:p w:rsidR="00612F6A" w:rsidRPr="00612F6A" w:rsidRDefault="00612F6A" w:rsidP="00612F6A">
      <w:pPr>
        <w:numPr>
          <w:ilvl w:val="0"/>
          <w:numId w:val="14"/>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protocol which is used to obtain the IP address from a server is known as </w:t>
      </w:r>
      <w:r w:rsidRPr="00612F6A">
        <w:rPr>
          <w:rStyle w:val="Strong"/>
          <w:rFonts w:ascii="Times New Roman" w:hAnsi="Times New Roman" w:cs="Times New Roman"/>
          <w:color w:val="000000"/>
          <w:sz w:val="24"/>
          <w:szCs w:val="24"/>
        </w:rPr>
        <w:t>Reverse Address Resolution Protocol</w:t>
      </w:r>
      <w:r w:rsidRPr="00612F6A">
        <w:rPr>
          <w:rFonts w:ascii="Times New Roman" w:hAnsi="Times New Roman" w:cs="Times New Roman"/>
          <w:color w:val="000000"/>
          <w:sz w:val="24"/>
          <w:szCs w:val="24"/>
        </w:rPr>
        <w:t>.</w:t>
      </w:r>
    </w:p>
    <w:p w:rsidR="00612F6A" w:rsidRPr="00612F6A" w:rsidRDefault="00612F6A" w:rsidP="00612F6A">
      <w:pPr>
        <w:numPr>
          <w:ilvl w:val="0"/>
          <w:numId w:val="14"/>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message format of the RARP protocol is similar to the ARP protocol.</w:t>
      </w:r>
    </w:p>
    <w:p w:rsidR="00612F6A" w:rsidRPr="00612F6A" w:rsidRDefault="00612F6A" w:rsidP="00612F6A">
      <w:pPr>
        <w:numPr>
          <w:ilvl w:val="0"/>
          <w:numId w:val="14"/>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Like ARP frame, RARP frame is sent from one machine to another encapsulated in the data portion of a frame.</w:t>
      </w:r>
    </w:p>
    <w:p w:rsidR="00612F6A" w:rsidRPr="00612F6A" w:rsidRDefault="00612F6A" w:rsidP="00612F6A">
      <w:pPr>
        <w:spacing w:after="0" w:line="240" w:lineRule="auto"/>
        <w:jc w:val="both"/>
        <w:rPr>
          <w:rFonts w:ascii="Times New Roman" w:hAnsi="Times New Roman" w:cs="Times New Roman"/>
          <w:sz w:val="24"/>
          <w:szCs w:val="24"/>
        </w:rPr>
      </w:pPr>
      <w:r w:rsidRPr="00612F6A">
        <w:rPr>
          <w:rFonts w:ascii="Times New Roman" w:hAnsi="Times New Roman" w:cs="Times New Roman"/>
          <w:noProof/>
          <w:sz w:val="24"/>
          <w:szCs w:val="24"/>
          <w:lang w:eastAsia="en-IN"/>
        </w:rPr>
        <w:drawing>
          <wp:inline distT="0" distB="0" distL="0" distR="0" wp14:anchorId="4CF3A19D" wp14:editId="398BE5AB">
            <wp:extent cx="4619625" cy="5086350"/>
            <wp:effectExtent l="0" t="0" r="9525" b="0"/>
            <wp:docPr id="16" name="Picture 16"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etwork Layer Protoc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5086350"/>
                    </a:xfrm>
                    <a:prstGeom prst="rect">
                      <a:avLst/>
                    </a:prstGeom>
                    <a:noFill/>
                    <a:ln>
                      <a:noFill/>
                    </a:ln>
                  </pic:spPr>
                </pic:pic>
              </a:graphicData>
            </a:graphic>
          </wp:inline>
        </w:drawing>
      </w:r>
    </w:p>
    <w:p w:rsidR="00612F6A" w:rsidRDefault="00612F6A" w:rsidP="00612F6A">
      <w:pPr>
        <w:pStyle w:val="Heading2"/>
        <w:shd w:val="clear" w:color="auto" w:fill="FFFFFF"/>
        <w:spacing w:line="312" w:lineRule="atLeast"/>
        <w:jc w:val="both"/>
        <w:rPr>
          <w:bCs w:val="0"/>
          <w:sz w:val="24"/>
          <w:szCs w:val="24"/>
          <w:u w:val="single"/>
        </w:rPr>
      </w:pPr>
    </w:p>
    <w:p w:rsidR="00612F6A" w:rsidRPr="00612F6A" w:rsidRDefault="00612F6A" w:rsidP="00612F6A">
      <w:pPr>
        <w:pStyle w:val="Heading2"/>
        <w:shd w:val="clear" w:color="auto" w:fill="FFFFFF"/>
        <w:spacing w:line="312" w:lineRule="atLeast"/>
        <w:jc w:val="both"/>
        <w:rPr>
          <w:bCs w:val="0"/>
          <w:sz w:val="24"/>
          <w:szCs w:val="24"/>
          <w:u w:val="single"/>
        </w:rPr>
      </w:pPr>
      <w:r w:rsidRPr="00612F6A">
        <w:rPr>
          <w:bCs w:val="0"/>
          <w:sz w:val="24"/>
          <w:szCs w:val="24"/>
          <w:u w:val="single"/>
        </w:rPr>
        <w:t>ICMP</w:t>
      </w:r>
    </w:p>
    <w:p w:rsidR="00612F6A" w:rsidRPr="00612F6A" w:rsidRDefault="00612F6A" w:rsidP="00612F6A">
      <w:pPr>
        <w:numPr>
          <w:ilvl w:val="0"/>
          <w:numId w:val="15"/>
        </w:numPr>
        <w:shd w:val="clear" w:color="auto" w:fill="FFFFFF"/>
        <w:spacing w:before="60" w:after="100" w:afterAutospacing="1" w:line="315" w:lineRule="atLeast"/>
        <w:jc w:val="both"/>
        <w:rPr>
          <w:rFonts w:ascii="Times New Roman" w:hAnsi="Times New Roman" w:cs="Times New Roman"/>
          <w:b/>
          <w:color w:val="000000"/>
          <w:sz w:val="24"/>
          <w:szCs w:val="24"/>
        </w:rPr>
      </w:pPr>
      <w:r w:rsidRPr="00612F6A">
        <w:rPr>
          <w:rFonts w:ascii="Times New Roman" w:hAnsi="Times New Roman" w:cs="Times New Roman"/>
          <w:color w:val="000000"/>
          <w:sz w:val="24"/>
          <w:szCs w:val="24"/>
        </w:rPr>
        <w:t xml:space="preserve">ICMP stands for </w:t>
      </w:r>
      <w:r w:rsidRPr="00612F6A">
        <w:rPr>
          <w:rFonts w:ascii="Times New Roman" w:hAnsi="Times New Roman" w:cs="Times New Roman"/>
          <w:b/>
          <w:color w:val="000000"/>
          <w:sz w:val="24"/>
          <w:szCs w:val="24"/>
        </w:rPr>
        <w:t>Internet Control Message Protocol.</w:t>
      </w:r>
    </w:p>
    <w:p w:rsidR="00612F6A" w:rsidRPr="00612F6A" w:rsidRDefault="00612F6A" w:rsidP="00612F6A">
      <w:pPr>
        <w:numPr>
          <w:ilvl w:val="0"/>
          <w:numId w:val="15"/>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ICMP is a network layer protocol used by hosts and routers to send the notifications of IP datagram problems back to the sender.</w:t>
      </w:r>
    </w:p>
    <w:p w:rsidR="00612F6A" w:rsidRPr="00612F6A" w:rsidRDefault="00612F6A" w:rsidP="00612F6A">
      <w:pPr>
        <w:numPr>
          <w:ilvl w:val="0"/>
          <w:numId w:val="15"/>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ICMP uses echo test/reply to check whether the destination is reachable and responding.</w:t>
      </w:r>
    </w:p>
    <w:p w:rsidR="00612F6A" w:rsidRPr="00612F6A" w:rsidRDefault="00612F6A" w:rsidP="00612F6A">
      <w:pPr>
        <w:numPr>
          <w:ilvl w:val="0"/>
          <w:numId w:val="15"/>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lastRenderedPageBreak/>
        <w:t>ICMP handles both control and error messages, but its main function is to report the error but not to correct them.</w:t>
      </w:r>
    </w:p>
    <w:p w:rsidR="00612F6A" w:rsidRPr="00612F6A" w:rsidRDefault="00612F6A" w:rsidP="00612F6A">
      <w:pPr>
        <w:numPr>
          <w:ilvl w:val="0"/>
          <w:numId w:val="15"/>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An IP datagram contains the addresses of both source and destination, but it does not know the address of the previous router through which it has been passed. Due to this reason, ICMP can only send the messages to the source, but not to the immediate routers.</w:t>
      </w:r>
    </w:p>
    <w:p w:rsidR="00612F6A" w:rsidRPr="00612F6A" w:rsidRDefault="00612F6A" w:rsidP="00612F6A">
      <w:pPr>
        <w:numPr>
          <w:ilvl w:val="0"/>
          <w:numId w:val="15"/>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ICMP protocol communicates the error messages to the sender. ICMP messages cause the errors to be returned back to the user processes.</w:t>
      </w:r>
    </w:p>
    <w:p w:rsidR="00612F6A" w:rsidRPr="00612F6A" w:rsidRDefault="00612F6A" w:rsidP="00612F6A">
      <w:pPr>
        <w:numPr>
          <w:ilvl w:val="0"/>
          <w:numId w:val="15"/>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ICMP messages are transmitted within IP datagram.</w:t>
      </w:r>
    </w:p>
    <w:p w:rsidR="00612F6A" w:rsidRPr="00612F6A" w:rsidRDefault="00612F6A" w:rsidP="00612F6A">
      <w:pPr>
        <w:spacing w:after="0" w:line="240" w:lineRule="auto"/>
        <w:jc w:val="both"/>
        <w:rPr>
          <w:rFonts w:ascii="Times New Roman" w:hAnsi="Times New Roman" w:cs="Times New Roman"/>
          <w:sz w:val="24"/>
          <w:szCs w:val="24"/>
        </w:rPr>
      </w:pPr>
      <w:r w:rsidRPr="00612F6A">
        <w:rPr>
          <w:rFonts w:ascii="Times New Roman" w:hAnsi="Times New Roman" w:cs="Times New Roman"/>
          <w:noProof/>
          <w:sz w:val="24"/>
          <w:szCs w:val="24"/>
          <w:lang w:eastAsia="en-IN"/>
        </w:rPr>
        <w:drawing>
          <wp:inline distT="0" distB="0" distL="0" distR="0" wp14:anchorId="46F69E99" wp14:editId="7E2F2660">
            <wp:extent cx="2590800" cy="1190625"/>
            <wp:effectExtent l="0" t="0" r="0" b="9525"/>
            <wp:docPr id="15" name="Picture 15"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etwork Layer Protoco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p>
    <w:p w:rsidR="00612F6A" w:rsidRPr="00612F6A" w:rsidRDefault="00612F6A" w:rsidP="00612F6A">
      <w:pPr>
        <w:pStyle w:val="Heading3"/>
        <w:shd w:val="clear" w:color="auto" w:fill="FFFFFF"/>
        <w:spacing w:line="312" w:lineRule="atLeast"/>
        <w:jc w:val="both"/>
        <w:rPr>
          <w:rFonts w:ascii="Times New Roman" w:hAnsi="Times New Roman" w:cs="Times New Roman"/>
          <w:b w:val="0"/>
          <w:bCs w:val="0"/>
          <w:color w:val="610B38"/>
          <w:sz w:val="24"/>
          <w:szCs w:val="24"/>
        </w:rPr>
      </w:pPr>
      <w:r w:rsidRPr="00612F6A">
        <w:rPr>
          <w:rFonts w:ascii="Times New Roman" w:hAnsi="Times New Roman" w:cs="Times New Roman"/>
          <w:b w:val="0"/>
          <w:bCs w:val="0"/>
          <w:color w:val="610B38"/>
          <w:sz w:val="24"/>
          <w:szCs w:val="24"/>
        </w:rPr>
        <w:t>The Format of an ICMP message</w:t>
      </w:r>
    </w:p>
    <w:p w:rsidR="00612F6A" w:rsidRPr="00612F6A" w:rsidRDefault="00612F6A" w:rsidP="00612F6A">
      <w:pPr>
        <w:jc w:val="both"/>
        <w:rPr>
          <w:rFonts w:ascii="Times New Roman" w:hAnsi="Times New Roman" w:cs="Times New Roman"/>
          <w:sz w:val="24"/>
          <w:szCs w:val="24"/>
        </w:rPr>
      </w:pPr>
      <w:r w:rsidRPr="00612F6A">
        <w:rPr>
          <w:rFonts w:ascii="Times New Roman" w:hAnsi="Times New Roman" w:cs="Times New Roman"/>
          <w:noProof/>
          <w:sz w:val="24"/>
          <w:szCs w:val="24"/>
          <w:lang w:eastAsia="en-IN"/>
        </w:rPr>
        <w:drawing>
          <wp:inline distT="0" distB="0" distL="0" distR="0" wp14:anchorId="71E0260F" wp14:editId="3F2110F3">
            <wp:extent cx="3352800" cy="733425"/>
            <wp:effectExtent l="0" t="0" r="0" b="9525"/>
            <wp:docPr id="14" name="Picture 14"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etwork Layer Protoco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733425"/>
                    </a:xfrm>
                    <a:prstGeom prst="rect">
                      <a:avLst/>
                    </a:prstGeom>
                    <a:noFill/>
                    <a:ln>
                      <a:noFill/>
                    </a:ln>
                  </pic:spPr>
                </pic:pic>
              </a:graphicData>
            </a:graphic>
          </wp:inline>
        </w:drawing>
      </w:r>
    </w:p>
    <w:p w:rsidR="00612F6A" w:rsidRPr="00612F6A" w:rsidRDefault="00612F6A" w:rsidP="00612F6A">
      <w:pPr>
        <w:numPr>
          <w:ilvl w:val="0"/>
          <w:numId w:val="16"/>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first field specifies the type of the message.</w:t>
      </w:r>
    </w:p>
    <w:p w:rsidR="00612F6A" w:rsidRPr="00612F6A" w:rsidRDefault="00612F6A" w:rsidP="00612F6A">
      <w:pPr>
        <w:numPr>
          <w:ilvl w:val="0"/>
          <w:numId w:val="16"/>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second field specifies the reason for a particular message type.</w:t>
      </w:r>
    </w:p>
    <w:p w:rsidR="00612F6A" w:rsidRPr="00612F6A" w:rsidRDefault="00612F6A" w:rsidP="00612F6A">
      <w:pPr>
        <w:numPr>
          <w:ilvl w:val="0"/>
          <w:numId w:val="16"/>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checksum field covers the entire ICMP message.</w:t>
      </w:r>
    </w:p>
    <w:p w:rsidR="00612F6A" w:rsidRPr="00612F6A" w:rsidRDefault="00612F6A" w:rsidP="00612F6A">
      <w:pPr>
        <w:pStyle w:val="Heading3"/>
        <w:shd w:val="clear" w:color="auto" w:fill="FFFFFF"/>
        <w:spacing w:line="312" w:lineRule="atLeast"/>
        <w:jc w:val="both"/>
        <w:rPr>
          <w:rFonts w:ascii="Times New Roman" w:hAnsi="Times New Roman" w:cs="Times New Roman"/>
          <w:b w:val="0"/>
          <w:bCs w:val="0"/>
          <w:color w:val="610B38"/>
          <w:sz w:val="24"/>
          <w:szCs w:val="24"/>
        </w:rPr>
      </w:pPr>
      <w:r w:rsidRPr="00612F6A">
        <w:rPr>
          <w:rFonts w:ascii="Times New Roman" w:hAnsi="Times New Roman" w:cs="Times New Roman"/>
          <w:b w:val="0"/>
          <w:bCs w:val="0"/>
          <w:color w:val="610B38"/>
          <w:sz w:val="24"/>
          <w:szCs w:val="24"/>
        </w:rPr>
        <w:t>Error Reporting</w:t>
      </w:r>
    </w:p>
    <w:p w:rsidR="00612F6A" w:rsidRPr="00612F6A" w:rsidRDefault="00612F6A" w:rsidP="00612F6A">
      <w:pPr>
        <w:pStyle w:val="NormalWeb"/>
        <w:shd w:val="clear" w:color="auto" w:fill="FFFFFF"/>
        <w:jc w:val="both"/>
        <w:rPr>
          <w:color w:val="000000"/>
        </w:rPr>
      </w:pPr>
      <w:r w:rsidRPr="00612F6A">
        <w:rPr>
          <w:color w:val="000000"/>
        </w:rPr>
        <w:t>ICMP protocol reports the error messages to the sender.</w:t>
      </w:r>
    </w:p>
    <w:p w:rsidR="00612F6A" w:rsidRPr="00612F6A" w:rsidRDefault="00612F6A" w:rsidP="00612F6A">
      <w:pPr>
        <w:pStyle w:val="NormalWeb"/>
        <w:shd w:val="clear" w:color="auto" w:fill="FFFFFF"/>
        <w:jc w:val="both"/>
        <w:rPr>
          <w:color w:val="000000"/>
        </w:rPr>
      </w:pPr>
      <w:r w:rsidRPr="00612F6A">
        <w:rPr>
          <w:rStyle w:val="Strong"/>
          <w:color w:val="000000"/>
        </w:rPr>
        <w:t>Five types of errors are handled by the ICMP protocol:</w:t>
      </w:r>
    </w:p>
    <w:p w:rsidR="00612F6A" w:rsidRPr="00612F6A" w:rsidRDefault="00612F6A" w:rsidP="00612F6A">
      <w:pPr>
        <w:numPr>
          <w:ilvl w:val="0"/>
          <w:numId w:val="17"/>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Destination unreachable</w:t>
      </w:r>
    </w:p>
    <w:p w:rsidR="00612F6A" w:rsidRPr="00612F6A" w:rsidRDefault="00612F6A" w:rsidP="00612F6A">
      <w:pPr>
        <w:numPr>
          <w:ilvl w:val="0"/>
          <w:numId w:val="17"/>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Source Quench</w:t>
      </w:r>
    </w:p>
    <w:p w:rsidR="00612F6A" w:rsidRPr="00612F6A" w:rsidRDefault="00612F6A" w:rsidP="00612F6A">
      <w:pPr>
        <w:numPr>
          <w:ilvl w:val="0"/>
          <w:numId w:val="17"/>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Time Exceeded</w:t>
      </w:r>
    </w:p>
    <w:p w:rsidR="00612F6A" w:rsidRPr="00612F6A" w:rsidRDefault="00612F6A" w:rsidP="00612F6A">
      <w:pPr>
        <w:numPr>
          <w:ilvl w:val="0"/>
          <w:numId w:val="17"/>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Parameter problems</w:t>
      </w:r>
    </w:p>
    <w:p w:rsidR="00612F6A" w:rsidRPr="00612F6A" w:rsidRDefault="00612F6A" w:rsidP="00612F6A">
      <w:pPr>
        <w:numPr>
          <w:ilvl w:val="0"/>
          <w:numId w:val="17"/>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Redirection</w:t>
      </w:r>
    </w:p>
    <w:p w:rsidR="00612F6A" w:rsidRPr="00612F6A" w:rsidRDefault="00612F6A" w:rsidP="00612F6A">
      <w:pPr>
        <w:spacing w:after="0" w:line="240" w:lineRule="auto"/>
        <w:jc w:val="both"/>
        <w:rPr>
          <w:rFonts w:ascii="Times New Roman" w:hAnsi="Times New Roman" w:cs="Times New Roman"/>
          <w:sz w:val="24"/>
          <w:szCs w:val="24"/>
        </w:rPr>
      </w:pPr>
      <w:r w:rsidRPr="00612F6A">
        <w:rPr>
          <w:rFonts w:ascii="Times New Roman" w:hAnsi="Times New Roman" w:cs="Times New Roman"/>
          <w:noProof/>
          <w:sz w:val="24"/>
          <w:szCs w:val="24"/>
          <w:lang w:eastAsia="en-IN"/>
        </w:rPr>
        <w:drawing>
          <wp:inline distT="0" distB="0" distL="0" distR="0" wp14:anchorId="72940BB9" wp14:editId="3492A30E">
            <wp:extent cx="6076950" cy="1809750"/>
            <wp:effectExtent l="0" t="0" r="0" b="0"/>
            <wp:docPr id="13" name="Picture 13"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twork Layer Protoco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950" cy="1809750"/>
                    </a:xfrm>
                    <a:prstGeom prst="rect">
                      <a:avLst/>
                    </a:prstGeom>
                    <a:noFill/>
                    <a:ln>
                      <a:noFill/>
                    </a:ln>
                  </pic:spPr>
                </pic:pic>
              </a:graphicData>
            </a:graphic>
          </wp:inline>
        </w:drawing>
      </w:r>
    </w:p>
    <w:p w:rsidR="00612F6A" w:rsidRPr="00612F6A" w:rsidRDefault="00612F6A" w:rsidP="00612F6A">
      <w:pPr>
        <w:numPr>
          <w:ilvl w:val="0"/>
          <w:numId w:val="18"/>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lastRenderedPageBreak/>
        <w:t>Destination unreachable:</w:t>
      </w:r>
      <w:r w:rsidRPr="00612F6A">
        <w:rPr>
          <w:rFonts w:ascii="Times New Roman" w:hAnsi="Times New Roman" w:cs="Times New Roman"/>
          <w:color w:val="000000"/>
          <w:sz w:val="24"/>
          <w:szCs w:val="24"/>
        </w:rPr>
        <w:t> The message of "Destination Unreachable" is sent from receiver to the sender when destination cannot be reached, or packet is discarded when the destination is not reachable.</w:t>
      </w:r>
    </w:p>
    <w:p w:rsidR="00612F6A" w:rsidRPr="00612F6A" w:rsidRDefault="00612F6A" w:rsidP="00612F6A">
      <w:pPr>
        <w:numPr>
          <w:ilvl w:val="0"/>
          <w:numId w:val="18"/>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t>Source Quench:</w:t>
      </w:r>
      <w:r w:rsidRPr="00612F6A">
        <w:rPr>
          <w:rFonts w:ascii="Times New Roman" w:hAnsi="Times New Roman" w:cs="Times New Roman"/>
          <w:color w:val="000000"/>
          <w:sz w:val="24"/>
          <w:szCs w:val="24"/>
        </w:rPr>
        <w:t> The purpose of the source quench message is congestion control. The message sent from the congested router to the source host to reduce the transmission rate. ICMP will take the IP of the discarded packet and then add the source quench message to the IP datagram to inform the source host to reduce its transmission rate. The source host will reduce the transmission rate so that the router will be free from congestion.</w:t>
      </w:r>
    </w:p>
    <w:p w:rsidR="00612F6A" w:rsidRPr="00612F6A" w:rsidRDefault="00612F6A" w:rsidP="00612F6A">
      <w:pPr>
        <w:numPr>
          <w:ilvl w:val="0"/>
          <w:numId w:val="18"/>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t>Time Exceeded:</w:t>
      </w:r>
      <w:r w:rsidRPr="00612F6A">
        <w:rPr>
          <w:rFonts w:ascii="Times New Roman" w:hAnsi="Times New Roman" w:cs="Times New Roman"/>
          <w:color w:val="000000"/>
          <w:sz w:val="24"/>
          <w:szCs w:val="24"/>
        </w:rPr>
        <w:t> Time Exceeded is also known as "Time-To-Live". It is a parameter that defines how long a packet should live before it would be discarded.</w:t>
      </w:r>
    </w:p>
    <w:p w:rsidR="00612F6A" w:rsidRPr="00612F6A" w:rsidRDefault="00612F6A" w:rsidP="00612F6A">
      <w:pPr>
        <w:pStyle w:val="NormalWeb"/>
        <w:shd w:val="clear" w:color="auto" w:fill="FFFFFF"/>
        <w:jc w:val="both"/>
        <w:rPr>
          <w:color w:val="000000"/>
        </w:rPr>
      </w:pPr>
      <w:r w:rsidRPr="00612F6A">
        <w:rPr>
          <w:rStyle w:val="Strong"/>
          <w:color w:val="000000"/>
        </w:rPr>
        <w:t>There are two ways when Time Exceeded message can be generated:</w:t>
      </w:r>
    </w:p>
    <w:p w:rsidR="00612F6A" w:rsidRPr="00612F6A" w:rsidRDefault="00612F6A" w:rsidP="00612F6A">
      <w:pPr>
        <w:pStyle w:val="NormalWeb"/>
        <w:shd w:val="clear" w:color="auto" w:fill="FFFFFF"/>
        <w:jc w:val="both"/>
        <w:rPr>
          <w:color w:val="000000"/>
        </w:rPr>
      </w:pPr>
      <w:r w:rsidRPr="00612F6A">
        <w:rPr>
          <w:color w:val="000000"/>
        </w:rPr>
        <w:t>Sometimes packet discarded due to some bad routing implementation, and this causes the looping issue and network congestion. Due to the looping issue, the value of TTL keeps on decrementing, and when it reaches zero, the router discards the datagram. However, when the datagram is discarded by the router, the time exceeded message will be sent by the router to the source host.</w:t>
      </w:r>
    </w:p>
    <w:p w:rsidR="00612F6A" w:rsidRPr="00612F6A" w:rsidRDefault="00612F6A" w:rsidP="00612F6A">
      <w:pPr>
        <w:pStyle w:val="NormalWeb"/>
        <w:shd w:val="clear" w:color="auto" w:fill="FFFFFF"/>
        <w:jc w:val="both"/>
        <w:rPr>
          <w:color w:val="000000"/>
        </w:rPr>
      </w:pPr>
      <w:r w:rsidRPr="00612F6A">
        <w:rPr>
          <w:color w:val="000000"/>
        </w:rPr>
        <w:t>When destination host does not receive all the fragments in a certain time limit, then the received fragments are also discarded, and the destination host sends time Exceeded message to the source host.</w:t>
      </w:r>
    </w:p>
    <w:p w:rsidR="00612F6A" w:rsidRPr="00612F6A" w:rsidRDefault="00612F6A" w:rsidP="00612F6A">
      <w:pPr>
        <w:numPr>
          <w:ilvl w:val="0"/>
          <w:numId w:val="19"/>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t>Parameter problems:</w:t>
      </w:r>
      <w:r w:rsidRPr="00612F6A">
        <w:rPr>
          <w:rFonts w:ascii="Times New Roman" w:hAnsi="Times New Roman" w:cs="Times New Roman"/>
          <w:color w:val="000000"/>
          <w:sz w:val="24"/>
          <w:szCs w:val="24"/>
        </w:rPr>
        <w:t> When a router or host discovers any missing value in the IP datagram, the router discards the datagram, and the "parameter problem" message is sent back to the source host.</w:t>
      </w:r>
    </w:p>
    <w:p w:rsidR="00612F6A" w:rsidRPr="00612F6A" w:rsidRDefault="00612F6A" w:rsidP="00612F6A">
      <w:pPr>
        <w:numPr>
          <w:ilvl w:val="0"/>
          <w:numId w:val="19"/>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t>Redirection:</w:t>
      </w:r>
      <w:r w:rsidRPr="00612F6A">
        <w:rPr>
          <w:rFonts w:ascii="Times New Roman" w:hAnsi="Times New Roman" w:cs="Times New Roman"/>
          <w:color w:val="000000"/>
          <w:sz w:val="24"/>
          <w:szCs w:val="24"/>
        </w:rPr>
        <w:t> Redirection message is generated when host consists of a small routing table. When the host consists of a limited number of entries due to which it sends the datagram to a wrong router. The router that receives a datagram will forward a datagram to a correct router and also sends the "Redirection message" to the host to update its routing table.</w:t>
      </w:r>
    </w:p>
    <w:p w:rsidR="00612F6A" w:rsidRPr="00612F6A" w:rsidRDefault="00612F6A" w:rsidP="00612F6A">
      <w:pPr>
        <w:pStyle w:val="Heading2"/>
        <w:shd w:val="clear" w:color="auto" w:fill="FFFFFF"/>
        <w:spacing w:line="312" w:lineRule="atLeast"/>
        <w:jc w:val="both"/>
        <w:rPr>
          <w:bCs w:val="0"/>
          <w:sz w:val="24"/>
          <w:szCs w:val="24"/>
          <w:u w:val="single"/>
        </w:rPr>
      </w:pPr>
      <w:r w:rsidRPr="00612F6A">
        <w:rPr>
          <w:bCs w:val="0"/>
          <w:sz w:val="24"/>
          <w:szCs w:val="24"/>
          <w:u w:val="single"/>
        </w:rPr>
        <w:t>IGMP</w:t>
      </w:r>
    </w:p>
    <w:p w:rsidR="00612F6A" w:rsidRPr="00612F6A" w:rsidRDefault="00612F6A" w:rsidP="00612F6A">
      <w:pPr>
        <w:numPr>
          <w:ilvl w:val="0"/>
          <w:numId w:val="20"/>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IGMP stands for </w:t>
      </w:r>
      <w:r w:rsidRPr="00612F6A">
        <w:rPr>
          <w:rStyle w:val="Strong"/>
          <w:rFonts w:ascii="Times New Roman" w:hAnsi="Times New Roman" w:cs="Times New Roman"/>
          <w:color w:val="000000"/>
          <w:sz w:val="24"/>
          <w:szCs w:val="24"/>
        </w:rPr>
        <w:t>Internet Group Message Protocol</w:t>
      </w:r>
      <w:r w:rsidRPr="00612F6A">
        <w:rPr>
          <w:rFonts w:ascii="Times New Roman" w:hAnsi="Times New Roman" w:cs="Times New Roman"/>
          <w:color w:val="000000"/>
          <w:sz w:val="24"/>
          <w:szCs w:val="24"/>
        </w:rPr>
        <w:t>.</w:t>
      </w:r>
    </w:p>
    <w:p w:rsidR="00612F6A" w:rsidRPr="00612F6A" w:rsidRDefault="00612F6A" w:rsidP="00612F6A">
      <w:pPr>
        <w:numPr>
          <w:ilvl w:val="0"/>
          <w:numId w:val="20"/>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IP protocol supports two types of communication:</w:t>
      </w:r>
    </w:p>
    <w:p w:rsidR="00612F6A" w:rsidRPr="00612F6A" w:rsidRDefault="00612F6A" w:rsidP="00612F6A">
      <w:pPr>
        <w:numPr>
          <w:ilvl w:val="1"/>
          <w:numId w:val="20"/>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t>Unicasting:</w:t>
      </w:r>
      <w:r w:rsidRPr="00612F6A">
        <w:rPr>
          <w:rFonts w:ascii="Times New Roman" w:hAnsi="Times New Roman" w:cs="Times New Roman"/>
          <w:color w:val="000000"/>
          <w:sz w:val="24"/>
          <w:szCs w:val="24"/>
        </w:rPr>
        <w:t> It is a communication between one sender and one receiver. Therefore, we can say that it is one-to-one communication.</w:t>
      </w:r>
    </w:p>
    <w:p w:rsidR="00612F6A" w:rsidRPr="00612F6A" w:rsidRDefault="00612F6A" w:rsidP="00612F6A">
      <w:pPr>
        <w:numPr>
          <w:ilvl w:val="1"/>
          <w:numId w:val="20"/>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t>Multicasting:</w:t>
      </w:r>
      <w:r w:rsidRPr="00612F6A">
        <w:rPr>
          <w:rFonts w:ascii="Times New Roman" w:hAnsi="Times New Roman" w:cs="Times New Roman"/>
          <w:color w:val="000000"/>
          <w:sz w:val="24"/>
          <w:szCs w:val="24"/>
        </w:rPr>
        <w:t> Sometimes the sender wants to send the same message to a large number of receivers simultaneously. This process is known as multicasting which has one-to-many communication.</w:t>
      </w:r>
    </w:p>
    <w:p w:rsidR="00612F6A" w:rsidRPr="00612F6A" w:rsidRDefault="00612F6A" w:rsidP="00612F6A">
      <w:pPr>
        <w:numPr>
          <w:ilvl w:val="0"/>
          <w:numId w:val="20"/>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IGMP protocol is used by the hosts and router to support multicasting.</w:t>
      </w:r>
    </w:p>
    <w:p w:rsidR="00612F6A" w:rsidRPr="00612F6A" w:rsidRDefault="00612F6A" w:rsidP="00612F6A">
      <w:pPr>
        <w:numPr>
          <w:ilvl w:val="0"/>
          <w:numId w:val="20"/>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IGMP protocol is used by the hosts and router to identify the hosts in a LAN that are the members of a group.</w:t>
      </w:r>
    </w:p>
    <w:p w:rsidR="00612F6A" w:rsidRPr="00612F6A" w:rsidRDefault="00612F6A" w:rsidP="00612F6A">
      <w:pPr>
        <w:spacing w:after="0" w:line="240" w:lineRule="auto"/>
        <w:jc w:val="both"/>
        <w:rPr>
          <w:rFonts w:ascii="Times New Roman" w:hAnsi="Times New Roman" w:cs="Times New Roman"/>
          <w:sz w:val="24"/>
          <w:szCs w:val="24"/>
        </w:rPr>
      </w:pPr>
      <w:r w:rsidRPr="00612F6A">
        <w:rPr>
          <w:rFonts w:ascii="Times New Roman" w:hAnsi="Times New Roman" w:cs="Times New Roman"/>
          <w:noProof/>
          <w:sz w:val="24"/>
          <w:szCs w:val="24"/>
          <w:lang w:eastAsia="en-IN"/>
        </w:rPr>
        <w:lastRenderedPageBreak/>
        <w:drawing>
          <wp:inline distT="0" distB="0" distL="0" distR="0" wp14:anchorId="78862AD2" wp14:editId="4E25B938">
            <wp:extent cx="5238750" cy="2990850"/>
            <wp:effectExtent l="0" t="0" r="0" b="0"/>
            <wp:docPr id="12" name="Picture 12"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etwork Layer Protoco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990850"/>
                    </a:xfrm>
                    <a:prstGeom prst="rect">
                      <a:avLst/>
                    </a:prstGeom>
                    <a:noFill/>
                    <a:ln>
                      <a:noFill/>
                    </a:ln>
                  </pic:spPr>
                </pic:pic>
              </a:graphicData>
            </a:graphic>
          </wp:inline>
        </w:drawing>
      </w:r>
    </w:p>
    <w:p w:rsidR="00612F6A" w:rsidRPr="00612F6A" w:rsidRDefault="00612F6A" w:rsidP="00612F6A">
      <w:pPr>
        <w:numPr>
          <w:ilvl w:val="0"/>
          <w:numId w:val="21"/>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IGMP is a part of the IP layer, and IGMP has a fixed-size message.</w:t>
      </w:r>
    </w:p>
    <w:p w:rsidR="00612F6A" w:rsidRPr="00612F6A" w:rsidRDefault="00612F6A" w:rsidP="00612F6A">
      <w:pPr>
        <w:numPr>
          <w:ilvl w:val="0"/>
          <w:numId w:val="21"/>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IGMP message is encapsulated within an IP datagram.</w:t>
      </w:r>
    </w:p>
    <w:p w:rsidR="00612F6A" w:rsidRPr="00612F6A" w:rsidRDefault="00612F6A" w:rsidP="00612F6A">
      <w:pPr>
        <w:spacing w:after="0" w:line="240" w:lineRule="auto"/>
        <w:jc w:val="both"/>
        <w:rPr>
          <w:rFonts w:ascii="Times New Roman" w:hAnsi="Times New Roman" w:cs="Times New Roman"/>
          <w:sz w:val="24"/>
          <w:szCs w:val="24"/>
        </w:rPr>
      </w:pPr>
      <w:r w:rsidRPr="00612F6A">
        <w:rPr>
          <w:rFonts w:ascii="Times New Roman" w:hAnsi="Times New Roman" w:cs="Times New Roman"/>
          <w:noProof/>
          <w:sz w:val="24"/>
          <w:szCs w:val="24"/>
          <w:lang w:eastAsia="en-IN"/>
        </w:rPr>
        <w:drawing>
          <wp:inline distT="0" distB="0" distL="0" distR="0" wp14:anchorId="183F67CC" wp14:editId="537DB767">
            <wp:extent cx="2590800" cy="1038225"/>
            <wp:effectExtent l="0" t="0" r="0" b="9525"/>
            <wp:docPr id="11" name="Picture 11"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etwork Layer Protoco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038225"/>
                    </a:xfrm>
                    <a:prstGeom prst="rect">
                      <a:avLst/>
                    </a:prstGeom>
                    <a:noFill/>
                    <a:ln>
                      <a:noFill/>
                    </a:ln>
                  </pic:spPr>
                </pic:pic>
              </a:graphicData>
            </a:graphic>
          </wp:inline>
        </w:drawing>
      </w:r>
    </w:p>
    <w:p w:rsidR="00612F6A" w:rsidRPr="00612F6A" w:rsidRDefault="00612F6A" w:rsidP="00612F6A">
      <w:pPr>
        <w:pStyle w:val="Heading3"/>
        <w:shd w:val="clear" w:color="auto" w:fill="FFFFFF"/>
        <w:spacing w:line="312" w:lineRule="atLeast"/>
        <w:jc w:val="both"/>
        <w:rPr>
          <w:rFonts w:ascii="Times New Roman" w:hAnsi="Times New Roman" w:cs="Times New Roman"/>
          <w:b w:val="0"/>
          <w:bCs w:val="0"/>
          <w:color w:val="610B38"/>
          <w:sz w:val="24"/>
          <w:szCs w:val="24"/>
        </w:rPr>
      </w:pPr>
      <w:r w:rsidRPr="00612F6A">
        <w:rPr>
          <w:rFonts w:ascii="Times New Roman" w:hAnsi="Times New Roman" w:cs="Times New Roman"/>
          <w:b w:val="0"/>
          <w:bCs w:val="0"/>
          <w:color w:val="610B38"/>
          <w:sz w:val="24"/>
          <w:szCs w:val="24"/>
        </w:rPr>
        <w:t>The Format of IGMP message</w:t>
      </w:r>
    </w:p>
    <w:p w:rsidR="00612F6A" w:rsidRPr="00612F6A" w:rsidRDefault="00612F6A" w:rsidP="00612F6A">
      <w:pPr>
        <w:jc w:val="both"/>
        <w:rPr>
          <w:rFonts w:ascii="Times New Roman" w:hAnsi="Times New Roman" w:cs="Times New Roman"/>
          <w:sz w:val="24"/>
          <w:szCs w:val="24"/>
        </w:rPr>
      </w:pPr>
      <w:r w:rsidRPr="00612F6A">
        <w:rPr>
          <w:rFonts w:ascii="Times New Roman" w:hAnsi="Times New Roman" w:cs="Times New Roman"/>
          <w:noProof/>
          <w:sz w:val="24"/>
          <w:szCs w:val="24"/>
          <w:lang w:eastAsia="en-IN"/>
        </w:rPr>
        <w:drawing>
          <wp:inline distT="0" distB="0" distL="0" distR="0" wp14:anchorId="18F1D066" wp14:editId="0FD494B3">
            <wp:extent cx="5076825" cy="847725"/>
            <wp:effectExtent l="0" t="0" r="9525" b="9525"/>
            <wp:docPr id="10" name="Picture 10"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etwork Layer Protoco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6825" cy="847725"/>
                    </a:xfrm>
                    <a:prstGeom prst="rect">
                      <a:avLst/>
                    </a:prstGeom>
                    <a:noFill/>
                    <a:ln>
                      <a:noFill/>
                    </a:ln>
                  </pic:spPr>
                </pic:pic>
              </a:graphicData>
            </a:graphic>
          </wp:inline>
        </w:drawing>
      </w:r>
    </w:p>
    <w:p w:rsidR="00612F6A" w:rsidRPr="00612F6A" w:rsidRDefault="00612F6A" w:rsidP="00612F6A">
      <w:pPr>
        <w:pStyle w:val="NormalWeb"/>
        <w:shd w:val="clear" w:color="auto" w:fill="FFFFFF"/>
        <w:jc w:val="both"/>
        <w:rPr>
          <w:color w:val="000000"/>
        </w:rPr>
      </w:pPr>
      <w:r w:rsidRPr="00612F6A">
        <w:rPr>
          <w:rStyle w:val="Strong"/>
          <w:color w:val="000000"/>
        </w:rPr>
        <w:t>Where</w:t>
      </w:r>
      <w:r w:rsidRPr="00612F6A">
        <w:rPr>
          <w:color w:val="000000"/>
        </w:rPr>
        <w:t>,</w:t>
      </w:r>
    </w:p>
    <w:p w:rsidR="00612F6A" w:rsidRPr="00612F6A" w:rsidRDefault="00612F6A" w:rsidP="00612F6A">
      <w:pPr>
        <w:pStyle w:val="NormalWeb"/>
        <w:shd w:val="clear" w:color="auto" w:fill="FFFFFF"/>
        <w:jc w:val="both"/>
        <w:rPr>
          <w:color w:val="000000"/>
        </w:rPr>
      </w:pPr>
      <w:r w:rsidRPr="00612F6A">
        <w:rPr>
          <w:rStyle w:val="Strong"/>
          <w:color w:val="000000"/>
        </w:rPr>
        <w:t>Type:</w:t>
      </w:r>
      <w:r w:rsidRPr="00612F6A">
        <w:rPr>
          <w:color w:val="000000"/>
        </w:rPr>
        <w:t> It determines the type of IGMP message. There are three types of IGMP message: Membership Query, Membership Report and Leave Report.</w:t>
      </w:r>
    </w:p>
    <w:p w:rsidR="00612F6A" w:rsidRPr="00612F6A" w:rsidRDefault="00612F6A" w:rsidP="00612F6A">
      <w:pPr>
        <w:pStyle w:val="NormalWeb"/>
        <w:shd w:val="clear" w:color="auto" w:fill="FFFFFF"/>
        <w:jc w:val="both"/>
        <w:rPr>
          <w:color w:val="000000"/>
        </w:rPr>
      </w:pPr>
      <w:r w:rsidRPr="00612F6A">
        <w:rPr>
          <w:rStyle w:val="Strong"/>
          <w:color w:val="000000"/>
        </w:rPr>
        <w:t>Maximum Response Time:</w:t>
      </w:r>
      <w:r w:rsidRPr="00612F6A">
        <w:rPr>
          <w:color w:val="000000"/>
        </w:rPr>
        <w:t> This field is used only by the Membership Query message. It determines the maximum time the host can send the Membership Report message in response to the Membership Query message.</w:t>
      </w:r>
    </w:p>
    <w:p w:rsidR="00612F6A" w:rsidRPr="00612F6A" w:rsidRDefault="00612F6A" w:rsidP="00612F6A">
      <w:pPr>
        <w:pStyle w:val="NormalWeb"/>
        <w:shd w:val="clear" w:color="auto" w:fill="FFFFFF"/>
        <w:jc w:val="both"/>
        <w:rPr>
          <w:color w:val="000000"/>
        </w:rPr>
      </w:pPr>
      <w:r w:rsidRPr="00612F6A">
        <w:rPr>
          <w:rStyle w:val="Strong"/>
          <w:color w:val="000000"/>
        </w:rPr>
        <w:t>Checksum:</w:t>
      </w:r>
      <w:r w:rsidRPr="00612F6A">
        <w:rPr>
          <w:color w:val="000000"/>
        </w:rPr>
        <w:t> It determines the entire payload of the IP datagram in which IGMP message is encapsulated.</w:t>
      </w:r>
    </w:p>
    <w:p w:rsidR="00612F6A" w:rsidRPr="00612F6A" w:rsidRDefault="00612F6A" w:rsidP="00612F6A">
      <w:pPr>
        <w:pStyle w:val="NormalWeb"/>
        <w:shd w:val="clear" w:color="auto" w:fill="FFFFFF"/>
        <w:jc w:val="both"/>
        <w:rPr>
          <w:color w:val="000000"/>
        </w:rPr>
      </w:pPr>
      <w:r w:rsidRPr="00612F6A">
        <w:rPr>
          <w:rStyle w:val="Strong"/>
          <w:color w:val="000000"/>
        </w:rPr>
        <w:t>Group Address:</w:t>
      </w:r>
      <w:r w:rsidRPr="00612F6A">
        <w:rPr>
          <w:color w:val="000000"/>
        </w:rPr>
        <w:t xml:space="preserve"> The </w:t>
      </w:r>
      <w:proofErr w:type="spellStart"/>
      <w:r w:rsidRPr="00612F6A">
        <w:rPr>
          <w:color w:val="000000"/>
        </w:rPr>
        <w:t>behavior</w:t>
      </w:r>
      <w:proofErr w:type="spellEnd"/>
      <w:r w:rsidRPr="00612F6A">
        <w:rPr>
          <w:color w:val="000000"/>
        </w:rPr>
        <w:t xml:space="preserve"> of this field depends on the type of the message sent.</w:t>
      </w:r>
    </w:p>
    <w:p w:rsidR="00612F6A" w:rsidRPr="00612F6A" w:rsidRDefault="00612F6A" w:rsidP="00612F6A">
      <w:pPr>
        <w:numPr>
          <w:ilvl w:val="0"/>
          <w:numId w:val="22"/>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t>For Membership Query</w:t>
      </w:r>
      <w:r w:rsidRPr="00612F6A">
        <w:rPr>
          <w:rFonts w:ascii="Times New Roman" w:hAnsi="Times New Roman" w:cs="Times New Roman"/>
          <w:color w:val="000000"/>
          <w:sz w:val="24"/>
          <w:szCs w:val="24"/>
        </w:rPr>
        <w:t>, the group address is set to zero for General Query and set to multicast group address for a specific query.</w:t>
      </w:r>
    </w:p>
    <w:p w:rsidR="00612F6A" w:rsidRPr="00612F6A" w:rsidRDefault="00612F6A" w:rsidP="00612F6A">
      <w:pPr>
        <w:numPr>
          <w:ilvl w:val="0"/>
          <w:numId w:val="22"/>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t>For Membership Report</w:t>
      </w:r>
      <w:r w:rsidRPr="00612F6A">
        <w:rPr>
          <w:rFonts w:ascii="Times New Roman" w:hAnsi="Times New Roman" w:cs="Times New Roman"/>
          <w:color w:val="000000"/>
          <w:sz w:val="24"/>
          <w:szCs w:val="24"/>
        </w:rPr>
        <w:t>, the group address is set to the multicast group address.</w:t>
      </w:r>
    </w:p>
    <w:p w:rsidR="00612F6A" w:rsidRPr="00612F6A" w:rsidRDefault="00612F6A" w:rsidP="00612F6A">
      <w:pPr>
        <w:numPr>
          <w:ilvl w:val="0"/>
          <w:numId w:val="22"/>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t>For Leave Group</w:t>
      </w:r>
      <w:r w:rsidRPr="00612F6A">
        <w:rPr>
          <w:rFonts w:ascii="Times New Roman" w:hAnsi="Times New Roman" w:cs="Times New Roman"/>
          <w:color w:val="000000"/>
          <w:sz w:val="24"/>
          <w:szCs w:val="24"/>
        </w:rPr>
        <w:t>, it is set to the multicast group address.</w:t>
      </w:r>
    </w:p>
    <w:p w:rsidR="00612F6A" w:rsidRPr="00612F6A" w:rsidRDefault="00612F6A" w:rsidP="00612F6A">
      <w:pPr>
        <w:pStyle w:val="Heading3"/>
        <w:shd w:val="clear" w:color="auto" w:fill="FFFFFF"/>
        <w:spacing w:line="312" w:lineRule="atLeast"/>
        <w:jc w:val="both"/>
        <w:rPr>
          <w:rFonts w:ascii="Times New Roman" w:hAnsi="Times New Roman" w:cs="Times New Roman"/>
          <w:b w:val="0"/>
          <w:bCs w:val="0"/>
          <w:color w:val="610B38"/>
          <w:sz w:val="24"/>
          <w:szCs w:val="24"/>
        </w:rPr>
      </w:pPr>
      <w:r w:rsidRPr="00612F6A">
        <w:rPr>
          <w:rFonts w:ascii="Times New Roman" w:hAnsi="Times New Roman" w:cs="Times New Roman"/>
          <w:b w:val="0"/>
          <w:bCs w:val="0"/>
          <w:color w:val="610B38"/>
          <w:sz w:val="24"/>
          <w:szCs w:val="24"/>
        </w:rPr>
        <w:lastRenderedPageBreak/>
        <w:t>IGMP Messages</w:t>
      </w:r>
    </w:p>
    <w:p w:rsidR="00612F6A" w:rsidRPr="00612F6A" w:rsidRDefault="00612F6A" w:rsidP="00612F6A">
      <w:pPr>
        <w:jc w:val="both"/>
        <w:rPr>
          <w:rFonts w:ascii="Times New Roman" w:hAnsi="Times New Roman" w:cs="Times New Roman"/>
          <w:sz w:val="24"/>
          <w:szCs w:val="24"/>
        </w:rPr>
      </w:pPr>
      <w:r w:rsidRPr="00612F6A">
        <w:rPr>
          <w:rFonts w:ascii="Times New Roman" w:hAnsi="Times New Roman" w:cs="Times New Roman"/>
          <w:noProof/>
          <w:sz w:val="24"/>
          <w:szCs w:val="24"/>
          <w:lang w:eastAsia="en-IN"/>
        </w:rPr>
        <w:drawing>
          <wp:inline distT="0" distB="0" distL="0" distR="0" wp14:anchorId="695960FB" wp14:editId="24EA61BD">
            <wp:extent cx="4743450" cy="2686050"/>
            <wp:effectExtent l="0" t="0" r="0" b="0"/>
            <wp:docPr id="9" name="Picture 9"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etwork Layer Protocol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3450" cy="2686050"/>
                    </a:xfrm>
                    <a:prstGeom prst="rect">
                      <a:avLst/>
                    </a:prstGeom>
                    <a:noFill/>
                    <a:ln>
                      <a:noFill/>
                    </a:ln>
                  </pic:spPr>
                </pic:pic>
              </a:graphicData>
            </a:graphic>
          </wp:inline>
        </w:drawing>
      </w:r>
    </w:p>
    <w:p w:rsidR="00612F6A" w:rsidRPr="00612F6A" w:rsidRDefault="00612F6A" w:rsidP="00612F6A">
      <w:pPr>
        <w:numPr>
          <w:ilvl w:val="0"/>
          <w:numId w:val="23"/>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t>Membership Query message</w:t>
      </w:r>
    </w:p>
    <w:p w:rsidR="00612F6A" w:rsidRPr="00612F6A" w:rsidRDefault="00612F6A" w:rsidP="00612F6A">
      <w:pPr>
        <w:numPr>
          <w:ilvl w:val="1"/>
          <w:numId w:val="23"/>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This message is sent by a router to all hosts on a local area network to determine the set of all the multicast groups that have been joined by the host.</w:t>
      </w:r>
    </w:p>
    <w:p w:rsidR="00612F6A" w:rsidRPr="00612F6A" w:rsidRDefault="00612F6A" w:rsidP="00612F6A">
      <w:pPr>
        <w:numPr>
          <w:ilvl w:val="1"/>
          <w:numId w:val="23"/>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 xml:space="preserve">It also determines whether a specific multicast group has been joined by the hosts on </w:t>
      </w:r>
      <w:proofErr w:type="spellStart"/>
      <w:proofErr w:type="gramStart"/>
      <w:r w:rsidRPr="00612F6A">
        <w:rPr>
          <w:rFonts w:ascii="Times New Roman" w:hAnsi="Times New Roman" w:cs="Times New Roman"/>
          <w:color w:val="000000"/>
          <w:sz w:val="24"/>
          <w:szCs w:val="24"/>
        </w:rPr>
        <w:t>a</w:t>
      </w:r>
      <w:proofErr w:type="spellEnd"/>
      <w:proofErr w:type="gramEnd"/>
      <w:r w:rsidRPr="00612F6A">
        <w:rPr>
          <w:rFonts w:ascii="Times New Roman" w:hAnsi="Times New Roman" w:cs="Times New Roman"/>
          <w:color w:val="000000"/>
          <w:sz w:val="24"/>
          <w:szCs w:val="24"/>
        </w:rPr>
        <w:t xml:space="preserve"> attached interface.</w:t>
      </w:r>
    </w:p>
    <w:p w:rsidR="00612F6A" w:rsidRPr="00612F6A" w:rsidRDefault="00612F6A" w:rsidP="00612F6A">
      <w:pPr>
        <w:numPr>
          <w:ilvl w:val="1"/>
          <w:numId w:val="23"/>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group address in the query is zero since the router expects one response from a host for every group that contains one or more members on that host.</w:t>
      </w:r>
    </w:p>
    <w:p w:rsidR="00612F6A" w:rsidRPr="00612F6A" w:rsidRDefault="00612F6A" w:rsidP="00612F6A">
      <w:pPr>
        <w:numPr>
          <w:ilvl w:val="0"/>
          <w:numId w:val="23"/>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Style w:val="Strong"/>
          <w:rFonts w:ascii="Times New Roman" w:hAnsi="Times New Roman" w:cs="Times New Roman"/>
          <w:color w:val="000000"/>
          <w:sz w:val="24"/>
          <w:szCs w:val="24"/>
        </w:rPr>
        <w:t>Membership Report message</w:t>
      </w:r>
    </w:p>
    <w:p w:rsidR="00612F6A" w:rsidRPr="00612F6A" w:rsidRDefault="00612F6A" w:rsidP="00612F6A">
      <w:pPr>
        <w:numPr>
          <w:ilvl w:val="1"/>
          <w:numId w:val="23"/>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host responds to the membership query message with a membership report message.</w:t>
      </w:r>
    </w:p>
    <w:p w:rsidR="00612F6A" w:rsidRPr="00612F6A" w:rsidRDefault="00612F6A" w:rsidP="00612F6A">
      <w:pPr>
        <w:numPr>
          <w:ilvl w:val="1"/>
          <w:numId w:val="23"/>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Membership report messages can also be generated by the host when a host wants to join the multicast group without waiting for a membership query message from the router.</w:t>
      </w:r>
    </w:p>
    <w:p w:rsidR="00612F6A" w:rsidRPr="00612F6A" w:rsidRDefault="00612F6A" w:rsidP="00612F6A">
      <w:pPr>
        <w:numPr>
          <w:ilvl w:val="1"/>
          <w:numId w:val="23"/>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Membership report messages are received by a router as well as all the hosts on an attached interface.</w:t>
      </w:r>
    </w:p>
    <w:p w:rsidR="00612F6A" w:rsidRPr="00612F6A" w:rsidRDefault="00612F6A" w:rsidP="00612F6A">
      <w:pPr>
        <w:numPr>
          <w:ilvl w:val="1"/>
          <w:numId w:val="23"/>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Each membership report message includes the multicast address of a single group that the host wants to join.</w:t>
      </w:r>
    </w:p>
    <w:p w:rsidR="00612F6A" w:rsidRPr="00612F6A" w:rsidRDefault="00612F6A" w:rsidP="00612F6A">
      <w:pPr>
        <w:numPr>
          <w:ilvl w:val="1"/>
          <w:numId w:val="23"/>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IGMP protocol does not care which host has joined the group or how many hosts are present in a single group. It only cares whether one or more attached hosts belong to a single multicast group.</w:t>
      </w:r>
    </w:p>
    <w:p w:rsidR="00612F6A" w:rsidRDefault="00612F6A" w:rsidP="00612F6A">
      <w:pPr>
        <w:numPr>
          <w:ilvl w:val="1"/>
          <w:numId w:val="23"/>
        </w:numPr>
        <w:shd w:val="clear" w:color="auto" w:fill="FFFFFF"/>
        <w:spacing w:before="60" w:after="100" w:afterAutospacing="1" w:line="315" w:lineRule="atLeast"/>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The membership Query message sent by a router also includes a "</w:t>
      </w:r>
      <w:r w:rsidRPr="00612F6A">
        <w:rPr>
          <w:rStyle w:val="Strong"/>
          <w:rFonts w:ascii="Times New Roman" w:hAnsi="Times New Roman" w:cs="Times New Roman"/>
          <w:color w:val="000000"/>
          <w:sz w:val="24"/>
          <w:szCs w:val="24"/>
        </w:rPr>
        <w:t>Maximum Response time</w:t>
      </w:r>
      <w:r w:rsidRPr="00612F6A">
        <w:rPr>
          <w:rFonts w:ascii="Times New Roman" w:hAnsi="Times New Roman" w:cs="Times New Roman"/>
          <w:color w:val="000000"/>
          <w:sz w:val="24"/>
          <w:szCs w:val="24"/>
        </w:rPr>
        <w:t>". After receiving a membership query message and before sending the membership report message, the host waits for the random amount of time from 0 to the maximum response time. If a host observes that some other attached host has sent the "</w:t>
      </w:r>
      <w:r w:rsidRPr="00612F6A">
        <w:rPr>
          <w:rStyle w:val="Strong"/>
          <w:rFonts w:ascii="Times New Roman" w:hAnsi="Times New Roman" w:cs="Times New Roman"/>
          <w:color w:val="000000"/>
          <w:sz w:val="24"/>
          <w:szCs w:val="24"/>
        </w:rPr>
        <w:t>Maximum Report message</w:t>
      </w:r>
      <w:r w:rsidRPr="00612F6A">
        <w:rPr>
          <w:rFonts w:ascii="Times New Roman" w:hAnsi="Times New Roman" w:cs="Times New Roman"/>
          <w:color w:val="000000"/>
          <w:sz w:val="24"/>
          <w:szCs w:val="24"/>
        </w:rPr>
        <w:t>", then it discards its "</w:t>
      </w:r>
      <w:r w:rsidRPr="00612F6A">
        <w:rPr>
          <w:rStyle w:val="Strong"/>
          <w:rFonts w:ascii="Times New Roman" w:hAnsi="Times New Roman" w:cs="Times New Roman"/>
          <w:color w:val="000000"/>
          <w:sz w:val="24"/>
          <w:szCs w:val="24"/>
        </w:rPr>
        <w:t>Maximum Report message</w:t>
      </w:r>
      <w:r w:rsidRPr="00612F6A">
        <w:rPr>
          <w:rFonts w:ascii="Times New Roman" w:hAnsi="Times New Roman" w:cs="Times New Roman"/>
          <w:color w:val="000000"/>
          <w:sz w:val="24"/>
          <w:szCs w:val="24"/>
        </w:rPr>
        <w:t>" as it knows that the attached router already knows that one or more hosts have joined a single multicast group. This process is known as feedback suppression. It provides the performance optimization, thus avoiding the unnecessary transmission of a "</w:t>
      </w:r>
      <w:r w:rsidRPr="00612F6A">
        <w:rPr>
          <w:rStyle w:val="Strong"/>
          <w:rFonts w:ascii="Times New Roman" w:hAnsi="Times New Roman" w:cs="Times New Roman"/>
          <w:color w:val="000000"/>
          <w:sz w:val="24"/>
          <w:szCs w:val="24"/>
        </w:rPr>
        <w:t>Membership Report message</w:t>
      </w:r>
      <w:r w:rsidRPr="00612F6A">
        <w:rPr>
          <w:rFonts w:ascii="Times New Roman" w:hAnsi="Times New Roman" w:cs="Times New Roman"/>
          <w:color w:val="000000"/>
          <w:sz w:val="24"/>
          <w:szCs w:val="24"/>
        </w:rPr>
        <w:t>".</w:t>
      </w:r>
    </w:p>
    <w:p w:rsidR="009A52B2" w:rsidRPr="00612F6A" w:rsidRDefault="009A52B2" w:rsidP="009A52B2">
      <w:pPr>
        <w:shd w:val="clear" w:color="auto" w:fill="FFFFFF"/>
        <w:spacing w:before="60" w:after="100" w:afterAutospacing="1" w:line="315" w:lineRule="atLeast"/>
        <w:ind w:left="720"/>
        <w:jc w:val="both"/>
        <w:rPr>
          <w:rFonts w:ascii="Times New Roman" w:hAnsi="Times New Roman" w:cs="Times New Roman"/>
          <w:color w:val="000000"/>
          <w:sz w:val="24"/>
          <w:szCs w:val="24"/>
        </w:rPr>
      </w:pPr>
    </w:p>
    <w:p w:rsidR="009A52B2" w:rsidRPr="009A52B2" w:rsidRDefault="00612F6A" w:rsidP="009A52B2">
      <w:pPr>
        <w:numPr>
          <w:ilvl w:val="0"/>
          <w:numId w:val="23"/>
        </w:numPr>
        <w:shd w:val="clear" w:color="auto" w:fill="FFFFFF"/>
        <w:spacing w:before="60" w:after="100" w:afterAutospacing="1" w:line="315" w:lineRule="atLeast"/>
        <w:jc w:val="both"/>
        <w:rPr>
          <w:rStyle w:val="Strong"/>
          <w:rFonts w:ascii="Times New Roman" w:hAnsi="Times New Roman" w:cs="Times New Roman"/>
          <w:b w:val="0"/>
          <w:bCs w:val="0"/>
          <w:color w:val="000000"/>
          <w:sz w:val="24"/>
          <w:szCs w:val="24"/>
        </w:rPr>
      </w:pPr>
      <w:r w:rsidRPr="00612F6A">
        <w:rPr>
          <w:rStyle w:val="Strong"/>
          <w:rFonts w:ascii="Times New Roman" w:hAnsi="Times New Roman" w:cs="Times New Roman"/>
          <w:color w:val="000000"/>
          <w:sz w:val="24"/>
          <w:szCs w:val="24"/>
        </w:rPr>
        <w:lastRenderedPageBreak/>
        <w:t>Leave Report</w:t>
      </w:r>
    </w:p>
    <w:p w:rsidR="00612F6A" w:rsidRDefault="00612F6A" w:rsidP="009A52B2">
      <w:pPr>
        <w:shd w:val="clear" w:color="auto" w:fill="FFFFFF"/>
        <w:spacing w:before="60" w:after="100" w:afterAutospacing="1" w:line="315" w:lineRule="atLeast"/>
        <w:ind w:left="720"/>
        <w:jc w:val="both"/>
        <w:rPr>
          <w:rFonts w:ascii="Times New Roman" w:hAnsi="Times New Roman" w:cs="Times New Roman"/>
          <w:color w:val="000000"/>
          <w:sz w:val="24"/>
          <w:szCs w:val="24"/>
        </w:rPr>
      </w:pPr>
      <w:r w:rsidRPr="00612F6A">
        <w:rPr>
          <w:rFonts w:ascii="Times New Roman" w:hAnsi="Times New Roman" w:cs="Times New Roman"/>
          <w:color w:val="000000"/>
          <w:sz w:val="24"/>
          <w:szCs w:val="24"/>
        </w:rPr>
        <w:t>When the host does not send the "Membership Report message", it means that the host has left the group. The host knows that there are no members in the group, so even when it receives the next query, it would not report the group.</w:t>
      </w:r>
    </w:p>
    <w:p w:rsidR="009A52B2" w:rsidRPr="00612F6A" w:rsidRDefault="009A52B2" w:rsidP="009A52B2">
      <w:pPr>
        <w:shd w:val="clear" w:color="auto" w:fill="FFFFFF"/>
        <w:spacing w:before="60" w:after="100" w:afterAutospacing="1" w:line="315" w:lineRule="atLeast"/>
        <w:ind w:left="720"/>
        <w:jc w:val="both"/>
        <w:rPr>
          <w:rFonts w:ascii="Times New Roman" w:hAnsi="Times New Roman" w:cs="Times New Roman"/>
          <w:color w:val="000000"/>
          <w:sz w:val="24"/>
          <w:szCs w:val="24"/>
        </w:rPr>
      </w:pPr>
    </w:p>
    <w:p w:rsidR="00612F6A" w:rsidRPr="00612F6A" w:rsidRDefault="00612F6A" w:rsidP="00612F6A">
      <w:pPr>
        <w:jc w:val="both"/>
        <w:rPr>
          <w:rFonts w:ascii="Times New Roman" w:hAnsi="Times New Roman" w:cs="Times New Roman"/>
          <w:sz w:val="24"/>
          <w:szCs w:val="24"/>
        </w:rPr>
      </w:pPr>
    </w:p>
    <w:sectPr w:rsidR="00612F6A" w:rsidRPr="00612F6A" w:rsidSect="00612F6A">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5D46"/>
    <w:multiLevelType w:val="multilevel"/>
    <w:tmpl w:val="FB964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690019"/>
    <w:multiLevelType w:val="multilevel"/>
    <w:tmpl w:val="BB94A5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CA006C3"/>
    <w:multiLevelType w:val="multilevel"/>
    <w:tmpl w:val="215627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9F3E1A"/>
    <w:multiLevelType w:val="multilevel"/>
    <w:tmpl w:val="6B52B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6100CB8"/>
    <w:multiLevelType w:val="multilevel"/>
    <w:tmpl w:val="63485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B571F81"/>
    <w:multiLevelType w:val="multilevel"/>
    <w:tmpl w:val="8200A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C022834"/>
    <w:multiLevelType w:val="multilevel"/>
    <w:tmpl w:val="04A6A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D7304BA"/>
    <w:multiLevelType w:val="multilevel"/>
    <w:tmpl w:val="E18A0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1783C9A"/>
    <w:multiLevelType w:val="multilevel"/>
    <w:tmpl w:val="36B05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D9C7F6B"/>
    <w:multiLevelType w:val="multilevel"/>
    <w:tmpl w:val="F7448A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4A30806"/>
    <w:multiLevelType w:val="multilevel"/>
    <w:tmpl w:val="10BEB2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C0C6790"/>
    <w:multiLevelType w:val="multilevel"/>
    <w:tmpl w:val="BBBCD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CB5358E"/>
    <w:multiLevelType w:val="multilevel"/>
    <w:tmpl w:val="A0A8F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F4C1919"/>
    <w:multiLevelType w:val="multilevel"/>
    <w:tmpl w:val="2CFC2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2601ED0"/>
    <w:multiLevelType w:val="multilevel"/>
    <w:tmpl w:val="9216C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2B2740A"/>
    <w:multiLevelType w:val="multilevel"/>
    <w:tmpl w:val="C4B61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8800D1E"/>
    <w:multiLevelType w:val="multilevel"/>
    <w:tmpl w:val="BEA20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D086638"/>
    <w:multiLevelType w:val="multilevel"/>
    <w:tmpl w:val="86EA3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5F2696E"/>
    <w:multiLevelType w:val="multilevel"/>
    <w:tmpl w:val="E5C2F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60F3CE9"/>
    <w:multiLevelType w:val="multilevel"/>
    <w:tmpl w:val="DD3A8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36A28E6"/>
    <w:multiLevelType w:val="multilevel"/>
    <w:tmpl w:val="61C07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6AF2051"/>
    <w:multiLevelType w:val="multilevel"/>
    <w:tmpl w:val="1B3C1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DB6156A"/>
    <w:multiLevelType w:val="multilevel"/>
    <w:tmpl w:val="50E6063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20"/>
  </w:num>
  <w:num w:numId="4">
    <w:abstractNumId w:val="15"/>
  </w:num>
  <w:num w:numId="5">
    <w:abstractNumId w:val="14"/>
  </w:num>
  <w:num w:numId="6">
    <w:abstractNumId w:val="9"/>
  </w:num>
  <w:num w:numId="7">
    <w:abstractNumId w:val="2"/>
  </w:num>
  <w:num w:numId="8">
    <w:abstractNumId w:val="12"/>
  </w:num>
  <w:num w:numId="9">
    <w:abstractNumId w:val="6"/>
  </w:num>
  <w:num w:numId="10">
    <w:abstractNumId w:val="8"/>
  </w:num>
  <w:num w:numId="11">
    <w:abstractNumId w:val="18"/>
  </w:num>
  <w:num w:numId="12">
    <w:abstractNumId w:val="16"/>
  </w:num>
  <w:num w:numId="13">
    <w:abstractNumId w:val="7"/>
  </w:num>
  <w:num w:numId="14">
    <w:abstractNumId w:val="13"/>
  </w:num>
  <w:num w:numId="15">
    <w:abstractNumId w:val="4"/>
  </w:num>
  <w:num w:numId="16">
    <w:abstractNumId w:val="1"/>
  </w:num>
  <w:num w:numId="17">
    <w:abstractNumId w:val="11"/>
  </w:num>
  <w:num w:numId="18">
    <w:abstractNumId w:val="21"/>
  </w:num>
  <w:num w:numId="19">
    <w:abstractNumId w:val="17"/>
  </w:num>
  <w:num w:numId="20">
    <w:abstractNumId w:val="10"/>
  </w:num>
  <w:num w:numId="21">
    <w:abstractNumId w:val="19"/>
  </w:num>
  <w:num w:numId="22">
    <w:abstractNumId w:val="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BA"/>
    <w:rsid w:val="000B1B18"/>
    <w:rsid w:val="00296984"/>
    <w:rsid w:val="003226EE"/>
    <w:rsid w:val="00364E55"/>
    <w:rsid w:val="00612F6A"/>
    <w:rsid w:val="007F1CBA"/>
    <w:rsid w:val="009A52B2"/>
    <w:rsid w:val="00B54F7A"/>
    <w:rsid w:val="00EF7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1C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F1C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12F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12F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C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F1CB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F1CBA"/>
    <w:rPr>
      <w:b/>
      <w:bCs/>
    </w:rPr>
  </w:style>
  <w:style w:type="paragraph" w:styleId="NormalWeb">
    <w:name w:val="Normal (Web)"/>
    <w:basedOn w:val="Normal"/>
    <w:uiPriority w:val="99"/>
    <w:semiHidden/>
    <w:unhideWhenUsed/>
    <w:rsid w:val="007F1C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F1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CBA"/>
    <w:rPr>
      <w:rFonts w:ascii="Tahoma" w:hAnsi="Tahoma" w:cs="Tahoma"/>
      <w:sz w:val="16"/>
      <w:szCs w:val="16"/>
    </w:rPr>
  </w:style>
  <w:style w:type="character" w:customStyle="1" w:styleId="Heading3Char">
    <w:name w:val="Heading 3 Char"/>
    <w:basedOn w:val="DefaultParagraphFont"/>
    <w:link w:val="Heading3"/>
    <w:uiPriority w:val="9"/>
    <w:semiHidden/>
    <w:rsid w:val="00612F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12F6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1C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F1C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12F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12F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C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F1CB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F1CBA"/>
    <w:rPr>
      <w:b/>
      <w:bCs/>
    </w:rPr>
  </w:style>
  <w:style w:type="paragraph" w:styleId="NormalWeb">
    <w:name w:val="Normal (Web)"/>
    <w:basedOn w:val="Normal"/>
    <w:uiPriority w:val="99"/>
    <w:semiHidden/>
    <w:unhideWhenUsed/>
    <w:rsid w:val="007F1C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F1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CBA"/>
    <w:rPr>
      <w:rFonts w:ascii="Tahoma" w:hAnsi="Tahoma" w:cs="Tahoma"/>
      <w:sz w:val="16"/>
      <w:szCs w:val="16"/>
    </w:rPr>
  </w:style>
  <w:style w:type="character" w:customStyle="1" w:styleId="Heading3Char">
    <w:name w:val="Heading 3 Char"/>
    <w:basedOn w:val="DefaultParagraphFont"/>
    <w:link w:val="Heading3"/>
    <w:uiPriority w:val="9"/>
    <w:semiHidden/>
    <w:rsid w:val="00612F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12F6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986269">
      <w:bodyDiv w:val="1"/>
      <w:marLeft w:val="0"/>
      <w:marRight w:val="0"/>
      <w:marTop w:val="0"/>
      <w:marBottom w:val="0"/>
      <w:divBdr>
        <w:top w:val="none" w:sz="0" w:space="0" w:color="auto"/>
        <w:left w:val="none" w:sz="0" w:space="0" w:color="auto"/>
        <w:bottom w:val="none" w:sz="0" w:space="0" w:color="auto"/>
        <w:right w:val="none" w:sz="0" w:space="0" w:color="auto"/>
      </w:divBdr>
    </w:div>
    <w:div w:id="76785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dc:creator>
  <cp:lastModifiedBy>GAYATHRI</cp:lastModifiedBy>
  <cp:revision>3</cp:revision>
  <dcterms:created xsi:type="dcterms:W3CDTF">2020-08-02T17:13:00Z</dcterms:created>
  <dcterms:modified xsi:type="dcterms:W3CDTF">2020-08-02T17:14:00Z</dcterms:modified>
</cp:coreProperties>
</file>