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leader="none" w:pos="541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B</w:t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541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Compare intramodel and intermodal dispersion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Explain about intrinsic absorption in optical fiber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Discuss about dispersion in optical fiber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4. Differentiate between luminescence and incandescence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 Comment on Quantum efficiency.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 List out the types and advantages of photodiode.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Give the principle of photo detection in semiconductor.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What is the maximum core radius allowed for a glass fiber having n1=1.465 and n2=1.46 if the fiber is to support only one mode at wavelength of 1250nm.</w:t>
      </w:r>
    </w:p>
    <w:p w:rsidR="00000000" w:rsidDel="00000000" w:rsidP="00000000" w:rsidRDefault="00000000" w:rsidRPr="00000000" w14:paraId="0000000A">
      <w:pPr>
        <w:widowControl w:val="0"/>
        <w:tabs>
          <w:tab w:val="left" w:leader="none" w:pos="661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List the factors that cause Rayleigh scattering in optical fibers.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10. Compare fluorescence and phosphorescence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4035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rtl w:val="0"/>
        </w:rPr>
        <w:tab/>
        <w:t xml:space="preserve">Part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661"/>
        </w:tabs>
        <w:spacing w:after="0" w:line="240" w:lineRule="auto"/>
        <w:ind w:right="-619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Discuss the attenuation encountered in optical fiber communication  due to Bending, Scattering and Absorption.</w:t>
      </w:r>
    </w:p>
    <w:p w:rsidR="00000000" w:rsidDel="00000000" w:rsidP="00000000" w:rsidRDefault="00000000" w:rsidRPr="00000000" w14:paraId="0000000F">
      <w:pPr>
        <w:widowControl w:val="0"/>
        <w:tabs>
          <w:tab w:val="left" w:leader="none" w:pos="661"/>
        </w:tabs>
        <w:spacing w:after="0" w:line="240" w:lineRule="auto"/>
        <w:ind w:right="-619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Discuss the construction and working of surface emitting and edge emitting LED.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With a neat sketch explain the principle and operation of  PIN and Avalanche photodiode.</w:t>
      </w:r>
    </w:p>
    <w:p w:rsidR="00000000" w:rsidDel="00000000" w:rsidP="00000000" w:rsidRDefault="00000000" w:rsidRPr="00000000" w14:paraId="00000012">
      <w:pPr>
        <w:spacing w:after="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Illustrate micro bending and macro bending losses with suitable diagram.</w:t>
      </w:r>
    </w:p>
    <w:p w:rsidR="00000000" w:rsidDel="00000000" w:rsidP="00000000" w:rsidRDefault="00000000" w:rsidRPr="00000000" w14:paraId="00000013">
      <w:pPr>
        <w:spacing w:after="0" w:line="259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Sketch the structure of LASER and explain its working principle.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661"/>
        </w:tabs>
        <w:spacing w:after="0" w:line="240" w:lineRule="auto"/>
        <w:ind w:right="-619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806CA"/>
    <w:rPr>
      <w:rFonts w:ascii="Calibri" w:cs="Times New Roman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qFormat w:val="1"/>
    <w:rsid w:val="008806CA"/>
    <w:pPr>
      <w:spacing w:after="0" w:line="240" w:lineRule="auto"/>
    </w:pPr>
    <w:rPr>
      <w:sz w:val="20"/>
      <w:szCs w:val="20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+QgHKUV/6ZEeCCyFvknFTfFVEw==">AMUW2mUTyfEC4zDEIE6uSAcB7f5g5/MAXTnDMuohquDJ7Gamp0Mt5QJrmqxVcn4qX4oDxbEnExZMKTtntLCI8wAYIkdCupBRLNUJZ9XzHZ+VsfJw4gqEg+iNuAPu+bTAxO4aJIAYkeg1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2023-03-27T03:24:00Z</dcterms:created>
  <dc:creator>USERF</dc:creator>
</cp:coreProperties>
</file>