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100B" w:rsidRDefault="006010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60100B" w:rsidRDefault="00000000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Unit -3 </w:t>
      </w:r>
    </w:p>
    <w:p w:rsidR="0060100B" w:rsidRDefault="009D3FDB">
      <w:pPr>
        <w:numPr>
          <w:ilvl w:val="0"/>
          <w:numId w:val="10"/>
        </w:numPr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  <w:object w:dxaOrig="1828" w:dyaOrig="321" w14:anchorId="2634D7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3pt;height:16.05pt" o:ole="">
            <v:imagedata r:id="rId6" o:title=""/>
          </v:shape>
          <o:OLEObject Type="Embed" ProgID="Equation.DSMT4" ShapeID="_x0000_i1025" DrawAspect="Content" ObjectID="_1727076293" r:id="rId7"/>
        </w:object>
      </w:r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 is equivalent to</w:t>
      </w:r>
    </w:p>
    <w:p w:rsidR="0060100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0EFD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  <w:object w:dxaOrig="1196" w:dyaOrig="321" w14:anchorId="5A1DEB92">
          <v:shape id="_x0000_i1026" type="#_x0000_t75" style="width:59.9pt;height:16.05pt" o:ole="">
            <v:imagedata r:id="rId8" o:title=""/>
          </v:shape>
          <o:OLEObject Type="Embed" ProgID="Equation.DSMT4" ShapeID="_x0000_i1026" DrawAspect="Content" ObjectID="_1727076294" r:id="rId9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b) </w:t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  <w:object w:dxaOrig="1196" w:dyaOrig="321" w14:anchorId="727AE616">
          <v:shape id="_x0000_i1027" type="#_x0000_t75" style="width:59.9pt;height:16.05pt" o:ole="">
            <v:imagedata r:id="rId10" o:title=""/>
          </v:shape>
          <o:OLEObject Type="Embed" ProgID="Equation.DSMT4" ShapeID="_x0000_i1027" DrawAspect="Content" ObjectID="_1727076295" r:id="rId11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c) Tautology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d) Contradiction</w:t>
      </w:r>
    </w:p>
    <w:p w:rsidR="0060100B" w:rsidRDefault="00000000">
      <w:pPr>
        <w:numPr>
          <w:ilvl w:val="0"/>
          <w:numId w:val="10"/>
        </w:numPr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Consider the statement, “Either </w:t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  <w:object w:dxaOrig="1152" w:dyaOrig="288" w14:anchorId="3BA2B521">
          <v:shape id="_x0000_i1028" type="#_x0000_t75" style="width:57.6pt;height:14.4pt" o:ole="">
            <v:imagedata r:id="rId12" o:title=""/>
          </v:shape>
          <o:OLEObject Type="Embed" ProgID="Equation.DSMT4" ShapeID="_x0000_i1028" DrawAspect="Content" ObjectID="_1727076296" r:id="rId13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 </w:t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  <w:object w:dxaOrig="853" w:dyaOrig="288" w14:anchorId="0BE6BDA1">
          <v:shape id="_x0000_i1029" type="#_x0000_t75" style="width:42.55pt;height:14.4pt" o:ole="">
            <v:imagedata r:id="rId14" o:title=""/>
          </v:shape>
          <o:OLEObject Type="Embed" ProgID="Equation.DSMT4" ShapeID="_x0000_i1029" DrawAspect="Content" ObjectID="_1727076297" r:id="rId15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>”. The negation of this statement is</w:t>
      </w:r>
    </w:p>
    <w:p w:rsidR="0060100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60F7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4A21F9">
        <w:rPr>
          <w:rFonts w:ascii="Times New Roman" w:eastAsia="Times New Roman" w:hAnsi="Times New Roman" w:cs="Times New Roman"/>
          <w:b/>
          <w:bCs/>
          <w:sz w:val="24"/>
          <w:szCs w:val="24"/>
        </w:rPr>
        <w:t>X&lt;-2 or 2&lt;x or -1&lt;x&lt;1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b) X&lt;-2 or 2&lt;x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c) -1&lt;x&lt;1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d) -2&lt;x&lt;2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0100B" w:rsidRDefault="009D3FDB">
      <w:pPr>
        <w:numPr>
          <w:ilvl w:val="0"/>
          <w:numId w:val="10"/>
        </w:numPr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  <w:object w:dxaOrig="1628" w:dyaOrig="321" w14:anchorId="0D5AF1BA">
          <v:shape id="_x0000_i1030" type="#_x0000_t75" style="width:81.5pt;height:16.05pt" o:ole="">
            <v:imagedata r:id="rId16" o:title=""/>
          </v:shape>
          <o:OLEObject Type="Embed" ProgID="Equation.DSMT4" ShapeID="_x0000_i1030" DrawAspect="Content" ObjectID="_1727076298" r:id="rId17"/>
        </w:object>
      </w:r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 is equivalent to</w:t>
      </w:r>
    </w:p>
    <w:p w:rsidR="0060100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07DB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  <w:object w:dxaOrig="1628" w:dyaOrig="321" w14:anchorId="50528329">
          <v:shape id="_x0000_i1031" type="#_x0000_t75" style="width:81.5pt;height:16.05pt" o:ole="">
            <v:imagedata r:id="rId18" o:title=""/>
          </v:shape>
          <o:OLEObject Type="Embed" ProgID="Equation.DSMT4" ShapeID="_x0000_i1031" DrawAspect="Content" ObjectID="_1727076299" r:id="rId19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b) </w:t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  <w:object w:dxaOrig="1086" w:dyaOrig="321" w14:anchorId="10C35D6B">
          <v:shape id="_x0000_i1032" type="#_x0000_t75" style="width:54.35pt;height:16.05pt" o:ole="">
            <v:imagedata r:id="rId20" o:title=""/>
          </v:shape>
          <o:OLEObject Type="Embed" ProgID="Equation.DSMT4" ShapeID="_x0000_i1032" DrawAspect="Content" ObjectID="_1727076300" r:id="rId21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c) </w:t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  <w:object w:dxaOrig="1628" w:dyaOrig="321" w14:anchorId="4308896A">
          <v:shape id="_x0000_i1033" type="#_x0000_t75" style="width:81.5pt;height:16.05pt" o:ole="">
            <v:imagedata r:id="rId22" o:title=""/>
          </v:shape>
          <o:OLEObject Type="Embed" ProgID="Equation.DSMT4" ShapeID="_x0000_i1033" DrawAspect="Content" ObjectID="_1727076301" r:id="rId23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307DB">
        <w:rPr>
          <w:rFonts w:ascii="Times New Roman" w:eastAsia="Times New Roman" w:hAnsi="Times New Roman" w:cs="Times New Roman"/>
          <w:sz w:val="24"/>
          <w:szCs w:val="24"/>
        </w:rPr>
        <w:t>d)</w:t>
      </w:r>
      <w:r w:rsidRPr="006267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  <w:object w:dxaOrig="587" w:dyaOrig="277" w14:anchorId="783C59B3">
          <v:shape id="_x0000_i1034" type="#_x0000_t75" style="width:29.45pt;height:13.75pt" o:ole="">
            <v:imagedata r:id="rId24" o:title=""/>
          </v:shape>
          <o:OLEObject Type="Embed" ProgID="Equation.DSMT4" ShapeID="_x0000_i1034" DrawAspect="Content" ObjectID="_1727076302" r:id="rId25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e) </w:t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  <w:object w:dxaOrig="1141" w:dyaOrig="321" w14:anchorId="245F625E">
          <v:shape id="_x0000_i1035" type="#_x0000_t75" style="width:56.95pt;height:16.05pt" o:ole="">
            <v:imagedata r:id="rId26" o:title=""/>
          </v:shape>
          <o:OLEObject Type="Embed" ProgID="Equation.DSMT4" ShapeID="_x0000_i1035" DrawAspect="Content" ObjectID="_1727076303" r:id="rId27"/>
        </w:object>
      </w:r>
    </w:p>
    <w:p w:rsidR="0060100B" w:rsidRDefault="00000000">
      <w:pPr>
        <w:numPr>
          <w:ilvl w:val="0"/>
          <w:numId w:val="10"/>
        </w:numPr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of the following statement is the negation of the statement, “2 is even and -3 is negative”?</w:t>
      </w:r>
    </w:p>
    <w:p w:rsidR="0060100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 2 is even and -3 is not negative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b) 2 is odd and -3 is not negative</w:t>
      </w:r>
    </w:p>
    <w:p w:rsidR="0060100B" w:rsidRPr="004A21F9" w:rsidRDefault="00000000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c) 2  is even or -3 is not negative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E57E27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Pr="004A21F9">
        <w:rPr>
          <w:rFonts w:ascii="Times New Roman" w:eastAsia="Times New Roman" w:hAnsi="Times New Roman" w:cs="Times New Roman"/>
          <w:b/>
          <w:bCs/>
          <w:sz w:val="24"/>
          <w:szCs w:val="24"/>
        </w:rPr>
        <w:t>) 2 is odd or -3 is not negative</w:t>
      </w:r>
    </w:p>
    <w:p w:rsidR="0060100B" w:rsidRDefault="009D3FDB">
      <w:pPr>
        <w:numPr>
          <w:ilvl w:val="0"/>
          <w:numId w:val="10"/>
        </w:numPr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  <w:object w:dxaOrig="709" w:dyaOrig="277" w14:anchorId="525EDF23">
          <v:shape id="_x0000_i1036" type="#_x0000_t75" style="width:35.35pt;height:13.75pt" o:ole="">
            <v:imagedata r:id="rId28" o:title=""/>
          </v:shape>
          <o:OLEObject Type="Embed" ProgID="Equation.DSMT4" ShapeID="_x0000_i1036" DrawAspect="Content" ObjectID="_1727076304" r:id="rId29"/>
        </w:object>
      </w:r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 is logically equivalent to</w:t>
      </w:r>
    </w:p>
    <w:p w:rsidR="0060100B" w:rsidRPr="004A21F9" w:rsidRDefault="00000000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a)7p </w:t>
      </w:r>
      <w:r>
        <w:rPr>
          <w:rFonts w:ascii="Cambria Math" w:eastAsia="Cambria Math" w:hAnsi="Cambria Math" w:cs="Cambria Math"/>
          <w:sz w:val="24"/>
          <w:szCs w:val="24"/>
        </w:rPr>
        <w:t>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7q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b)7p </w:t>
      </w:r>
      <w:r>
        <w:rPr>
          <w:rFonts w:ascii="Cambria Math" w:eastAsia="Cambria Math" w:hAnsi="Cambria Math" w:cs="Cambria Math"/>
          <w:sz w:val="24"/>
          <w:szCs w:val="24"/>
        </w:rPr>
        <w:t>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c)7p </w:t>
      </w:r>
      <w:r>
        <w:rPr>
          <w:rFonts w:ascii="Cambria Math" w:eastAsia="Cambria Math" w:hAnsi="Cambria Math" w:cs="Cambria Math"/>
          <w:sz w:val="24"/>
          <w:szCs w:val="24"/>
        </w:rPr>
        <w:t>∧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E57E27">
        <w:rPr>
          <w:rFonts w:ascii="Times New Roman" w:eastAsia="Times New Roman" w:hAnsi="Times New Roman" w:cs="Times New Roman"/>
          <w:b/>
          <w:bCs/>
          <w:sz w:val="24"/>
          <w:szCs w:val="24"/>
        </w:rPr>
        <w:t>d)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21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7p </w:t>
      </w:r>
      <w:r w:rsidRPr="004A21F9">
        <w:rPr>
          <w:rFonts w:ascii="Cambria Math" w:eastAsia="Cambria Math" w:hAnsi="Cambria Math" w:cs="Cambria Math"/>
          <w:b/>
          <w:bCs/>
          <w:sz w:val="24"/>
          <w:szCs w:val="24"/>
        </w:rPr>
        <w:t>˅</w:t>
      </w:r>
      <w:r w:rsidRPr="004A21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q</w:t>
      </w:r>
    </w:p>
    <w:p w:rsidR="0060100B" w:rsidRDefault="00000000">
      <w:pPr>
        <w:numPr>
          <w:ilvl w:val="0"/>
          <w:numId w:val="10"/>
        </w:numPr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7q </w:t>
      </w:r>
      <w:r>
        <w:rPr>
          <w:rFonts w:ascii="Cambria Math" w:eastAsia="Cambria Math" w:hAnsi="Cambria Math" w:cs="Cambria Math"/>
          <w:sz w:val="24"/>
          <w:szCs w:val="24"/>
        </w:rPr>
        <w:t>∧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(p </w:t>
      </w:r>
      <w:r>
        <w:rPr>
          <w:rFonts w:ascii="Cambria Math" w:eastAsia="Cambria Math" w:hAnsi="Cambria Math" w:cs="Cambria Math"/>
          <w:sz w:val="24"/>
          <w:szCs w:val="24"/>
        </w:rPr>
        <w:t>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q) </w:t>
      </w:r>
      <w:r>
        <w:rPr>
          <w:rFonts w:ascii="Cambria Math" w:eastAsia="Cambria Math" w:hAnsi="Cambria Math" w:cs="Cambria Math"/>
          <w:sz w:val="24"/>
          <w:szCs w:val="24"/>
        </w:rPr>
        <w:t>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7p  is</w:t>
      </w:r>
    </w:p>
    <w:p w:rsidR="0060100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 Consistent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b) inconsistent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E57E27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066707">
        <w:rPr>
          <w:rFonts w:ascii="Times New Roman" w:eastAsia="Times New Roman" w:hAnsi="Times New Roman" w:cs="Times New Roman"/>
          <w:b/>
          <w:bCs/>
          <w:sz w:val="24"/>
          <w:szCs w:val="24"/>
        </w:rPr>
        <w:t>Tautology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d) Contradiction</w:t>
      </w:r>
    </w:p>
    <w:p w:rsidR="0060100B" w:rsidRDefault="00000000">
      <w:pPr>
        <w:numPr>
          <w:ilvl w:val="0"/>
          <w:numId w:val="10"/>
        </w:numPr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statement </w:t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  <w:object w:dxaOrig="1252" w:dyaOrig="321" w14:anchorId="69146DED">
          <v:shape id="_x0000_i1037" type="#_x0000_t75" style="width:62.5pt;height:16.05pt" o:ole="">
            <v:imagedata r:id="rId30" o:title=""/>
          </v:shape>
          <o:OLEObject Type="Embed" ProgID="Equation.DSMT4" ShapeID="_x0000_i1037" DrawAspect="Content" ObjectID="_1727076305" r:id="rId31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</w:p>
    <w:p w:rsidR="0060100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 Consistent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b) Contradiction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E57E27">
        <w:rPr>
          <w:rFonts w:ascii="Times New Roman" w:eastAsia="Times New Roman" w:hAnsi="Times New Roman" w:cs="Times New Roman"/>
          <w:b/>
          <w:bCs/>
          <w:sz w:val="24"/>
          <w:szCs w:val="24"/>
        </w:rPr>
        <w:t>c)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6707">
        <w:rPr>
          <w:rFonts w:ascii="Times New Roman" w:eastAsia="Times New Roman" w:hAnsi="Times New Roman" w:cs="Times New Roman"/>
          <w:b/>
          <w:bCs/>
          <w:sz w:val="24"/>
          <w:szCs w:val="24"/>
        </w:rPr>
        <w:t>Tautology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d) None of the above</w:t>
      </w:r>
    </w:p>
    <w:p w:rsidR="0060100B" w:rsidRDefault="00000000">
      <w:pPr>
        <w:numPr>
          <w:ilvl w:val="0"/>
          <w:numId w:val="10"/>
        </w:numPr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Which one is the contrapositive of </w:t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  <w:object w:dxaOrig="709" w:dyaOrig="277" w14:anchorId="081F4812">
          <v:shape id="_x0000_i1038" type="#_x0000_t75" style="width:35.35pt;height:13.75pt" o:ole="">
            <v:imagedata r:id="rId32" o:title=""/>
          </v:shape>
          <o:OLEObject Type="Embed" ProgID="Equation.DSMT4" ShapeID="_x0000_i1038" DrawAspect="Content" ObjectID="_1727076306" r:id="rId33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60100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  <w:object w:dxaOrig="709" w:dyaOrig="277" w14:anchorId="7F210AF1">
          <v:shape id="_x0000_i1039" type="#_x0000_t75" style="width:35.35pt;height:13.75pt" o:ole="">
            <v:imagedata r:id="rId34" o:title=""/>
          </v:shape>
          <o:OLEObject Type="Embed" ProgID="Equation.DSMT4" ShapeID="_x0000_i1039" DrawAspect="Content" ObjectID="_1727076307" r:id="rId35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b) </w:t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  <w:object w:dxaOrig="1008" w:dyaOrig="277" w14:anchorId="2066ED4D">
          <v:shape id="_x0000_i1040" type="#_x0000_t75" style="width:50.4pt;height:13.75pt" o:ole="">
            <v:imagedata r:id="rId36" o:title=""/>
          </v:shape>
          <o:OLEObject Type="Embed" ProgID="Equation.DSMT4" ShapeID="_x0000_i1040" DrawAspect="Content" ObjectID="_1727076308" r:id="rId37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E57E27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  <w:object w:dxaOrig="1008" w:dyaOrig="277" w14:anchorId="3B5CEAF5">
          <v:shape id="_x0000_i1041" type="#_x0000_t75" style="width:50.4pt;height:13.75pt" o:ole="">
            <v:imagedata r:id="rId38" o:title=""/>
          </v:shape>
          <o:OLEObject Type="Embed" ProgID="Equation.DSMT4" ShapeID="_x0000_i1041" DrawAspect="Content" ObjectID="_1727076309" r:id="rId39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ab/>
        <w:t>d) None of these</w:t>
      </w:r>
    </w:p>
    <w:p w:rsidR="0060100B" w:rsidRDefault="00000000">
      <w:pPr>
        <w:numPr>
          <w:ilvl w:val="0"/>
          <w:numId w:val="10"/>
        </w:numPr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truth or falsity of a given proposition is called its __________</w:t>
      </w:r>
    </w:p>
    <w:p w:rsidR="0060100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 Integer value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E57E27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066707">
        <w:rPr>
          <w:rFonts w:ascii="Times New Roman" w:eastAsia="Times New Roman" w:hAnsi="Times New Roman" w:cs="Times New Roman"/>
          <w:b/>
          <w:bCs/>
          <w:sz w:val="24"/>
          <w:szCs w:val="24"/>
        </w:rPr>
        <w:t>Truth value</w:t>
      </w:r>
      <w:r w:rsidRPr="00066707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c) Numerical value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d) Actual value</w:t>
      </w:r>
    </w:p>
    <w:p w:rsidR="0060100B" w:rsidRDefault="00000000">
      <w:pPr>
        <w:numPr>
          <w:ilvl w:val="0"/>
          <w:numId w:val="10"/>
        </w:numPr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__________ of a proposition is generally formed by introducing the word “not” at the proper place</w:t>
      </w:r>
    </w:p>
    <w:p w:rsidR="0060100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a) Conjunction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b) Disjunction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B2633F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C61267">
        <w:rPr>
          <w:rFonts w:ascii="Times New Roman" w:eastAsia="Times New Roman" w:hAnsi="Times New Roman" w:cs="Times New Roman"/>
          <w:b/>
          <w:bCs/>
          <w:sz w:val="24"/>
          <w:szCs w:val="24"/>
        </w:rPr>
        <w:t>Negation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d) Conditional</w:t>
      </w:r>
    </w:p>
    <w:p w:rsidR="0060100B" w:rsidRDefault="00000000">
      <w:pPr>
        <w:numPr>
          <w:ilvl w:val="0"/>
          <w:numId w:val="10"/>
        </w:numPr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State true (T) or false (F)</w:t>
      </w:r>
    </w:p>
    <w:p w:rsidR="0060100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I)   The proposition “</w:t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  <w:object w:dxaOrig="587" w:dyaOrig="277" w14:anchorId="396E1B7F">
          <v:shape id="_x0000_i1042" type="#_x0000_t75" style="width:29.45pt;height:13.75pt" o:ole="">
            <v:imagedata r:id="rId40" o:title=""/>
          </v:shape>
          <o:OLEObject Type="Embed" ProgID="Equation.DSMT4" ShapeID="_x0000_i1042" DrawAspect="Content" ObjectID="_1727076310" r:id="rId41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>” is F when ‘p’ is F and ‘q’ is F.</w:t>
      </w:r>
    </w:p>
    <w:p w:rsidR="0060100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II) The proposition “</w:t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  <w:object w:dxaOrig="587" w:dyaOrig="277" w14:anchorId="194CDC06">
          <v:shape id="_x0000_i1043" type="#_x0000_t75" style="width:29.45pt;height:13.75pt" o:ole="">
            <v:imagedata r:id="rId42" o:title=""/>
          </v:shape>
          <o:OLEObject Type="Embed" ProgID="Equation.DSMT4" ShapeID="_x0000_i1043" DrawAspect="Content" ObjectID="_1727076311" r:id="rId43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>” is T when ‘p’ is T and ‘q’ is F.</w:t>
      </w:r>
    </w:p>
    <w:p w:rsidR="0060100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T  (ii)  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b)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 F  (ii) F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B2633F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612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C61267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61267">
        <w:rPr>
          <w:rFonts w:ascii="Times New Roman" w:eastAsia="Times New Roman" w:hAnsi="Times New Roman" w:cs="Times New Roman"/>
          <w:b/>
          <w:bCs/>
          <w:sz w:val="24"/>
          <w:szCs w:val="24"/>
        </w:rPr>
        <w:t>)  T  (ii)  F</w:t>
      </w:r>
      <w:r w:rsidRPr="00C61267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d)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 F  (ii)  T</w:t>
      </w:r>
    </w:p>
    <w:p w:rsidR="0060100B" w:rsidRDefault="00000000">
      <w:pPr>
        <w:numPr>
          <w:ilvl w:val="0"/>
          <w:numId w:val="10"/>
        </w:numPr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State true (T) or false (F)</w:t>
      </w:r>
    </w:p>
    <w:p w:rsidR="0060100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I) </w:t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  <w:object w:dxaOrig="997" w:dyaOrig="288" w14:anchorId="257330A2">
          <v:shape id="_x0000_i1044" type="#_x0000_t75" style="width:49.75pt;height:14.4pt" o:ole="">
            <v:imagedata r:id="rId44" o:title=""/>
          </v:shape>
          <o:OLEObject Type="Embed" ProgID="Equation.DSMT4" ShapeID="_x0000_i1044" DrawAspect="Content" ObjectID="_1727076312" r:id="rId45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II) </w:t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  <w:object w:dxaOrig="1429" w:dyaOrig="321" w14:anchorId="1156ADF9">
          <v:shape id="_x0000_i1045" type="#_x0000_t75" style="width:71.35pt;height:16.05pt" o:ole="">
            <v:imagedata r:id="rId46" o:title=""/>
          </v:shape>
          <o:OLEObject Type="Embed" ProgID="Equation.DSMT4" ShapeID="_x0000_i1045" DrawAspect="Content" ObjectID="_1727076313" r:id="rId47"/>
        </w:object>
      </w:r>
    </w:p>
    <w:p w:rsidR="0060100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T  (ii)  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B2633F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612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C61267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61267">
        <w:rPr>
          <w:rFonts w:ascii="Times New Roman" w:eastAsia="Times New Roman" w:hAnsi="Times New Roman" w:cs="Times New Roman"/>
          <w:b/>
          <w:bCs/>
          <w:sz w:val="24"/>
          <w:szCs w:val="24"/>
        </w:rPr>
        <w:t>)  F  (ii) F</w:t>
      </w:r>
      <w:r w:rsidRPr="00C61267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C61267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c)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 T  (ii)  F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d)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 F  (ii)  T</w:t>
      </w:r>
    </w:p>
    <w:p w:rsidR="0060100B" w:rsidRDefault="00000000">
      <w:pPr>
        <w:numPr>
          <w:ilvl w:val="0"/>
          <w:numId w:val="10"/>
        </w:numPr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following are the properties of logical equivalence</w:t>
      </w:r>
    </w:p>
    <w:p w:rsidR="0060100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  <w:object w:dxaOrig="631" w:dyaOrig="277" w14:anchorId="5183532E">
          <v:shape id="_x0000_i1046" type="#_x0000_t75" style="width:31.4pt;height:13.75pt" o:ole="">
            <v:imagedata r:id="rId48" o:title=""/>
          </v:shape>
          <o:OLEObject Type="Embed" ProgID="Equation.DSMT4" ShapeID="_x0000_i1046" DrawAspect="Content" ObjectID="_1727076314" r:id="rId49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ii) if </w:t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  <w:object w:dxaOrig="609" w:dyaOrig="277" w14:anchorId="753B5B9D">
          <v:shape id="_x0000_i1047" type="#_x0000_t75" style="width:30.45pt;height:13.75pt" o:ole="">
            <v:imagedata r:id="rId50" o:title=""/>
          </v:shape>
          <o:OLEObject Type="Embed" ProgID="Equation.DSMT4" ShapeID="_x0000_i1047" DrawAspect="Content" ObjectID="_1727076315" r:id="rId51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  <w:object w:dxaOrig="565" w:dyaOrig="277" w14:anchorId="69FDFEC1">
          <v:shape id="_x0000_i1048" type="#_x0000_t75" style="width:28.15pt;height:13.75pt" o:ole="">
            <v:imagedata r:id="rId52" o:title=""/>
          </v:shape>
          <o:OLEObject Type="Embed" ProgID="Equation.DSMT4" ShapeID="_x0000_i1048" DrawAspect="Content" ObjectID="_1727076316" r:id="rId53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then </w:t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  <w:object w:dxaOrig="587" w:dyaOrig="277" w14:anchorId="4E2E44D4">
          <v:shape id="_x0000_i1049" type="#_x0000_t75" style="width:29.45pt;height:13.75pt" o:ole="">
            <v:imagedata r:id="rId54" o:title=""/>
          </v:shape>
          <o:OLEObject Type="Embed" ProgID="Equation.DSMT4" ShapeID="_x0000_i1049" DrawAspect="Content" ObjectID="_1727076317" r:id="rId55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iii) p </w:t>
      </w:r>
      <w:r>
        <w:rPr>
          <w:rFonts w:ascii="Cambria Math" w:eastAsia="Cambria Math" w:hAnsi="Cambria Math" w:cs="Cambria Math"/>
          <w:sz w:val="24"/>
          <w:szCs w:val="24"/>
        </w:rPr>
        <w:t xml:space="preserve">→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q </w:t>
      </w:r>
      <w:r>
        <w:rPr>
          <w:rFonts w:ascii="Cambria Math" w:eastAsia="Cambria Math" w:hAnsi="Cambria Math" w:cs="Cambria Math"/>
          <w:sz w:val="24"/>
          <w:szCs w:val="24"/>
        </w:rPr>
        <w:t>≡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7q</w:t>
      </w:r>
      <w:r>
        <w:rPr>
          <w:rFonts w:ascii="Cambria Math" w:eastAsia="Cambria Math" w:hAnsi="Cambria Math" w:cs="Cambria Math"/>
          <w:sz w:val="24"/>
          <w:szCs w:val="24"/>
        </w:rPr>
        <w:t>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  iv) q </w:t>
      </w:r>
      <w:r>
        <w:rPr>
          <w:rFonts w:ascii="Cambria Math" w:eastAsia="Cambria Math" w:hAnsi="Cambria Math" w:cs="Cambria Math"/>
          <w:sz w:val="24"/>
          <w:szCs w:val="24"/>
        </w:rPr>
        <w:t>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 </w:t>
      </w:r>
      <w:r>
        <w:rPr>
          <w:rFonts w:ascii="Cambria Math" w:eastAsia="Cambria Math" w:hAnsi="Cambria Math" w:cs="Cambria Math"/>
          <w:sz w:val="24"/>
          <w:szCs w:val="24"/>
        </w:rPr>
        <w:t>≡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7p </w:t>
      </w:r>
      <w:r>
        <w:rPr>
          <w:rFonts w:ascii="Cambria Math" w:eastAsia="Cambria Math" w:hAnsi="Cambria Math" w:cs="Cambria Math"/>
          <w:sz w:val="24"/>
          <w:szCs w:val="24"/>
        </w:rPr>
        <w:t>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7q</w:t>
      </w:r>
    </w:p>
    <w:p w:rsidR="0060100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 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 T  (ii) T  (iii) F  (iv) F</w:t>
      </w:r>
    </w:p>
    <w:p w:rsidR="0060100B" w:rsidRPr="00C61267" w:rsidRDefault="00000000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633F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 </w:t>
      </w:r>
      <w:r w:rsidRPr="00C61267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C61267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61267">
        <w:rPr>
          <w:rFonts w:ascii="Times New Roman" w:eastAsia="Times New Roman" w:hAnsi="Times New Roman" w:cs="Times New Roman"/>
          <w:b/>
          <w:bCs/>
          <w:sz w:val="24"/>
          <w:szCs w:val="24"/>
        </w:rPr>
        <w:t>)  T  (ii) T  (iii) F  (iv) T</w:t>
      </w:r>
    </w:p>
    <w:p w:rsidR="0060100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c) 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F  (ii) T  (iii) F  (iv) F</w:t>
      </w:r>
    </w:p>
    <w:p w:rsidR="0060100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d)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 T  (ii) T  (iii) T  (iv) T</w:t>
      </w:r>
    </w:p>
    <w:p w:rsidR="0060100B" w:rsidRDefault="00000000">
      <w:pPr>
        <w:numPr>
          <w:ilvl w:val="0"/>
          <w:numId w:val="10"/>
        </w:numPr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Let ‘p’ be “He is tall” and let ‘q’ be “He is handsome”. Then the statement “It is false that he is short or handsome” is:</w:t>
      </w:r>
    </w:p>
    <w:p w:rsidR="0060100B" w:rsidRPr="00DA126B" w:rsidRDefault="00000000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  <w:object w:dxaOrig="587" w:dyaOrig="277" w14:anchorId="6BF27DC0">
          <v:shape id="_x0000_i1050" type="#_x0000_t75" style="width:29.45pt;height:13.75pt" o:ole="">
            <v:imagedata r:id="rId40" o:title=""/>
          </v:shape>
          <o:OLEObject Type="Embed" ProgID="Equation.DSMT4" ShapeID="_x0000_i1050" DrawAspect="Content" ObjectID="_1727076318" r:id="rId56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b) 7(7p </w:t>
      </w:r>
      <w:r>
        <w:rPr>
          <w:rFonts w:ascii="Cambria Math" w:eastAsia="Cambria Math" w:hAnsi="Cambria Math" w:cs="Cambria Math"/>
          <w:sz w:val="24"/>
          <w:szCs w:val="24"/>
        </w:rPr>
        <w:t>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c) p</w:t>
      </w:r>
      <w:r>
        <w:rPr>
          <w:rFonts w:ascii="Cambria Math" w:eastAsia="Cambria Math" w:hAnsi="Cambria Math" w:cs="Cambria Math"/>
          <w:sz w:val="24"/>
          <w:szCs w:val="24"/>
        </w:rPr>
        <w:t>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7q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B2633F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DA12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7p </w:t>
      </w:r>
      <w:r w:rsidRPr="00DA126B">
        <w:rPr>
          <w:rFonts w:ascii="Cambria Math" w:eastAsia="Cambria Math" w:hAnsi="Cambria Math" w:cs="Cambria Math"/>
          <w:b/>
          <w:bCs/>
          <w:sz w:val="24"/>
          <w:szCs w:val="24"/>
        </w:rPr>
        <w:t>˅</w:t>
      </w:r>
      <w:r w:rsidRPr="00DA12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q</w:t>
      </w:r>
    </w:p>
    <w:p w:rsidR="0060100B" w:rsidRDefault="00000000">
      <w:pPr>
        <w:numPr>
          <w:ilvl w:val="0"/>
          <w:numId w:val="10"/>
        </w:numPr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of the following proposition is a tautology?</w:t>
      </w:r>
    </w:p>
    <w:p w:rsidR="0060100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36DA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  <w:object w:dxaOrig="1252" w:dyaOrig="321" w14:anchorId="01281552">
          <v:shape id="_x0000_i1051" type="#_x0000_t75" style="width:62.5pt;height:16.05pt" o:ole="">
            <v:imagedata r:id="rId57" o:title=""/>
          </v:shape>
          <o:OLEObject Type="Embed" ProgID="Equation.DSMT4" ShapeID="_x0000_i1051" DrawAspect="Content" ObjectID="_1727076319" r:id="rId58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b) </w:t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  <w:object w:dxaOrig="1252" w:dyaOrig="321" w14:anchorId="436C4741">
          <v:shape id="_x0000_i1052" type="#_x0000_t75" style="width:62.5pt;height:16.05pt" o:ole="">
            <v:imagedata r:id="rId59" o:title=""/>
          </v:shape>
          <o:OLEObject Type="Embed" ProgID="Equation.DSMT4" ShapeID="_x0000_i1052" DrawAspect="Content" ObjectID="_1727076320" r:id="rId60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c) </w:t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  <w:object w:dxaOrig="1252" w:dyaOrig="321" w14:anchorId="0A23E83D">
          <v:shape id="_x0000_i1053" type="#_x0000_t75" style="width:62.5pt;height:16.05pt" o:ole="">
            <v:imagedata r:id="rId61" o:title=""/>
          </v:shape>
          <o:OLEObject Type="Embed" ProgID="Equation.DSMT4" ShapeID="_x0000_i1053" DrawAspect="Content" ObjectID="_1727076321" r:id="rId62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d) </w:t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  <w:object w:dxaOrig="1362" w:dyaOrig="321" w14:anchorId="098B5599">
          <v:shape id="_x0000_i1054" type="#_x0000_t75" style="width:68.05pt;height:16.05pt" o:ole="">
            <v:imagedata r:id="rId63" o:title=""/>
          </v:shape>
          <o:OLEObject Type="Embed" ProgID="Equation.DSMT4" ShapeID="_x0000_i1054" DrawAspect="Content" ObjectID="_1727076322" r:id="rId64"/>
        </w:object>
      </w:r>
    </w:p>
    <w:p w:rsidR="0060100B" w:rsidRDefault="00000000">
      <w:pPr>
        <w:numPr>
          <w:ilvl w:val="0"/>
          <w:numId w:val="10"/>
        </w:numPr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converse of the following assertion? I stay only if you go.</w:t>
      </w:r>
    </w:p>
    <w:p w:rsidR="0060100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36DA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2778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 stay if you go</w:t>
      </w:r>
      <w:r w:rsidRPr="002778D4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b) If you do not go then I do not stay</w:t>
      </w:r>
    </w:p>
    <w:p w:rsidR="0060100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c) If I stay then you go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d) If you do not stay then you go</w:t>
      </w:r>
    </w:p>
    <w:p w:rsidR="0060100B" w:rsidRDefault="00000000">
      <w:pPr>
        <w:numPr>
          <w:ilvl w:val="0"/>
          <w:numId w:val="10"/>
        </w:numPr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of the following statement is the contra positive of the statement “If 4 is even and then -5 is negative”?</w:t>
      </w:r>
    </w:p>
    <w:p w:rsidR="0060100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36DA">
        <w:rPr>
          <w:rFonts w:ascii="Times New Roman" w:eastAsia="Times New Roman" w:hAnsi="Times New Roman" w:cs="Times New Roman"/>
          <w:b/>
          <w:bCs/>
          <w:sz w:val="24"/>
          <w:szCs w:val="24"/>
        </w:rPr>
        <w:t>a)</w:t>
      </w:r>
      <w:r w:rsidRPr="002778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If -5 is not negative and then 4 is not even</w:t>
      </w:r>
      <w:r w:rsidRPr="002778D4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b) If 4 is even then -5 is not negative</w:t>
      </w:r>
    </w:p>
    <w:p w:rsidR="0060100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c) 4 is odd or -5 is not negative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d) 4 is even and -5 is not negative</w:t>
      </w:r>
    </w:p>
    <w:p w:rsidR="0060100B" w:rsidRDefault="00000000">
      <w:pPr>
        <w:numPr>
          <w:ilvl w:val="0"/>
          <w:numId w:val="10"/>
        </w:numPr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Which one is the inverse of </w:t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  <w:object w:dxaOrig="709" w:dyaOrig="277" w14:anchorId="2177869E">
          <v:shape id="_x0000_i1055" type="#_x0000_t75" style="width:35.35pt;height:13.75pt" o:ole="">
            <v:imagedata r:id="rId65" o:title=""/>
          </v:shape>
          <o:OLEObject Type="Embed" ProgID="Equation.DSMT4" ShapeID="_x0000_i1055" DrawAspect="Content" ObjectID="_1727076323" r:id="rId66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60100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  <w:object w:dxaOrig="709" w:dyaOrig="277" w14:anchorId="13A2B3A4">
          <v:shape id="_x0000_i1056" type="#_x0000_t75" style="width:35.35pt;height:13.75pt" o:ole="">
            <v:imagedata r:id="rId67" o:title=""/>
          </v:shape>
          <o:OLEObject Type="Embed" ProgID="Equation.DSMT4" ShapeID="_x0000_i1056" DrawAspect="Content" ObjectID="_1727076324" r:id="rId68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E806FC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2778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7p </w:t>
      </w:r>
      <w:r w:rsidRPr="002778D4">
        <w:rPr>
          <w:rFonts w:ascii="Cambria Math" w:eastAsia="Cambria Math" w:hAnsi="Cambria Math" w:cs="Cambria Math"/>
          <w:b/>
          <w:bCs/>
          <w:sz w:val="24"/>
          <w:szCs w:val="24"/>
        </w:rPr>
        <w:t>→</w:t>
      </w:r>
      <w:r w:rsidRPr="002778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7q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c) 7q </w:t>
      </w:r>
      <w:r>
        <w:rPr>
          <w:rFonts w:ascii="Cambria Math" w:eastAsia="Cambria Math" w:hAnsi="Cambria Math" w:cs="Cambria Math"/>
          <w:sz w:val="24"/>
          <w:szCs w:val="24"/>
        </w:rPr>
        <w:t>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E806FC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r>
        <w:rPr>
          <w:rFonts w:ascii="Times New Roman" w:eastAsia="Times New Roman" w:hAnsi="Times New Roman" w:cs="Times New Roman"/>
          <w:sz w:val="24"/>
          <w:szCs w:val="24"/>
        </w:rPr>
        <w:t>None of these</w:t>
      </w:r>
    </w:p>
    <w:p w:rsidR="0060100B" w:rsidRDefault="0060100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0100B" w:rsidRDefault="0060100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0100B" w:rsidRDefault="00000000">
      <w:pPr>
        <w:numPr>
          <w:ilvl w:val="0"/>
          <w:numId w:val="10"/>
        </w:numPr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the dual of </w:t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  <w:object w:dxaOrig="2681" w:dyaOrig="321" w14:anchorId="165AB4A2">
          <v:shape id="_x0000_i1057" type="#_x0000_t75" style="width:134.2pt;height:16.05pt" o:ole="">
            <v:imagedata r:id="rId69" o:title=""/>
          </v:shape>
          <o:OLEObject Type="Embed" ProgID="Equation.DSMT4" ShapeID="_x0000_i1057" DrawAspect="Content" ObjectID="_1727076325" r:id="rId70"/>
        </w:object>
      </w:r>
    </w:p>
    <w:p w:rsidR="0060100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3846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  <w:object w:dxaOrig="2526" w:dyaOrig="321" w14:anchorId="62DB8F34">
          <v:shape id="_x0000_i1058" type="#_x0000_t75" style="width:126.35pt;height:16.05pt" o:ole="">
            <v:imagedata r:id="rId71" o:title=""/>
          </v:shape>
          <o:OLEObject Type="Embed" ProgID="Equation.DSMT4" ShapeID="_x0000_i1058" DrawAspect="Content" ObjectID="_1727076326" r:id="rId72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b) </w:t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  <w:object w:dxaOrig="2204" w:dyaOrig="321" w14:anchorId="1CE41B96">
          <v:shape id="_x0000_i1059" type="#_x0000_t75" style="width:110.3pt;height:16.05pt" o:ole="">
            <v:imagedata r:id="rId73" o:title=""/>
          </v:shape>
          <o:OLEObject Type="Embed" ProgID="Equation.DSMT4" ShapeID="_x0000_i1059" DrawAspect="Content" ObjectID="_1727076327" r:id="rId74"/>
        </w:object>
      </w:r>
    </w:p>
    <w:p w:rsidR="0060100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  <w:object w:dxaOrig="2337" w:dyaOrig="321" w14:anchorId="7CAB3CF7">
          <v:shape id="_x0000_i1060" type="#_x0000_t75" style="width:116.85pt;height:16.05pt" o:ole="">
            <v:imagedata r:id="rId75" o:title=""/>
          </v:shape>
          <o:OLEObject Type="Embed" ProgID="Equation.DSMT4" ShapeID="_x0000_i1060" DrawAspect="Content" ObjectID="_1727076328" r:id="rId76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ab/>
        <w:t>d) None of these</w:t>
      </w:r>
    </w:p>
    <w:p w:rsidR="0060100B" w:rsidRDefault="00000000">
      <w:pPr>
        <w:numPr>
          <w:ilvl w:val="0"/>
          <w:numId w:val="10"/>
        </w:numPr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the dual of </w:t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  <w:object w:dxaOrig="2503" w:dyaOrig="321" w14:anchorId="4F0CC463">
          <v:shape id="_x0000_i1061" type="#_x0000_t75" style="width:125pt;height:16.05pt" o:ole="">
            <v:imagedata r:id="rId77" o:title=""/>
          </v:shape>
          <o:OLEObject Type="Embed" ProgID="Equation.DSMT4" ShapeID="_x0000_i1061" DrawAspect="Content" ObjectID="_1727076329" r:id="rId78"/>
        </w:object>
      </w:r>
    </w:p>
    <w:p w:rsidR="0060100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  <w:object w:dxaOrig="2459" w:dyaOrig="321" w14:anchorId="542D1FB2">
          <v:shape id="_x0000_i1062" type="#_x0000_t75" style="width:123.05pt;height:16.05pt" o:ole="">
            <v:imagedata r:id="rId79" o:title=""/>
          </v:shape>
          <o:OLEObject Type="Embed" ProgID="Equation.DSMT4" ShapeID="_x0000_i1062" DrawAspect="Content" ObjectID="_1727076330" r:id="rId80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b) </w:t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  <w:object w:dxaOrig="2160" w:dyaOrig="321" w14:anchorId="5AA19AAB">
          <v:shape id="_x0000_i1063" type="#_x0000_t75" style="width:108pt;height:16.05pt" o:ole="">
            <v:imagedata r:id="rId81" o:title=""/>
          </v:shape>
          <o:OLEObject Type="Embed" ProgID="Equation.DSMT4" ShapeID="_x0000_i1063" DrawAspect="Content" ObjectID="_1727076331" r:id="rId82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0100B" w:rsidRPr="00816738" w:rsidRDefault="00000000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  <w:object w:dxaOrig="2791" w:dyaOrig="321" w14:anchorId="5187AC3A">
          <v:shape id="_x0000_i1064" type="#_x0000_t75" style="width:139.4pt;height:16.05pt" o:ole="">
            <v:imagedata r:id="rId83" o:title=""/>
          </v:shape>
          <o:OLEObject Type="Embed" ProgID="Equation.DSMT4" ShapeID="_x0000_i1064" DrawAspect="Content" ObjectID="_1727076332" r:id="rId84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215698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816738">
        <w:rPr>
          <w:rFonts w:ascii="Times New Roman" w:eastAsia="Times New Roman" w:hAnsi="Times New Roman" w:cs="Times New Roman"/>
          <w:b/>
          <w:bCs/>
          <w:sz w:val="24"/>
          <w:szCs w:val="24"/>
        </w:rPr>
        <w:t>None of these</w:t>
      </w:r>
    </w:p>
    <w:p w:rsidR="0060100B" w:rsidRDefault="00000000">
      <w:pPr>
        <w:numPr>
          <w:ilvl w:val="0"/>
          <w:numId w:val="10"/>
        </w:numPr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  <w:object w:dxaOrig="1828" w:dyaOrig="321" w14:anchorId="585DDEF3">
          <v:shape id="_x0000_i1065" type="#_x0000_t75" style="width:91.3pt;height:16.05pt" o:ole="">
            <v:imagedata r:id="rId6" o:title=""/>
          </v:shape>
          <o:OLEObject Type="Embed" ProgID="Equation.DSMT4" ShapeID="_x0000_i1065" DrawAspect="Content" ObjectID="_1727076333" r:id="rId85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equivalent to</w:t>
      </w:r>
    </w:p>
    <w:p w:rsidR="0060100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7089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  <w:object w:dxaOrig="1196" w:dyaOrig="321" w14:anchorId="2886A572">
          <v:shape id="_x0000_i1066" type="#_x0000_t75" style="width:59.9pt;height:16.05pt" o:ole="">
            <v:imagedata r:id="rId8" o:title=""/>
          </v:shape>
          <o:OLEObject Type="Embed" ProgID="Equation.DSMT4" ShapeID="_x0000_i1066" DrawAspect="Content" ObjectID="_1727076334" r:id="rId86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b) </w:t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  <w:object w:dxaOrig="1196" w:dyaOrig="321" w14:anchorId="57D0571F">
          <v:shape id="_x0000_i1067" type="#_x0000_t75" style="width:59.9pt;height:16.05pt" o:ole="">
            <v:imagedata r:id="rId10" o:title=""/>
          </v:shape>
          <o:OLEObject Type="Embed" ProgID="Equation.DSMT4" ShapeID="_x0000_i1067" DrawAspect="Content" ObjectID="_1727076335" r:id="rId87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c) Tautology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d) Contradiction</w:t>
      </w:r>
    </w:p>
    <w:p w:rsidR="0060100B" w:rsidRDefault="009D3FDB">
      <w:pPr>
        <w:numPr>
          <w:ilvl w:val="0"/>
          <w:numId w:val="10"/>
        </w:numPr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  <w:object w:dxaOrig="1628" w:dyaOrig="321" w14:anchorId="09AFC366">
          <v:shape id="_x0000_i1068" type="#_x0000_t75" style="width:81.5pt;height:16.05pt" o:ole="">
            <v:imagedata r:id="rId16" o:title=""/>
          </v:shape>
          <o:OLEObject Type="Embed" ProgID="Equation.DSMT4" ShapeID="_x0000_i1068" DrawAspect="Content" ObjectID="_1727076336" r:id="rId88"/>
        </w:object>
      </w:r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 is equivalent to</w:t>
      </w:r>
    </w:p>
    <w:p w:rsidR="0060100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5D1C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  <w:object w:dxaOrig="1628" w:dyaOrig="321" w14:anchorId="6A67AC35">
          <v:shape id="_x0000_i1069" type="#_x0000_t75" style="width:81.5pt;height:16.05pt" o:ole="">
            <v:imagedata r:id="rId18" o:title=""/>
          </v:shape>
          <o:OLEObject Type="Embed" ProgID="Equation.DSMT4" ShapeID="_x0000_i1069" DrawAspect="Content" ObjectID="_1727076337" r:id="rId89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b) </w:t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  <w:object w:dxaOrig="1086" w:dyaOrig="321" w14:anchorId="7D96685E">
          <v:shape id="_x0000_i1070" type="#_x0000_t75" style="width:54.35pt;height:16.05pt" o:ole="">
            <v:imagedata r:id="rId20" o:title=""/>
          </v:shape>
          <o:OLEObject Type="Embed" ProgID="Equation.DSMT4" ShapeID="_x0000_i1070" DrawAspect="Content" ObjectID="_1727076338" r:id="rId90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c) </w:t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  <w:object w:dxaOrig="1628" w:dyaOrig="321" w14:anchorId="758E4BDF">
          <v:shape id="_x0000_i1071" type="#_x0000_t75" style="width:81.5pt;height:16.05pt" o:ole="">
            <v:imagedata r:id="rId22" o:title=""/>
          </v:shape>
          <o:OLEObject Type="Embed" ProgID="Equation.DSMT4" ShapeID="_x0000_i1071" DrawAspect="Content" ObjectID="_1727076339" r:id="rId91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d) </w:t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  <w:object w:dxaOrig="587" w:dyaOrig="277" w14:anchorId="43685858">
          <v:shape id="_x0000_i1072" type="#_x0000_t75" style="width:29.45pt;height:13.75pt" o:ole="">
            <v:imagedata r:id="rId24" o:title=""/>
          </v:shape>
          <o:OLEObject Type="Embed" ProgID="Equation.DSMT4" ShapeID="_x0000_i1072" DrawAspect="Content" ObjectID="_1727076340" r:id="rId92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e) </w:t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  <w:object w:dxaOrig="1141" w:dyaOrig="321" w14:anchorId="1B8E7866">
          <v:shape id="_x0000_i1073" type="#_x0000_t75" style="width:56.95pt;height:16.05pt" o:ole="">
            <v:imagedata r:id="rId26" o:title=""/>
          </v:shape>
          <o:OLEObject Type="Embed" ProgID="Equation.DSMT4" ShapeID="_x0000_i1073" DrawAspect="Content" ObjectID="_1727076341" r:id="rId93"/>
        </w:object>
      </w:r>
    </w:p>
    <w:p w:rsidR="0060100B" w:rsidRDefault="009D3FDB">
      <w:pPr>
        <w:numPr>
          <w:ilvl w:val="0"/>
          <w:numId w:val="10"/>
        </w:numPr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</w:r>
      <w:r w:rsidR="009D3FDB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  <w:object w:dxaOrig="709" w:dyaOrig="277" w14:anchorId="3863E492">
          <v:shape id="_x0000_i1074" type="#_x0000_t75" style="width:35.35pt;height:13.75pt" o:ole="">
            <v:imagedata r:id="rId28" o:title=""/>
          </v:shape>
          <o:OLEObject Type="Embed" ProgID="Equation.DSMT4" ShapeID="_x0000_i1074" DrawAspect="Content" ObjectID="_1727076342" r:id="rId94"/>
        </w:object>
      </w:r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 is logically equivalent to</w:t>
      </w:r>
    </w:p>
    <w:p w:rsidR="0060100B" w:rsidRPr="00816738" w:rsidRDefault="00000000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a)7p </w:t>
      </w:r>
      <w:r>
        <w:rPr>
          <w:rFonts w:ascii="Cambria Math" w:eastAsia="Cambria Math" w:hAnsi="Cambria Math" w:cs="Cambria Math"/>
          <w:sz w:val="24"/>
          <w:szCs w:val="24"/>
        </w:rPr>
        <w:t>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7q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b)7p </w:t>
      </w:r>
      <w:r>
        <w:rPr>
          <w:rFonts w:ascii="Cambria Math" w:eastAsia="Cambria Math" w:hAnsi="Cambria Math" w:cs="Cambria Math"/>
          <w:sz w:val="24"/>
          <w:szCs w:val="24"/>
        </w:rPr>
        <w:t>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c)7p </w:t>
      </w:r>
      <w:r>
        <w:rPr>
          <w:rFonts w:ascii="Cambria Math" w:eastAsia="Cambria Math" w:hAnsi="Cambria Math" w:cs="Cambria Math"/>
          <w:sz w:val="24"/>
          <w:szCs w:val="24"/>
        </w:rPr>
        <w:t>∧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95CF0">
        <w:rPr>
          <w:rFonts w:ascii="Times New Roman" w:eastAsia="Times New Roman" w:hAnsi="Times New Roman" w:cs="Times New Roman"/>
          <w:b/>
          <w:bCs/>
          <w:sz w:val="24"/>
          <w:szCs w:val="24"/>
        </w:rPr>
        <w:t>d)</w:t>
      </w:r>
      <w:r w:rsidRPr="008167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7p </w:t>
      </w:r>
      <w:r w:rsidRPr="00816738">
        <w:rPr>
          <w:rFonts w:ascii="Cambria Math" w:eastAsia="Cambria Math" w:hAnsi="Cambria Math" w:cs="Cambria Math"/>
          <w:b/>
          <w:bCs/>
          <w:sz w:val="24"/>
          <w:szCs w:val="24"/>
        </w:rPr>
        <w:t>˅</w:t>
      </w:r>
      <w:r w:rsidRPr="008167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q</w:t>
      </w:r>
    </w:p>
    <w:p w:rsidR="0060100B" w:rsidRDefault="00000000">
      <w:pPr>
        <w:numPr>
          <w:ilvl w:val="0"/>
          <w:numId w:val="10"/>
        </w:numPr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7q </w:t>
      </w:r>
      <w:r>
        <w:rPr>
          <w:rFonts w:ascii="Cambria Math" w:eastAsia="Cambria Math" w:hAnsi="Cambria Math" w:cs="Cambria Math"/>
          <w:sz w:val="24"/>
          <w:szCs w:val="24"/>
        </w:rPr>
        <w:t>∧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(p </w:t>
      </w:r>
      <w:r>
        <w:rPr>
          <w:rFonts w:ascii="Cambria Math" w:eastAsia="Cambria Math" w:hAnsi="Cambria Math" w:cs="Cambria Math"/>
          <w:sz w:val="24"/>
          <w:szCs w:val="24"/>
        </w:rPr>
        <w:t>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q) </w:t>
      </w:r>
      <w:r>
        <w:rPr>
          <w:rFonts w:ascii="Cambria Math" w:eastAsia="Cambria Math" w:hAnsi="Cambria Math" w:cs="Cambria Math"/>
          <w:sz w:val="24"/>
          <w:szCs w:val="24"/>
        </w:rPr>
        <w:t>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7p  is</w:t>
      </w:r>
    </w:p>
    <w:p w:rsidR="0060100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 Consistent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b) inconsistent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95CF0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816738">
        <w:rPr>
          <w:rFonts w:ascii="Times New Roman" w:eastAsia="Times New Roman" w:hAnsi="Times New Roman" w:cs="Times New Roman"/>
          <w:b/>
          <w:bCs/>
          <w:sz w:val="24"/>
          <w:szCs w:val="24"/>
        </w:rPr>
        <w:t>Tautology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d) Contradiction</w:t>
      </w:r>
    </w:p>
    <w:p w:rsidR="0060100B" w:rsidRDefault="00000000">
      <w:pPr>
        <w:numPr>
          <w:ilvl w:val="0"/>
          <w:numId w:val="10"/>
        </w:numPr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truth or falsity of a given proposition is called its __________</w:t>
      </w:r>
    </w:p>
    <w:p w:rsidR="0060100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 Integer value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95CF0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816738">
        <w:rPr>
          <w:rFonts w:ascii="Times New Roman" w:eastAsia="Times New Roman" w:hAnsi="Times New Roman" w:cs="Times New Roman"/>
          <w:b/>
          <w:bCs/>
          <w:sz w:val="24"/>
          <w:szCs w:val="24"/>
        </w:rPr>
        <w:t>Truth value</w:t>
      </w:r>
      <w:r w:rsidRPr="00816738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c) Numerical value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d) Actual value</w:t>
      </w:r>
    </w:p>
    <w:p w:rsidR="0060100B" w:rsidRDefault="00000000">
      <w:pPr>
        <w:numPr>
          <w:ilvl w:val="0"/>
          <w:numId w:val="10"/>
        </w:numPr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__________ of a proposition is generally formed by introducing the word “not” at the proper place</w:t>
      </w:r>
    </w:p>
    <w:p w:rsidR="0060100B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a) Conjunction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b) Disjunction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95CF0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816738">
        <w:rPr>
          <w:rFonts w:ascii="Times New Roman" w:eastAsia="Times New Roman" w:hAnsi="Times New Roman" w:cs="Times New Roman"/>
          <w:b/>
          <w:bCs/>
          <w:sz w:val="24"/>
          <w:szCs w:val="24"/>
        </w:rPr>
        <w:t>Negation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d) Conditional</w:t>
      </w:r>
    </w:p>
    <w:p w:rsidR="0060100B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m:oMath>
        <m:r>
          <w:rPr>
            <w:rFonts w:ascii="Cambria Math" w:eastAsia="Cambria Math" w:hAnsi="Cambria Math" w:cs="Cambria Math"/>
            <w:color w:val="000000"/>
          </w:rPr>
          <m:t>P→</m:t>
        </m:r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Q→R</m:t>
            </m:r>
          </m:e>
        </m:d>
        <m:r>
          <w:rPr>
            <w:rFonts w:ascii="Cambria Math" w:eastAsia="Cambria Math" w:hAnsi="Cambria Math" w:cs="Cambria Math"/>
            <w:color w:val="000000"/>
          </w:rPr>
          <m:t>(P→Q)→(P→R)</m:t>
        </m:r>
      </m:oMath>
    </w:p>
    <w:p w:rsidR="0060100B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Check whether RHS is a tautology </w:t>
      </w:r>
    </w:p>
    <w:p w:rsidR="0060100B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Tautology </w:t>
      </w:r>
    </w:p>
    <w:p w:rsidR="0060100B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Contradiction </w:t>
      </w:r>
    </w:p>
    <w:p w:rsidR="0060100B" w:rsidRPr="00BC22B7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</w:rPr>
      </w:pPr>
      <w:r w:rsidRPr="00BC22B7">
        <w:rPr>
          <w:b/>
          <w:bCs/>
          <w:color w:val="000000"/>
        </w:rPr>
        <w:t>Contingency</w:t>
      </w:r>
    </w:p>
    <w:p w:rsidR="0060100B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None</w:t>
      </w:r>
    </w:p>
    <w:p w:rsidR="0060100B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m:oMath>
        <m:r>
          <w:rPr>
            <w:rFonts w:ascii="Cambria Math" w:eastAsia="Cambria Math" w:hAnsi="Cambria Math" w:cs="Cambria Math"/>
            <w:color w:val="000000"/>
          </w:rPr>
          <m:t>¬P→(¬P→(¬PQ)</m:t>
        </m:r>
      </m:oMath>
      <w:r>
        <w:rPr>
          <w:color w:val="000000"/>
        </w:rPr>
        <w:t xml:space="preserve"> </w:t>
      </w:r>
    </w:p>
    <w:p w:rsidR="0060100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The solution is</w:t>
      </w:r>
    </w:p>
    <w:p w:rsidR="0060100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m:oMath>
        <m:r>
          <w:rPr>
            <w:rFonts w:ascii="Cambria Math" w:eastAsia="Cambria Math" w:hAnsi="Cambria Math" w:cs="Cambria Math"/>
            <w:color w:val="000000"/>
          </w:rPr>
          <m:t>pq</m:t>
        </m:r>
      </m:oMath>
    </w:p>
    <w:p w:rsidR="0060100B" w:rsidRPr="00BC22B7" w:rsidRDefault="00BC22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</w:rPr>
      </w:pPr>
      <m:oMath>
        <m:r>
          <m:rPr>
            <m:sty m:val="bi"/>
          </m:rPr>
          <w:rPr>
            <w:rFonts w:ascii="Cambria Math" w:eastAsia="Cambria Math" w:hAnsi="Cambria Math" w:cs="Cambria Math"/>
            <w:color w:val="000000"/>
          </w:rPr>
          <m:t>pq</m:t>
        </m:r>
      </m:oMath>
    </w:p>
    <w:p w:rsidR="0060100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m:oMath>
        <m:r>
          <w:rPr>
            <w:rFonts w:ascii="Cambria Math" w:eastAsia="Cambria Math" w:hAnsi="Cambria Math" w:cs="Cambria Math"/>
            <w:color w:val="000000"/>
          </w:rPr>
          <m:t>p→q</m:t>
        </m:r>
      </m:oMath>
    </w:p>
    <w:p w:rsidR="0060100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m:oMath>
        <m:r>
          <w:rPr>
            <w:rFonts w:ascii="Cambria Math" w:eastAsia="Cambria Math" w:hAnsi="Cambria Math" w:cs="Cambria Math"/>
            <w:color w:val="000000"/>
          </w:rPr>
          <m:t>q→p</m:t>
        </m:r>
      </m:oMath>
    </w:p>
    <w:p w:rsidR="0060100B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What is the type of inference</w:t>
      </w:r>
    </w:p>
    <w:p w:rsidR="0060100B" w:rsidRPr="00BC22B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</w:rPr>
      </w:pPr>
      <w:r w:rsidRPr="00BC22B7">
        <w:rPr>
          <w:b/>
          <w:bCs/>
          <w:color w:val="000000"/>
        </w:rPr>
        <w:t xml:space="preserve">Direct proof </w:t>
      </w:r>
    </w:p>
    <w:p w:rsidR="0060100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Mathematical induction</w:t>
      </w:r>
    </w:p>
    <w:p w:rsidR="0060100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CP rule</w:t>
      </w:r>
    </w:p>
    <w:p w:rsidR="0060100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Inference</w:t>
      </w:r>
    </w:p>
    <w:p w:rsidR="0060100B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S.T R is a </w:t>
      </w:r>
      <w:proofErr w:type="spellStart"/>
      <w:r>
        <w:rPr>
          <w:color w:val="000000"/>
        </w:rPr>
        <w:t>vaild</w:t>
      </w:r>
      <w:proofErr w:type="spellEnd"/>
      <w:r>
        <w:rPr>
          <w:color w:val="000000"/>
        </w:rPr>
        <w:t xml:space="preserve"> inference from the premises P</w:t>
      </w:r>
      <m:oMath>
        <m:r>
          <w:rPr>
            <w:rFonts w:ascii="Cambria Math" w:eastAsia="Cambria Math" w:hAnsi="Cambria Math" w:cs="Cambria Math"/>
            <w:color w:val="000000"/>
          </w:rPr>
          <m:t>→Q,</m:t>
        </m:r>
      </m:oMath>
      <w:r>
        <w:rPr>
          <w:color w:val="000000"/>
        </w:rPr>
        <w:t>Q</w:t>
      </w:r>
      <m:oMath>
        <m:r>
          <w:rPr>
            <w:rFonts w:ascii="Cambria Math" w:eastAsia="Cambria Math" w:hAnsi="Cambria Math" w:cs="Cambria Math"/>
            <w:color w:val="000000"/>
          </w:rPr>
          <m:t>→R and P</m:t>
        </m:r>
      </m:oMath>
    </w:p>
    <w:p w:rsidR="0060100B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Premises </w:t>
      </w:r>
      <m:oMath>
        <m:r>
          <w:rPr>
            <w:rFonts w:ascii="Cambria Math" w:eastAsia="Cambria Math" w:hAnsi="Cambria Math" w:cs="Cambria Math"/>
            <w:color w:val="000000"/>
          </w:rPr>
          <m:t>p→q</m:t>
        </m:r>
      </m:oMath>
      <w:r>
        <w:rPr>
          <w:color w:val="000000"/>
        </w:rPr>
        <w:t xml:space="preserve">, </w:t>
      </w:r>
      <m:oMath>
        <m:r>
          <w:rPr>
            <w:rFonts w:ascii="Cambria Math" w:eastAsia="Cambria Math" w:hAnsi="Cambria Math" w:cs="Cambria Math"/>
            <w:color w:val="000000"/>
          </w:rPr>
          <m:t>q→R</m:t>
        </m:r>
      </m:oMath>
      <w:r>
        <w:rPr>
          <w:color w:val="000000"/>
        </w:rPr>
        <w:t xml:space="preserve"> implies</w:t>
      </w:r>
    </w:p>
    <w:p w:rsidR="0060100B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m:oMath>
        <m:r>
          <w:rPr>
            <w:rFonts w:ascii="Cambria Math" w:eastAsia="Cambria Math" w:hAnsi="Cambria Math" w:cs="Cambria Math"/>
            <w:color w:val="000000"/>
          </w:rPr>
          <m:t>P→R</m:t>
        </m:r>
      </m:oMath>
    </w:p>
    <w:p w:rsidR="0060100B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m:oMath>
        <m:r>
          <w:rPr>
            <w:rFonts w:ascii="Cambria Math" w:eastAsia="Cambria Math" w:hAnsi="Cambria Math" w:cs="Cambria Math"/>
            <w:color w:val="000000"/>
          </w:rPr>
          <m:t>q→R</m:t>
        </m:r>
      </m:oMath>
    </w:p>
    <w:p w:rsidR="0060100B" w:rsidRPr="00436BEC" w:rsidRDefault="00436BE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</w:rPr>
      </w:pPr>
      <m:oMath>
        <m:r>
          <m:rPr>
            <m:sty m:val="bi"/>
          </m:rPr>
          <w:rPr>
            <w:rFonts w:ascii="Cambria Math" w:eastAsia="Cambria Math" w:hAnsi="Cambria Math" w:cs="Cambria Math"/>
            <w:color w:val="000000"/>
          </w:rPr>
          <m:t>R→P</m:t>
        </m:r>
      </m:oMath>
    </w:p>
    <w:p w:rsidR="0060100B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m:oMath>
        <m:r>
          <w:rPr>
            <w:rFonts w:ascii="Cambria Math" w:eastAsia="Cambria Math" w:hAnsi="Cambria Math" w:cs="Cambria Math"/>
            <w:color w:val="000000"/>
          </w:rPr>
          <m:t>Q→P</m:t>
        </m:r>
      </m:oMath>
    </w:p>
    <w:p w:rsidR="0060100B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S.T </w:t>
      </w:r>
      <m:oMath>
        <m:r>
          <w:rPr>
            <w:rFonts w:ascii="Cambria Math" w:eastAsia="Cambria Math" w:hAnsi="Cambria Math" w:cs="Cambria Math"/>
            <w:color w:val="000000"/>
          </w:rPr>
          <m:t>P→S</m:t>
        </m:r>
      </m:oMath>
      <w:r>
        <w:rPr>
          <w:color w:val="000000"/>
        </w:rPr>
        <w:t xml:space="preserve"> logically follws from the premises </w:t>
      </w:r>
      <m:oMath>
        <m:r>
          <w:rPr>
            <w:rFonts w:ascii="Cambria Math" w:eastAsia="Cambria Math" w:hAnsi="Cambria Math" w:cs="Cambria Math"/>
            <w:color w:val="000000"/>
          </w:rPr>
          <m:t>¬PQ , ¬QR, R→ S</m:t>
        </m:r>
      </m:oMath>
    </w:p>
    <w:p w:rsidR="0060100B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color w:val="000000"/>
        </w:rPr>
      </w:pPr>
      <w:r>
        <w:rPr>
          <w:color w:val="000000"/>
        </w:rPr>
        <w:t xml:space="preserve">The rule used  to convert </w:t>
      </w:r>
      <m:oMath>
        <m:r>
          <w:rPr>
            <w:rFonts w:ascii="Cambria Math" w:eastAsia="Cambria Math" w:hAnsi="Cambria Math" w:cs="Cambria Math"/>
            <w:color w:val="000000"/>
          </w:rPr>
          <m:t>¬PQ to  P→Q</m:t>
        </m:r>
      </m:oMath>
      <w:r>
        <w:rPr>
          <w:color w:val="000000"/>
        </w:rPr>
        <w:t xml:space="preserve"> is</w:t>
      </w:r>
    </w:p>
    <w:p w:rsidR="0060100B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Modus pollens</w:t>
      </w:r>
    </w:p>
    <w:p w:rsidR="0060100B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Modus </w:t>
      </w:r>
      <w:proofErr w:type="spellStart"/>
      <w:r>
        <w:rPr>
          <w:color w:val="000000"/>
        </w:rPr>
        <w:t>tollens</w:t>
      </w:r>
      <w:proofErr w:type="spellEnd"/>
      <w:r>
        <w:rPr>
          <w:color w:val="000000"/>
        </w:rPr>
        <w:t xml:space="preserve"> </w:t>
      </w:r>
    </w:p>
    <w:p w:rsidR="0060100B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Idempotent</w:t>
      </w:r>
    </w:p>
    <w:p w:rsidR="0060100B" w:rsidRPr="00436BEC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</w:rPr>
      </w:pPr>
      <w:r w:rsidRPr="00436BEC">
        <w:rPr>
          <w:b/>
          <w:bCs/>
          <w:color w:val="000000"/>
        </w:rPr>
        <w:t>Conditional equivalence</w:t>
      </w:r>
    </w:p>
    <w:p w:rsidR="0060100B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S.T </w:t>
      </w:r>
      <m:oMath>
        <m:r>
          <w:rPr>
            <w:rFonts w:ascii="Cambria Math" w:eastAsia="Cambria Math" w:hAnsi="Cambria Math" w:cs="Cambria Math"/>
            <w:color w:val="000000"/>
          </w:rPr>
          <m:t xml:space="preserve">SR </m:t>
        </m:r>
      </m:oMath>
      <w:r>
        <w:rPr>
          <w:color w:val="000000"/>
        </w:rPr>
        <w:t xml:space="preserve">logically follows from </w:t>
      </w:r>
      <m:oMath>
        <m:r>
          <w:rPr>
            <w:rFonts w:ascii="Cambria Math" w:eastAsia="Cambria Math" w:hAnsi="Cambria Math" w:cs="Cambria Math"/>
            <w:color w:val="000000"/>
          </w:rPr>
          <m:t>PQ, P→R, Q→S</m:t>
        </m:r>
      </m:oMath>
    </w:p>
    <w:p w:rsidR="0060100B" w:rsidRDefault="0000000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The implication </w:t>
      </w:r>
      <m:oMath>
        <m:r>
          <w:rPr>
            <w:rFonts w:ascii="Cambria Math" w:hAnsi="Cambria Math"/>
          </w:rPr>
          <m:t>¬</m:t>
        </m:r>
        <m:r>
          <w:rPr>
            <w:rFonts w:ascii="Cambria Math" w:eastAsia="Cambria Math" w:hAnsi="Cambria Math" w:cs="Cambria Math"/>
            <w:color w:val="000000"/>
          </w:rPr>
          <m:t>P→S¬S→P</m:t>
        </m:r>
      </m:oMath>
      <w:r>
        <w:rPr>
          <w:color w:val="000000"/>
        </w:rPr>
        <w:t xml:space="preserve"> is called </w:t>
      </w:r>
    </w:p>
    <w:p w:rsidR="0060100B" w:rsidRDefault="0000000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Modus pollens </w:t>
      </w:r>
    </w:p>
    <w:p w:rsidR="0060100B" w:rsidRDefault="0000000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Modus </w:t>
      </w:r>
      <w:proofErr w:type="spellStart"/>
      <w:r>
        <w:rPr>
          <w:color w:val="000000"/>
        </w:rPr>
        <w:t>tollens</w:t>
      </w:r>
      <w:proofErr w:type="spellEnd"/>
      <w:r>
        <w:rPr>
          <w:color w:val="000000"/>
        </w:rPr>
        <w:t xml:space="preserve"> </w:t>
      </w:r>
    </w:p>
    <w:p w:rsidR="0060100B" w:rsidRDefault="0000000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Idempotent</w:t>
      </w:r>
    </w:p>
    <w:p w:rsidR="0060100B" w:rsidRPr="00436BEC" w:rsidRDefault="0000000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</w:rPr>
      </w:pPr>
      <w:r w:rsidRPr="00436BEC">
        <w:rPr>
          <w:b/>
          <w:bCs/>
          <w:color w:val="000000"/>
        </w:rPr>
        <w:t>Contrapositive</w:t>
      </w:r>
    </w:p>
    <w:p w:rsidR="0060100B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Conditional premise</w:t>
      </w:r>
    </w:p>
    <w:p w:rsidR="0060100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If the conclusion is of the form </w:t>
      </w:r>
      <m:oMath>
        <m:r>
          <w:rPr>
            <w:rFonts w:ascii="Cambria Math" w:eastAsia="Cambria Math" w:hAnsi="Cambria Math" w:cs="Cambria Math"/>
            <w:color w:val="000000"/>
          </w:rPr>
          <m:t>r→s</m:t>
        </m:r>
      </m:oMath>
      <w:r>
        <w:rPr>
          <w:color w:val="000000"/>
        </w:rPr>
        <w:t xml:space="preserve"> then r is an</w:t>
      </w:r>
    </w:p>
    <w:p w:rsidR="0060100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Rule T</w:t>
      </w:r>
    </w:p>
    <w:p w:rsidR="0060100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Rule P</w:t>
      </w:r>
    </w:p>
    <w:p w:rsidR="0060100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Premises</w:t>
      </w:r>
    </w:p>
    <w:p w:rsidR="0060100B" w:rsidRPr="00436BEC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</w:rPr>
      </w:pPr>
      <w:r w:rsidRPr="00436BEC">
        <w:rPr>
          <w:b/>
          <w:bCs/>
          <w:color w:val="000000"/>
        </w:rPr>
        <w:t>Additional premises</w:t>
      </w:r>
    </w:p>
    <w:p w:rsidR="0060100B" w:rsidRDefault="0060100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60100B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 set of premises is said to be consistent of their _____________ is a contradiction</w:t>
      </w:r>
    </w:p>
    <w:p w:rsidR="0060100B" w:rsidRPr="00436BEC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</w:rPr>
      </w:pPr>
      <w:r w:rsidRPr="00436BEC">
        <w:rPr>
          <w:b/>
          <w:bCs/>
          <w:color w:val="000000"/>
        </w:rPr>
        <w:t>C</w:t>
      </w:r>
      <w:r w:rsidRPr="00436BEC">
        <w:rPr>
          <w:b/>
          <w:bCs/>
        </w:rPr>
        <w:t>onjunction</w:t>
      </w:r>
      <w:r w:rsidRPr="00436BEC">
        <w:rPr>
          <w:b/>
          <w:bCs/>
          <w:color w:val="000000"/>
        </w:rPr>
        <w:t xml:space="preserve"> </w:t>
      </w:r>
    </w:p>
    <w:p w:rsidR="0060100B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Disjunction </w:t>
      </w:r>
    </w:p>
    <w:p w:rsidR="0060100B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Negation </w:t>
      </w:r>
    </w:p>
    <w:p w:rsidR="0060100B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Conditional</w:t>
      </w:r>
    </w:p>
    <w:p w:rsidR="0060100B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Symbolize the statements</w:t>
      </w:r>
    </w:p>
    <w:p w:rsidR="0060100B" w:rsidRDefault="0000000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If Rama gets his degree (P), he will go for a job (q)</w:t>
      </w:r>
    </w:p>
    <w:p w:rsidR="0060100B" w:rsidRDefault="0000000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m:oMath>
        <m:r>
          <w:rPr>
            <w:rFonts w:ascii="Cambria Math" w:eastAsia="Cambria Math" w:hAnsi="Cambria Math" w:cs="Cambria Math"/>
            <w:color w:val="000000"/>
          </w:rPr>
          <m:t>q→p</m:t>
        </m:r>
      </m:oMath>
    </w:p>
    <w:p w:rsidR="0060100B" w:rsidRPr="00436BEC" w:rsidRDefault="00436BEC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</w:rPr>
      </w:pPr>
      <m:oMath>
        <m:r>
          <m:rPr>
            <m:sty m:val="bi"/>
          </m:rPr>
          <w:rPr>
            <w:rFonts w:ascii="Cambria Math" w:eastAsia="Cambria Math" w:hAnsi="Cambria Math" w:cs="Cambria Math"/>
            <w:color w:val="000000"/>
          </w:rPr>
          <m:t>p→q</m:t>
        </m:r>
      </m:oMath>
    </w:p>
    <w:p w:rsidR="0060100B" w:rsidRDefault="0000000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m:oMath>
        <m:r>
          <w:rPr>
            <w:rFonts w:ascii="Cambria Math" w:eastAsia="Cambria Math" w:hAnsi="Cambria Math" w:cs="Cambria Math"/>
            <w:color w:val="000000"/>
          </w:rPr>
          <m:t>pq</m:t>
        </m:r>
      </m:oMath>
    </w:p>
    <w:p w:rsidR="0060100B" w:rsidRDefault="0000000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m:oMath>
        <m:r>
          <w:rPr>
            <w:rFonts w:ascii="Cambria Math" w:eastAsia="Cambria Math" w:hAnsi="Cambria Math" w:cs="Cambria Math"/>
            <w:color w:val="000000"/>
          </w:rPr>
          <m:t>pq</m:t>
        </m:r>
      </m:oMath>
    </w:p>
    <w:p w:rsidR="0060100B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symbolize the statements </w:t>
      </w:r>
    </w:p>
    <w:p w:rsidR="0060100B" w:rsidRDefault="0000000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Krishna goes for a job (p) and he will not for higher studies (q) </w:t>
      </w:r>
    </w:p>
    <w:p w:rsidR="0060100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m:oMath>
        <m:r>
          <w:rPr>
            <w:rFonts w:ascii="Cambria Math" w:eastAsia="Cambria Math" w:hAnsi="Cambria Math" w:cs="Cambria Math"/>
            <w:color w:val="000000"/>
          </w:rPr>
          <m:t>p¬q</m:t>
        </m:r>
      </m:oMath>
    </w:p>
    <w:p w:rsidR="0060100B" w:rsidRPr="00436BEC" w:rsidRDefault="00436B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</w:rPr>
      </w:pPr>
      <m:oMath>
        <m:r>
          <m:rPr>
            <m:sty m:val="bi"/>
          </m:rPr>
          <w:rPr>
            <w:rFonts w:ascii="Cambria Math" w:eastAsia="Cambria Math" w:hAnsi="Cambria Math" w:cs="Cambria Math"/>
            <w:color w:val="000000"/>
          </w:rPr>
          <m:t>pq</m:t>
        </m:r>
      </m:oMath>
    </w:p>
    <w:p w:rsidR="0060100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m:oMath>
        <m:r>
          <w:rPr>
            <w:rFonts w:ascii="Cambria Math" w:eastAsia="Cambria Math" w:hAnsi="Cambria Math" w:cs="Cambria Math"/>
            <w:color w:val="000000"/>
          </w:rPr>
          <m:t>p→q</m:t>
        </m:r>
      </m:oMath>
    </w:p>
    <w:p w:rsidR="0060100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m:oMath>
        <m:r>
          <w:rPr>
            <w:rFonts w:ascii="Cambria Math" w:eastAsia="Cambria Math" w:hAnsi="Cambria Math" w:cs="Cambria Math"/>
            <w:color w:val="000000"/>
          </w:rPr>
          <m:t>p→¬q</m:t>
        </m:r>
      </m:oMath>
    </w:p>
    <w:tbl>
      <w:tblPr>
        <w:tblStyle w:val="a"/>
        <w:tblW w:w="8992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92"/>
      </w:tblGrid>
      <w:tr w:rsidR="0060100B">
        <w:tc>
          <w:tcPr>
            <w:tcW w:w="8992" w:type="dxa"/>
          </w:tcPr>
          <w:p w:rsidR="0060100B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Answer</w:t>
            </w:r>
          </w:p>
        </w:tc>
      </w:tr>
      <w:tr w:rsidR="0060100B">
        <w:tc>
          <w:tcPr>
            <w:tcW w:w="8992" w:type="dxa"/>
          </w:tcPr>
          <w:p w:rsidR="0060100B" w:rsidRDefault="00000000">
            <w:pPr>
              <w:numPr>
                <w:ilvl w:val="0"/>
                <w:numId w:val="13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1)a 2) a  3) a  4) d  5) d  6) c  7) c  8) c   9) b   10) c  11)  c  12)  b  13) b  14) d  15)  a  16) a</w:t>
            </w:r>
          </w:p>
          <w:p w:rsidR="0060100B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17)  a  18) b  19)  a  20) d 21) a 22) a 23) d 24) c 25) b 26) c 27) c 28) b 29) a 30) c 31) d) 32) d 33) d 34) a) 35) b 36) b.</w:t>
            </w:r>
          </w:p>
          <w:p w:rsidR="0060100B" w:rsidRDefault="0060100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0100B" w:rsidRDefault="0060100B">
      <w:pPr>
        <w:ind w:left="1080"/>
      </w:pPr>
    </w:p>
    <w:p w:rsidR="0060100B" w:rsidRDefault="0060100B"/>
    <w:p w:rsidR="0060100B" w:rsidRDefault="00000000">
      <w:r>
        <w:t xml:space="preserve"> </w:t>
      </w:r>
    </w:p>
    <w:p w:rsidR="0060100B" w:rsidRDefault="0060100B">
      <w:pPr>
        <w:ind w:left="1080"/>
      </w:pPr>
    </w:p>
    <w:p w:rsidR="0060100B" w:rsidRDefault="0060100B"/>
    <w:p w:rsidR="0060100B" w:rsidRDefault="0060100B"/>
    <w:sectPr w:rsidR="0060100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1853"/>
    <w:multiLevelType w:val="multilevel"/>
    <w:tmpl w:val="FFFFFFFF"/>
    <w:lvl w:ilvl="0">
      <w:start w:val="1"/>
      <w:numFmt w:val="lowerRoman"/>
      <w:lvlText w:val="%1)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41175B"/>
    <w:multiLevelType w:val="multilevel"/>
    <w:tmpl w:val="FFFFFFFF"/>
    <w:lvl w:ilvl="0">
      <w:start w:val="1"/>
      <w:numFmt w:val="lowerRoman"/>
      <w:lvlText w:val="%1)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7E0BA4"/>
    <w:multiLevelType w:val="multilevel"/>
    <w:tmpl w:val="FFFFFFFF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F635CC"/>
    <w:multiLevelType w:val="multilevel"/>
    <w:tmpl w:val="FFFFFFFF"/>
    <w:lvl w:ilvl="0">
      <w:start w:val="1"/>
      <w:numFmt w:val="lowerRoman"/>
      <w:lvlText w:val="%1)"/>
      <w:lvlJc w:val="left"/>
      <w:pPr>
        <w:ind w:left="1800" w:hanging="72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2C09F1"/>
    <w:multiLevelType w:val="multilevel"/>
    <w:tmpl w:val="FFFFFFFF"/>
    <w:lvl w:ilvl="0">
      <w:start w:val="1"/>
      <w:numFmt w:val="lowerRoman"/>
      <w:lvlText w:val="%1)"/>
      <w:lvlJc w:val="left"/>
      <w:pPr>
        <w:ind w:left="1800" w:hanging="72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832887"/>
    <w:multiLevelType w:val="multilevel"/>
    <w:tmpl w:val="FFFFFFFF"/>
    <w:lvl w:ilvl="0">
      <w:start w:val="1"/>
      <w:numFmt w:val="lowerRoman"/>
      <w:lvlText w:val="%1)"/>
      <w:lvlJc w:val="left"/>
      <w:pPr>
        <w:ind w:left="2520" w:hanging="72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DCF53AB"/>
    <w:multiLevelType w:val="multilevel"/>
    <w:tmpl w:val="FFFFFFFF"/>
    <w:lvl w:ilvl="0">
      <w:start w:val="1"/>
      <w:numFmt w:val="lowerRoman"/>
      <w:lvlText w:val="%1)"/>
      <w:lvlJc w:val="left"/>
      <w:pPr>
        <w:ind w:left="1800" w:hanging="72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ED7FE9"/>
    <w:multiLevelType w:val="multilevel"/>
    <w:tmpl w:val="FFFFFFFF"/>
    <w:lvl w:ilvl="0">
      <w:start w:val="1"/>
      <w:numFmt w:val="lowerRoman"/>
      <w:lvlText w:val="%1)"/>
      <w:lvlJc w:val="left"/>
      <w:pPr>
        <w:ind w:left="1800" w:hanging="72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4822E68"/>
    <w:multiLevelType w:val="multilevel"/>
    <w:tmpl w:val="FFFFFFFF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1646E9"/>
    <w:multiLevelType w:val="multilevel"/>
    <w:tmpl w:val="FFFFFFFF"/>
    <w:lvl w:ilvl="0">
      <w:start w:val="1"/>
      <w:numFmt w:val="decimal"/>
      <w:lvlText w:val="%1)"/>
      <w:lvlJc w:val="left"/>
      <w:pPr>
        <w:ind w:left="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440" w:hanging="18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lowerLetter"/>
      <w:lvlText w:val="%5."/>
      <w:lvlJc w:val="left"/>
      <w:pPr>
        <w:ind w:left="2880" w:hanging="360"/>
      </w:pPr>
    </w:lvl>
    <w:lvl w:ilvl="5">
      <w:start w:val="1"/>
      <w:numFmt w:val="lowerRoman"/>
      <w:lvlText w:val="%6."/>
      <w:lvlJc w:val="right"/>
      <w:pPr>
        <w:ind w:left="3600" w:hanging="18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right"/>
      <w:pPr>
        <w:ind w:left="5760" w:hanging="180"/>
      </w:pPr>
    </w:lvl>
  </w:abstractNum>
  <w:abstractNum w:abstractNumId="10" w15:restartNumberingAfterBreak="0">
    <w:nsid w:val="3D274C4B"/>
    <w:multiLevelType w:val="multilevel"/>
    <w:tmpl w:val="FFFFFFFF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314150"/>
    <w:multiLevelType w:val="multilevel"/>
    <w:tmpl w:val="FFFFFFFF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B8A069A"/>
    <w:multiLevelType w:val="multilevel"/>
    <w:tmpl w:val="FFFFFFFF"/>
    <w:lvl w:ilvl="0">
      <w:start w:val="1"/>
      <w:numFmt w:val="lowerLetter"/>
      <w:lvlText w:val="%1)"/>
      <w:lvlJc w:val="left"/>
      <w:pPr>
        <w:ind w:left="1800" w:hanging="72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C9B727F"/>
    <w:multiLevelType w:val="multilevel"/>
    <w:tmpl w:val="FFFFFFFF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2437CF5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433F2"/>
    <w:multiLevelType w:val="multilevel"/>
    <w:tmpl w:val="FFFFFFFF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F573DA4"/>
    <w:multiLevelType w:val="multilevel"/>
    <w:tmpl w:val="FFFFFFFF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1F922B8"/>
    <w:multiLevelType w:val="multilevel"/>
    <w:tmpl w:val="FFFFFFFF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2972B0"/>
    <w:multiLevelType w:val="multilevel"/>
    <w:tmpl w:val="FFFFFFFF"/>
    <w:lvl w:ilvl="0">
      <w:start w:val="1"/>
      <w:numFmt w:val="lowerRoman"/>
      <w:lvlText w:val="%1)"/>
      <w:lvlJc w:val="left"/>
      <w:pPr>
        <w:ind w:left="1800" w:hanging="72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6BC62B9"/>
    <w:multiLevelType w:val="multilevel"/>
    <w:tmpl w:val="FFFFFFFF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B9A1C1C"/>
    <w:multiLevelType w:val="multilevel"/>
    <w:tmpl w:val="FFFFFFFF"/>
    <w:lvl w:ilvl="0">
      <w:start w:val="1"/>
      <w:numFmt w:val="lowerRoman"/>
      <w:lvlText w:val="%1)"/>
      <w:lvlJc w:val="left"/>
      <w:pPr>
        <w:ind w:left="1800" w:hanging="72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 w16cid:durableId="228922308">
    <w:abstractNumId w:val="15"/>
  </w:num>
  <w:num w:numId="2" w16cid:durableId="1045758584">
    <w:abstractNumId w:val="6"/>
  </w:num>
  <w:num w:numId="3" w16cid:durableId="1951082860">
    <w:abstractNumId w:val="3"/>
  </w:num>
  <w:num w:numId="4" w16cid:durableId="1735005231">
    <w:abstractNumId w:val="19"/>
  </w:num>
  <w:num w:numId="5" w16cid:durableId="233123926">
    <w:abstractNumId w:val="18"/>
  </w:num>
  <w:num w:numId="6" w16cid:durableId="1311012709">
    <w:abstractNumId w:val="1"/>
  </w:num>
  <w:num w:numId="7" w16cid:durableId="1478955496">
    <w:abstractNumId w:val="8"/>
  </w:num>
  <w:num w:numId="8" w16cid:durableId="918562674">
    <w:abstractNumId w:val="7"/>
  </w:num>
  <w:num w:numId="9" w16cid:durableId="1025911841">
    <w:abstractNumId w:val="0"/>
  </w:num>
  <w:num w:numId="10" w16cid:durableId="199053860">
    <w:abstractNumId w:val="14"/>
  </w:num>
  <w:num w:numId="11" w16cid:durableId="419569399">
    <w:abstractNumId w:val="17"/>
  </w:num>
  <w:num w:numId="12" w16cid:durableId="1169171870">
    <w:abstractNumId w:val="13"/>
  </w:num>
  <w:num w:numId="13" w16cid:durableId="635381000">
    <w:abstractNumId w:val="9"/>
  </w:num>
  <w:num w:numId="14" w16cid:durableId="67461393">
    <w:abstractNumId w:val="11"/>
  </w:num>
  <w:num w:numId="15" w16cid:durableId="508911694">
    <w:abstractNumId w:val="12"/>
  </w:num>
  <w:num w:numId="16" w16cid:durableId="416367003">
    <w:abstractNumId w:val="5"/>
  </w:num>
  <w:num w:numId="17" w16cid:durableId="655765618">
    <w:abstractNumId w:val="2"/>
  </w:num>
  <w:num w:numId="18" w16cid:durableId="759525893">
    <w:abstractNumId w:val="20"/>
  </w:num>
  <w:num w:numId="19" w16cid:durableId="1231579334">
    <w:abstractNumId w:val="10"/>
  </w:num>
  <w:num w:numId="20" w16cid:durableId="1372923154">
    <w:abstractNumId w:val="4"/>
  </w:num>
  <w:num w:numId="21" w16cid:durableId="52811018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00B"/>
    <w:rsid w:val="00066707"/>
    <w:rsid w:val="00215698"/>
    <w:rsid w:val="002778D4"/>
    <w:rsid w:val="00436BEC"/>
    <w:rsid w:val="004A21F9"/>
    <w:rsid w:val="00513846"/>
    <w:rsid w:val="0060100B"/>
    <w:rsid w:val="006267F6"/>
    <w:rsid w:val="00770EFD"/>
    <w:rsid w:val="007C7089"/>
    <w:rsid w:val="00816738"/>
    <w:rsid w:val="00895CF0"/>
    <w:rsid w:val="009D3FDB"/>
    <w:rsid w:val="00A307DB"/>
    <w:rsid w:val="00AB5D1C"/>
    <w:rsid w:val="00B260F7"/>
    <w:rsid w:val="00B2633F"/>
    <w:rsid w:val="00BC22B7"/>
    <w:rsid w:val="00C50B60"/>
    <w:rsid w:val="00C61267"/>
    <w:rsid w:val="00D436DA"/>
    <w:rsid w:val="00DA126B"/>
    <w:rsid w:val="00E57E27"/>
    <w:rsid w:val="00E8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5AA40"/>
  <w15:docId w15:val="{BA1D09EE-4176-1041-BDFB-E3BA94C37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54C5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54C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C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533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34A"/>
  </w:style>
  <w:style w:type="paragraph" w:styleId="Footer">
    <w:name w:val="footer"/>
    <w:basedOn w:val="Normal"/>
    <w:link w:val="FooterChar"/>
    <w:uiPriority w:val="99"/>
    <w:unhideWhenUsed/>
    <w:rsid w:val="00A533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34A"/>
  </w:style>
  <w:style w:type="table" w:styleId="TableGrid">
    <w:name w:val="Table Grid"/>
    <w:basedOn w:val="TableNormal"/>
    <w:uiPriority w:val="59"/>
    <w:rsid w:val="00D87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 /><Relationship Id="rId18" Type="http://schemas.openxmlformats.org/officeDocument/2006/relationships/image" Target="media/image7.wmf" /><Relationship Id="rId26" Type="http://schemas.openxmlformats.org/officeDocument/2006/relationships/image" Target="media/image11.wmf" /><Relationship Id="rId39" Type="http://schemas.openxmlformats.org/officeDocument/2006/relationships/oleObject" Target="embeddings/oleObject17.bin" /><Relationship Id="rId21" Type="http://schemas.openxmlformats.org/officeDocument/2006/relationships/oleObject" Target="embeddings/oleObject8.bin" /><Relationship Id="rId34" Type="http://schemas.openxmlformats.org/officeDocument/2006/relationships/image" Target="media/image15.wmf" /><Relationship Id="rId42" Type="http://schemas.openxmlformats.org/officeDocument/2006/relationships/image" Target="media/image19.wmf" /><Relationship Id="rId47" Type="http://schemas.openxmlformats.org/officeDocument/2006/relationships/oleObject" Target="embeddings/oleObject21.bin" /><Relationship Id="rId50" Type="http://schemas.openxmlformats.org/officeDocument/2006/relationships/image" Target="media/image23.wmf" /><Relationship Id="rId55" Type="http://schemas.openxmlformats.org/officeDocument/2006/relationships/oleObject" Target="embeddings/oleObject25.bin" /><Relationship Id="rId63" Type="http://schemas.openxmlformats.org/officeDocument/2006/relationships/image" Target="media/image29.wmf" /><Relationship Id="rId68" Type="http://schemas.openxmlformats.org/officeDocument/2006/relationships/oleObject" Target="embeddings/oleObject32.bin" /><Relationship Id="rId76" Type="http://schemas.openxmlformats.org/officeDocument/2006/relationships/oleObject" Target="embeddings/oleObject36.bin" /><Relationship Id="rId84" Type="http://schemas.openxmlformats.org/officeDocument/2006/relationships/oleObject" Target="embeddings/oleObject40.bin" /><Relationship Id="rId89" Type="http://schemas.openxmlformats.org/officeDocument/2006/relationships/oleObject" Target="embeddings/oleObject45.bin" /><Relationship Id="rId7" Type="http://schemas.openxmlformats.org/officeDocument/2006/relationships/oleObject" Target="embeddings/oleObject1.bin" /><Relationship Id="rId71" Type="http://schemas.openxmlformats.org/officeDocument/2006/relationships/image" Target="media/image33.wmf" /><Relationship Id="rId92" Type="http://schemas.openxmlformats.org/officeDocument/2006/relationships/oleObject" Target="embeddings/oleObject48.bin" /><Relationship Id="rId2" Type="http://schemas.openxmlformats.org/officeDocument/2006/relationships/numbering" Target="numbering.xml" /><Relationship Id="rId16" Type="http://schemas.openxmlformats.org/officeDocument/2006/relationships/image" Target="media/image6.wmf" /><Relationship Id="rId29" Type="http://schemas.openxmlformats.org/officeDocument/2006/relationships/oleObject" Target="embeddings/oleObject12.bin" /><Relationship Id="rId11" Type="http://schemas.openxmlformats.org/officeDocument/2006/relationships/oleObject" Target="embeddings/oleObject3.bin" /><Relationship Id="rId24" Type="http://schemas.openxmlformats.org/officeDocument/2006/relationships/image" Target="media/image10.wmf" /><Relationship Id="rId32" Type="http://schemas.openxmlformats.org/officeDocument/2006/relationships/image" Target="media/image14.wmf" /><Relationship Id="rId37" Type="http://schemas.openxmlformats.org/officeDocument/2006/relationships/oleObject" Target="embeddings/oleObject16.bin" /><Relationship Id="rId40" Type="http://schemas.openxmlformats.org/officeDocument/2006/relationships/image" Target="media/image18.wmf" /><Relationship Id="rId45" Type="http://schemas.openxmlformats.org/officeDocument/2006/relationships/oleObject" Target="embeddings/oleObject20.bin" /><Relationship Id="rId53" Type="http://schemas.openxmlformats.org/officeDocument/2006/relationships/oleObject" Target="embeddings/oleObject24.bin" /><Relationship Id="rId58" Type="http://schemas.openxmlformats.org/officeDocument/2006/relationships/oleObject" Target="embeddings/oleObject27.bin" /><Relationship Id="rId66" Type="http://schemas.openxmlformats.org/officeDocument/2006/relationships/oleObject" Target="embeddings/oleObject31.bin" /><Relationship Id="rId74" Type="http://schemas.openxmlformats.org/officeDocument/2006/relationships/oleObject" Target="embeddings/oleObject35.bin" /><Relationship Id="rId79" Type="http://schemas.openxmlformats.org/officeDocument/2006/relationships/image" Target="media/image37.wmf" /><Relationship Id="rId87" Type="http://schemas.openxmlformats.org/officeDocument/2006/relationships/oleObject" Target="embeddings/oleObject43.bin" /><Relationship Id="rId5" Type="http://schemas.openxmlformats.org/officeDocument/2006/relationships/webSettings" Target="webSettings.xml" /><Relationship Id="rId61" Type="http://schemas.openxmlformats.org/officeDocument/2006/relationships/image" Target="media/image28.wmf" /><Relationship Id="rId82" Type="http://schemas.openxmlformats.org/officeDocument/2006/relationships/oleObject" Target="embeddings/oleObject39.bin" /><Relationship Id="rId90" Type="http://schemas.openxmlformats.org/officeDocument/2006/relationships/oleObject" Target="embeddings/oleObject46.bin" /><Relationship Id="rId95" Type="http://schemas.openxmlformats.org/officeDocument/2006/relationships/fontTable" Target="fontTable.xml" /><Relationship Id="rId19" Type="http://schemas.openxmlformats.org/officeDocument/2006/relationships/oleObject" Target="embeddings/oleObject7.bin" /><Relationship Id="rId14" Type="http://schemas.openxmlformats.org/officeDocument/2006/relationships/image" Target="media/image5.wmf" /><Relationship Id="rId22" Type="http://schemas.openxmlformats.org/officeDocument/2006/relationships/image" Target="media/image9.wmf" /><Relationship Id="rId27" Type="http://schemas.openxmlformats.org/officeDocument/2006/relationships/oleObject" Target="embeddings/oleObject11.bin" /><Relationship Id="rId30" Type="http://schemas.openxmlformats.org/officeDocument/2006/relationships/image" Target="media/image13.wmf" /><Relationship Id="rId35" Type="http://schemas.openxmlformats.org/officeDocument/2006/relationships/oleObject" Target="embeddings/oleObject15.bin" /><Relationship Id="rId43" Type="http://schemas.openxmlformats.org/officeDocument/2006/relationships/oleObject" Target="embeddings/oleObject19.bin" /><Relationship Id="rId48" Type="http://schemas.openxmlformats.org/officeDocument/2006/relationships/image" Target="media/image22.wmf" /><Relationship Id="rId56" Type="http://schemas.openxmlformats.org/officeDocument/2006/relationships/oleObject" Target="embeddings/oleObject26.bin" /><Relationship Id="rId64" Type="http://schemas.openxmlformats.org/officeDocument/2006/relationships/oleObject" Target="embeddings/oleObject30.bin" /><Relationship Id="rId69" Type="http://schemas.openxmlformats.org/officeDocument/2006/relationships/image" Target="media/image32.wmf" /><Relationship Id="rId77" Type="http://schemas.openxmlformats.org/officeDocument/2006/relationships/image" Target="media/image36.wmf" /><Relationship Id="rId8" Type="http://schemas.openxmlformats.org/officeDocument/2006/relationships/image" Target="media/image2.wmf" /><Relationship Id="rId51" Type="http://schemas.openxmlformats.org/officeDocument/2006/relationships/oleObject" Target="embeddings/oleObject23.bin" /><Relationship Id="rId72" Type="http://schemas.openxmlformats.org/officeDocument/2006/relationships/oleObject" Target="embeddings/oleObject34.bin" /><Relationship Id="rId80" Type="http://schemas.openxmlformats.org/officeDocument/2006/relationships/oleObject" Target="embeddings/oleObject38.bin" /><Relationship Id="rId85" Type="http://schemas.openxmlformats.org/officeDocument/2006/relationships/oleObject" Target="embeddings/oleObject41.bin" /><Relationship Id="rId93" Type="http://schemas.openxmlformats.org/officeDocument/2006/relationships/oleObject" Target="embeddings/oleObject49.bin" /><Relationship Id="rId3" Type="http://schemas.openxmlformats.org/officeDocument/2006/relationships/styles" Target="styles.xml" /><Relationship Id="rId12" Type="http://schemas.openxmlformats.org/officeDocument/2006/relationships/image" Target="media/image4.wmf" /><Relationship Id="rId17" Type="http://schemas.openxmlformats.org/officeDocument/2006/relationships/oleObject" Target="embeddings/oleObject6.bin" /><Relationship Id="rId25" Type="http://schemas.openxmlformats.org/officeDocument/2006/relationships/oleObject" Target="embeddings/oleObject10.bin" /><Relationship Id="rId33" Type="http://schemas.openxmlformats.org/officeDocument/2006/relationships/oleObject" Target="embeddings/oleObject14.bin" /><Relationship Id="rId38" Type="http://schemas.openxmlformats.org/officeDocument/2006/relationships/image" Target="media/image17.wmf" /><Relationship Id="rId46" Type="http://schemas.openxmlformats.org/officeDocument/2006/relationships/image" Target="media/image21.wmf" /><Relationship Id="rId59" Type="http://schemas.openxmlformats.org/officeDocument/2006/relationships/image" Target="media/image27.wmf" /><Relationship Id="rId67" Type="http://schemas.openxmlformats.org/officeDocument/2006/relationships/image" Target="media/image31.wmf" /><Relationship Id="rId20" Type="http://schemas.openxmlformats.org/officeDocument/2006/relationships/image" Target="media/image8.wmf" /><Relationship Id="rId41" Type="http://schemas.openxmlformats.org/officeDocument/2006/relationships/oleObject" Target="embeddings/oleObject18.bin" /><Relationship Id="rId54" Type="http://schemas.openxmlformats.org/officeDocument/2006/relationships/image" Target="media/image25.wmf" /><Relationship Id="rId62" Type="http://schemas.openxmlformats.org/officeDocument/2006/relationships/oleObject" Target="embeddings/oleObject29.bin" /><Relationship Id="rId70" Type="http://schemas.openxmlformats.org/officeDocument/2006/relationships/oleObject" Target="embeddings/oleObject33.bin" /><Relationship Id="rId75" Type="http://schemas.openxmlformats.org/officeDocument/2006/relationships/image" Target="media/image35.wmf" /><Relationship Id="rId83" Type="http://schemas.openxmlformats.org/officeDocument/2006/relationships/image" Target="media/image39.wmf" /><Relationship Id="rId88" Type="http://schemas.openxmlformats.org/officeDocument/2006/relationships/oleObject" Target="embeddings/oleObject44.bin" /><Relationship Id="rId91" Type="http://schemas.openxmlformats.org/officeDocument/2006/relationships/oleObject" Target="embeddings/oleObject47.bin" /><Relationship Id="rId9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image" Target="media/image1.wmf" /><Relationship Id="rId15" Type="http://schemas.openxmlformats.org/officeDocument/2006/relationships/oleObject" Target="embeddings/oleObject5.bin" /><Relationship Id="rId23" Type="http://schemas.openxmlformats.org/officeDocument/2006/relationships/oleObject" Target="embeddings/oleObject9.bin" /><Relationship Id="rId28" Type="http://schemas.openxmlformats.org/officeDocument/2006/relationships/image" Target="media/image12.wmf" /><Relationship Id="rId36" Type="http://schemas.openxmlformats.org/officeDocument/2006/relationships/image" Target="media/image16.wmf" /><Relationship Id="rId49" Type="http://schemas.openxmlformats.org/officeDocument/2006/relationships/oleObject" Target="embeddings/oleObject22.bin" /><Relationship Id="rId57" Type="http://schemas.openxmlformats.org/officeDocument/2006/relationships/image" Target="media/image26.wmf" /><Relationship Id="rId10" Type="http://schemas.openxmlformats.org/officeDocument/2006/relationships/image" Target="media/image3.wmf" /><Relationship Id="rId31" Type="http://schemas.openxmlformats.org/officeDocument/2006/relationships/oleObject" Target="embeddings/oleObject13.bin" /><Relationship Id="rId44" Type="http://schemas.openxmlformats.org/officeDocument/2006/relationships/image" Target="media/image20.wmf" /><Relationship Id="rId52" Type="http://schemas.openxmlformats.org/officeDocument/2006/relationships/image" Target="media/image24.wmf" /><Relationship Id="rId60" Type="http://schemas.openxmlformats.org/officeDocument/2006/relationships/oleObject" Target="embeddings/oleObject28.bin" /><Relationship Id="rId65" Type="http://schemas.openxmlformats.org/officeDocument/2006/relationships/image" Target="media/image30.wmf" /><Relationship Id="rId73" Type="http://schemas.openxmlformats.org/officeDocument/2006/relationships/image" Target="media/image34.wmf" /><Relationship Id="rId78" Type="http://schemas.openxmlformats.org/officeDocument/2006/relationships/oleObject" Target="embeddings/oleObject37.bin" /><Relationship Id="rId81" Type="http://schemas.openxmlformats.org/officeDocument/2006/relationships/image" Target="media/image38.wmf" /><Relationship Id="rId86" Type="http://schemas.openxmlformats.org/officeDocument/2006/relationships/oleObject" Target="embeddings/oleObject42.bin" /><Relationship Id="rId94" Type="http://schemas.openxmlformats.org/officeDocument/2006/relationships/oleObject" Target="embeddings/oleObject50.bin" /><Relationship Id="rId4" Type="http://schemas.openxmlformats.org/officeDocument/2006/relationships/settings" Target="settings.xml" /><Relationship Id="rId9" Type="http://schemas.openxmlformats.org/officeDocument/2006/relationships/oleObject" Target="embeddings/oleObject2.bin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dI9FIu7zBkMtjkkmGqOUd/P7uw==">AMUW2mXIhYmxyCpkj91csITbKxsPclJK9AX0ptflyqQ0ci09id60UbkwfaTw0s2OE9g3kgnohWD5/X25qylg23XbDiWFbVIzMvEsiGiNnJEaybs2PkPBSns=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864</Words>
  <Characters>4925</Characters>
  <Application>Microsoft Office Word</Application>
  <DocSecurity>0</DocSecurity>
  <Lines>41</Lines>
  <Paragraphs>11</Paragraphs>
  <ScaleCrop>false</ScaleCrop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Prabaharan</dc:creator>
  <cp:lastModifiedBy>Bharathwaj Supreme</cp:lastModifiedBy>
  <cp:revision>8</cp:revision>
  <dcterms:created xsi:type="dcterms:W3CDTF">2022-10-12T04:46:00Z</dcterms:created>
  <dcterms:modified xsi:type="dcterms:W3CDTF">2022-10-12T04:49:00Z</dcterms:modified>
</cp:coreProperties>
</file>