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AB9" w:rsidRPr="00534AB9" w:rsidRDefault="00534AB9" w:rsidP="00534AB9">
      <w:pPr>
        <w:spacing w:after="0" w:line="240" w:lineRule="auto"/>
        <w:rPr>
          <w:rFonts w:ascii="Segoe UI" w:eastAsia="Times New Roman" w:hAnsi="Segoe UI" w:cs="Segoe UI"/>
          <w:color w:val="454545"/>
          <w:sz w:val="21"/>
          <w:szCs w:val="21"/>
        </w:rPr>
      </w:pPr>
      <w:r w:rsidRPr="00534AB9">
        <w:rPr>
          <w:rFonts w:ascii="Segoe UI" w:eastAsia="Times New Roman" w:hAnsi="Segoe UI" w:cs="Segoe UI"/>
          <w:b/>
          <w:bCs/>
          <w:color w:val="454545"/>
          <w:sz w:val="21"/>
          <w:szCs w:val="21"/>
        </w:rPr>
        <w:t>GINA</w:t>
      </w:r>
    </w:p>
    <w:p w:rsidR="00534AB9" w:rsidRPr="00534AB9" w:rsidRDefault="00534AB9" w:rsidP="00534AB9">
      <w:pPr>
        <w:spacing w:after="0" w:line="240" w:lineRule="auto"/>
        <w:ind w:left="720"/>
        <w:rPr>
          <w:rFonts w:ascii="Segoe UI" w:eastAsia="Times New Roman" w:hAnsi="Segoe UI" w:cs="Segoe UI"/>
          <w:color w:val="454545"/>
          <w:sz w:val="21"/>
          <w:szCs w:val="21"/>
        </w:rPr>
      </w:pPr>
      <w:proofErr w:type="gramStart"/>
      <w:r w:rsidRPr="00534AB9">
        <w:rPr>
          <w:rFonts w:ascii="Segoe UI" w:eastAsia="Times New Roman" w:hAnsi="Segoe UI" w:cs="Segoe UI"/>
          <w:color w:val="454545"/>
          <w:sz w:val="21"/>
          <w:szCs w:val="21"/>
        </w:rPr>
        <w:t>A Graphical Identification and Authentication dynamic-link library (DLL).</w:t>
      </w:r>
      <w:proofErr w:type="gramEnd"/>
      <w:r w:rsidRPr="00534AB9">
        <w:rPr>
          <w:rFonts w:ascii="Segoe UI" w:eastAsia="Times New Roman" w:hAnsi="Segoe UI" w:cs="Segoe UI"/>
          <w:color w:val="454545"/>
          <w:sz w:val="21"/>
          <w:szCs w:val="21"/>
        </w:rPr>
        <w:t xml:space="preserve"> The GINA is a replaceable DLL component that is loaded by the </w:t>
      </w:r>
      <w:proofErr w:type="spellStart"/>
      <w:r w:rsidRPr="00534AB9">
        <w:rPr>
          <w:rFonts w:ascii="Segoe UI" w:eastAsia="Times New Roman" w:hAnsi="Segoe UI" w:cs="Segoe UI"/>
          <w:color w:val="454545"/>
          <w:sz w:val="21"/>
          <w:szCs w:val="21"/>
        </w:rPr>
        <w:fldChar w:fldCharType="begin"/>
      </w:r>
      <w:r w:rsidRPr="00534AB9">
        <w:rPr>
          <w:rFonts w:ascii="Segoe UI" w:eastAsia="Times New Roman" w:hAnsi="Segoe UI" w:cs="Segoe UI"/>
          <w:color w:val="454545"/>
          <w:sz w:val="21"/>
          <w:szCs w:val="21"/>
        </w:rPr>
        <w:instrText xml:space="preserve"> HYPERLINK "https://msdn.microsoft.com/en-us/library/windows/desktop/ms721635(v=vs.85).aspx" \l "_security_winlogon_gly" </w:instrText>
      </w:r>
      <w:r w:rsidRPr="00534AB9">
        <w:rPr>
          <w:rFonts w:ascii="Segoe UI" w:eastAsia="Times New Roman" w:hAnsi="Segoe UI" w:cs="Segoe UI"/>
          <w:color w:val="454545"/>
          <w:sz w:val="21"/>
          <w:szCs w:val="21"/>
        </w:rPr>
        <w:fldChar w:fldCharType="separate"/>
      </w:r>
      <w:r w:rsidRPr="00534AB9">
        <w:rPr>
          <w:rFonts w:ascii="Segoe UI Semibold" w:eastAsia="Times New Roman" w:hAnsi="Segoe UI Semibold" w:cs="Segoe UI"/>
          <w:i/>
          <w:iCs/>
          <w:color w:val="00188F"/>
          <w:sz w:val="21"/>
          <w:szCs w:val="21"/>
        </w:rPr>
        <w:t>Winlogon</w:t>
      </w:r>
      <w:proofErr w:type="spellEnd"/>
      <w:r w:rsidRPr="00534AB9">
        <w:rPr>
          <w:rFonts w:ascii="Segoe UI" w:eastAsia="Times New Roman" w:hAnsi="Segoe UI" w:cs="Segoe UI"/>
          <w:color w:val="454545"/>
          <w:sz w:val="21"/>
          <w:szCs w:val="21"/>
        </w:rPr>
        <w:fldChar w:fldCharType="end"/>
      </w:r>
      <w:r w:rsidRPr="00534AB9">
        <w:rPr>
          <w:rFonts w:ascii="Segoe UI" w:eastAsia="Times New Roman" w:hAnsi="Segoe UI" w:cs="Segoe UI"/>
          <w:color w:val="454545"/>
          <w:sz w:val="21"/>
          <w:szCs w:val="21"/>
        </w:rPr>
        <w:t> executable. The GINA implements the authentication policy of the interactive logon model and is expected to perform all identification and authentication user interactions</w:t>
      </w:r>
    </w:p>
    <w:p w:rsidR="006D4003" w:rsidRDefault="006D4003"/>
    <w:p w:rsidR="00534AB9" w:rsidRPr="00534AB9" w:rsidRDefault="00534AB9" w:rsidP="00534AB9">
      <w:pPr>
        <w:spacing w:after="0" w:line="240" w:lineRule="auto"/>
        <w:rPr>
          <w:rFonts w:ascii="Segoe UI" w:eastAsia="Times New Roman" w:hAnsi="Segoe UI" w:cs="Segoe UI"/>
          <w:color w:val="454545"/>
          <w:sz w:val="21"/>
          <w:szCs w:val="21"/>
        </w:rPr>
      </w:pPr>
      <w:proofErr w:type="spellStart"/>
      <w:r w:rsidRPr="00534AB9">
        <w:rPr>
          <w:rFonts w:ascii="Segoe UI" w:eastAsia="Times New Roman" w:hAnsi="Segoe UI" w:cs="Segoe UI"/>
          <w:b/>
          <w:bCs/>
          <w:color w:val="454545"/>
          <w:sz w:val="21"/>
          <w:szCs w:val="21"/>
        </w:rPr>
        <w:t>Winlogon</w:t>
      </w:r>
      <w:proofErr w:type="spellEnd"/>
    </w:p>
    <w:p w:rsidR="00534AB9" w:rsidRPr="00534AB9" w:rsidRDefault="00534AB9" w:rsidP="00534AB9">
      <w:pPr>
        <w:spacing w:after="0" w:line="240" w:lineRule="auto"/>
        <w:ind w:left="720"/>
        <w:rPr>
          <w:rFonts w:ascii="Segoe UI" w:eastAsia="Times New Roman" w:hAnsi="Segoe UI" w:cs="Segoe UI"/>
          <w:color w:val="454545"/>
          <w:sz w:val="21"/>
          <w:szCs w:val="21"/>
        </w:rPr>
      </w:pPr>
      <w:r w:rsidRPr="00534AB9">
        <w:rPr>
          <w:rFonts w:ascii="Segoe UI" w:eastAsia="Times New Roman" w:hAnsi="Segoe UI" w:cs="Segoe UI"/>
          <w:color w:val="454545"/>
          <w:sz w:val="21"/>
          <w:szCs w:val="21"/>
        </w:rPr>
        <w:t xml:space="preserve">A part of the Windows operating system that provides interactive logon support. </w:t>
      </w:r>
      <w:proofErr w:type="spellStart"/>
      <w:r w:rsidRPr="00534AB9">
        <w:rPr>
          <w:rFonts w:ascii="Segoe UI" w:eastAsia="Times New Roman" w:hAnsi="Segoe UI" w:cs="Segoe UI"/>
          <w:color w:val="454545"/>
          <w:sz w:val="21"/>
          <w:szCs w:val="21"/>
        </w:rPr>
        <w:t>Winlogon</w:t>
      </w:r>
      <w:proofErr w:type="spellEnd"/>
      <w:r w:rsidRPr="00534AB9">
        <w:rPr>
          <w:rFonts w:ascii="Segoe UI" w:eastAsia="Times New Roman" w:hAnsi="Segoe UI" w:cs="Segoe UI"/>
          <w:color w:val="454545"/>
          <w:sz w:val="21"/>
          <w:szCs w:val="21"/>
        </w:rPr>
        <w:t xml:space="preserve"> is designed around an interactive logon model that consists of three parts: the </w:t>
      </w:r>
      <w:proofErr w:type="spellStart"/>
      <w:r w:rsidRPr="00534AB9">
        <w:rPr>
          <w:rFonts w:ascii="Segoe UI" w:eastAsia="Times New Roman" w:hAnsi="Segoe UI" w:cs="Segoe UI"/>
          <w:color w:val="454545"/>
          <w:sz w:val="21"/>
          <w:szCs w:val="21"/>
        </w:rPr>
        <w:t>Winlogon</w:t>
      </w:r>
      <w:proofErr w:type="spellEnd"/>
      <w:r w:rsidRPr="00534AB9">
        <w:rPr>
          <w:rFonts w:ascii="Segoe UI" w:eastAsia="Times New Roman" w:hAnsi="Segoe UI" w:cs="Segoe UI"/>
          <w:color w:val="454545"/>
          <w:sz w:val="21"/>
          <w:szCs w:val="21"/>
        </w:rPr>
        <w:t xml:space="preserve"> executable, a Graphical Identification and Authentication dynamic-link library (DLL) referred to as the GINA, and any number of network providers.</w:t>
      </w:r>
    </w:p>
    <w:p w:rsidR="00534AB9" w:rsidRDefault="00534AB9"/>
    <w:p w:rsidR="00534AB9" w:rsidRDefault="00534AB9"/>
    <w:p w:rsidR="00534AB9" w:rsidRPr="00534AB9" w:rsidRDefault="00534AB9" w:rsidP="00534AB9">
      <w:pPr>
        <w:spacing w:after="0" w:line="288" w:lineRule="atLeast"/>
        <w:ind w:left="-45"/>
        <w:outlineLvl w:val="0"/>
        <w:rPr>
          <w:rFonts w:ascii="Segoe UI Light" w:eastAsia="Times New Roman" w:hAnsi="Segoe UI Light" w:cs="Times New Roman"/>
          <w:color w:val="454545"/>
          <w:kern w:val="36"/>
          <w:sz w:val="72"/>
          <w:szCs w:val="72"/>
        </w:rPr>
      </w:pPr>
      <w:proofErr w:type="spellStart"/>
      <w:r w:rsidRPr="00534AB9">
        <w:rPr>
          <w:rFonts w:ascii="Segoe UI Light" w:eastAsia="Times New Roman" w:hAnsi="Segoe UI Light" w:cs="Times New Roman"/>
          <w:color w:val="454545"/>
          <w:kern w:val="36"/>
          <w:sz w:val="72"/>
          <w:szCs w:val="72"/>
        </w:rPr>
        <w:t>Winlogon</w:t>
      </w:r>
      <w:proofErr w:type="spellEnd"/>
      <w:r w:rsidRPr="00534AB9">
        <w:rPr>
          <w:rFonts w:ascii="Segoe UI Light" w:eastAsia="Times New Roman" w:hAnsi="Segoe UI Light" w:cs="Times New Roman"/>
          <w:color w:val="454545"/>
          <w:kern w:val="36"/>
          <w:sz w:val="72"/>
          <w:szCs w:val="72"/>
        </w:rPr>
        <w:t xml:space="preserve"> States</w:t>
      </w:r>
    </w:p>
    <w:p w:rsidR="00534AB9" w:rsidRPr="00534AB9" w:rsidRDefault="00534AB9" w:rsidP="00534AB9">
      <w:pPr>
        <w:spacing w:after="0" w:line="240" w:lineRule="auto"/>
        <w:rPr>
          <w:rFonts w:ascii="Segoe UI" w:eastAsia="Times New Roman" w:hAnsi="Segoe UI" w:cs="Segoe UI"/>
          <w:color w:val="454545"/>
          <w:sz w:val="21"/>
          <w:szCs w:val="21"/>
        </w:rPr>
      </w:pPr>
      <w:hyperlink r:id="rId6" w:anchor="_security_winlogon_gly" w:history="1">
        <w:proofErr w:type="spellStart"/>
        <w:r w:rsidRPr="00534AB9">
          <w:rPr>
            <w:rFonts w:ascii="Segoe UI Semibold" w:eastAsia="Times New Roman" w:hAnsi="Segoe UI Semibold" w:cs="Segoe UI"/>
            <w:i/>
            <w:iCs/>
            <w:color w:val="00188F"/>
            <w:sz w:val="21"/>
            <w:szCs w:val="21"/>
          </w:rPr>
          <w:t>Winlogon</w:t>
        </w:r>
        <w:proofErr w:type="spellEnd"/>
      </w:hyperlink>
      <w:r w:rsidRPr="00534AB9">
        <w:rPr>
          <w:rFonts w:ascii="Segoe UI" w:eastAsia="Times New Roman" w:hAnsi="Segoe UI" w:cs="Segoe UI"/>
          <w:color w:val="454545"/>
          <w:sz w:val="21"/>
          <w:szCs w:val="21"/>
        </w:rPr>
        <w:t> maintains the workstation state that is used by the </w:t>
      </w:r>
      <w:hyperlink r:id="rId7" w:anchor="_security_gina_gly" w:history="1">
        <w:r w:rsidRPr="00534AB9">
          <w:rPr>
            <w:rFonts w:ascii="Segoe UI Semibold" w:eastAsia="Times New Roman" w:hAnsi="Segoe UI Semibold" w:cs="Segoe UI"/>
            <w:i/>
            <w:iCs/>
            <w:color w:val="00188F"/>
            <w:sz w:val="21"/>
            <w:szCs w:val="21"/>
          </w:rPr>
          <w:t>GINA</w:t>
        </w:r>
      </w:hyperlink>
      <w:r w:rsidRPr="00534AB9">
        <w:rPr>
          <w:rFonts w:ascii="Segoe UI" w:eastAsia="Times New Roman" w:hAnsi="Segoe UI" w:cs="Segoe UI"/>
          <w:color w:val="454545"/>
          <w:sz w:val="21"/>
          <w:szCs w:val="21"/>
        </w:rPr>
        <w:t> to determine what authentication actions are required.</w:t>
      </w:r>
    </w:p>
    <w:p w:rsidR="00534AB9" w:rsidRPr="00534AB9" w:rsidRDefault="00534AB9" w:rsidP="00534AB9">
      <w:pPr>
        <w:spacing w:after="0" w:line="240" w:lineRule="auto"/>
        <w:rPr>
          <w:rFonts w:ascii="Segoe UI" w:eastAsia="Times New Roman" w:hAnsi="Segoe UI" w:cs="Segoe UI"/>
          <w:color w:val="454545"/>
          <w:sz w:val="21"/>
          <w:szCs w:val="21"/>
        </w:rPr>
      </w:pPr>
      <w:r w:rsidRPr="00534AB9">
        <w:rPr>
          <w:rFonts w:ascii="Segoe UI" w:eastAsia="Times New Roman" w:hAnsi="Segoe UI" w:cs="Segoe UI"/>
          <w:color w:val="454545"/>
          <w:sz w:val="21"/>
          <w:szCs w:val="21"/>
        </w:rPr>
        <w:t xml:space="preserve">At any point in time, </w:t>
      </w:r>
      <w:proofErr w:type="spellStart"/>
      <w:r w:rsidRPr="00534AB9">
        <w:rPr>
          <w:rFonts w:ascii="Segoe UI" w:eastAsia="Times New Roman" w:hAnsi="Segoe UI" w:cs="Segoe UI"/>
          <w:color w:val="454545"/>
          <w:sz w:val="21"/>
          <w:szCs w:val="21"/>
        </w:rPr>
        <w:t>Winlogon</w:t>
      </w:r>
      <w:proofErr w:type="spellEnd"/>
      <w:r w:rsidRPr="00534AB9">
        <w:rPr>
          <w:rFonts w:ascii="Segoe UI" w:eastAsia="Times New Roman" w:hAnsi="Segoe UI" w:cs="Segoe UI"/>
          <w:color w:val="454545"/>
          <w:sz w:val="21"/>
          <w:szCs w:val="21"/>
        </w:rPr>
        <w:t xml:space="preserve"> is in one of three states:</w:t>
      </w:r>
    </w:p>
    <w:p w:rsidR="00534AB9" w:rsidRPr="00534AB9" w:rsidRDefault="00534AB9" w:rsidP="00534AB9">
      <w:pPr>
        <w:numPr>
          <w:ilvl w:val="0"/>
          <w:numId w:val="1"/>
        </w:numPr>
        <w:spacing w:before="100" w:beforeAutospacing="1" w:after="100" w:afterAutospacing="1" w:line="240" w:lineRule="auto"/>
        <w:ind w:left="0"/>
        <w:rPr>
          <w:rFonts w:ascii="Segoe UI" w:eastAsia="Times New Roman" w:hAnsi="Segoe UI" w:cs="Segoe UI"/>
          <w:color w:val="454545"/>
          <w:sz w:val="21"/>
          <w:szCs w:val="21"/>
        </w:rPr>
      </w:pPr>
      <w:hyperlink r:id="rId8" w:anchor="logged_off_state" w:history="1">
        <w:r w:rsidRPr="00534AB9">
          <w:rPr>
            <w:rFonts w:ascii="Segoe UI Semibold" w:eastAsia="Times New Roman" w:hAnsi="Segoe UI Semibold" w:cs="Segoe UI"/>
            <w:color w:val="00188F"/>
            <w:sz w:val="21"/>
            <w:szCs w:val="21"/>
            <w:u w:val="single"/>
          </w:rPr>
          <w:t>Logged-Off State</w:t>
        </w:r>
      </w:hyperlink>
    </w:p>
    <w:p w:rsidR="00534AB9" w:rsidRPr="00534AB9" w:rsidRDefault="00534AB9" w:rsidP="00534AB9">
      <w:pPr>
        <w:numPr>
          <w:ilvl w:val="0"/>
          <w:numId w:val="1"/>
        </w:numPr>
        <w:spacing w:before="100" w:beforeAutospacing="1" w:after="100" w:afterAutospacing="1" w:line="240" w:lineRule="auto"/>
        <w:ind w:left="0"/>
        <w:rPr>
          <w:rFonts w:ascii="Segoe UI" w:eastAsia="Times New Roman" w:hAnsi="Segoe UI" w:cs="Segoe UI"/>
          <w:color w:val="454545"/>
          <w:sz w:val="21"/>
          <w:szCs w:val="21"/>
        </w:rPr>
      </w:pPr>
      <w:hyperlink r:id="rId9" w:anchor="logged_on_state" w:history="1">
        <w:r w:rsidRPr="00534AB9">
          <w:rPr>
            <w:rFonts w:ascii="Segoe UI Semibold" w:eastAsia="Times New Roman" w:hAnsi="Segoe UI Semibold" w:cs="Segoe UI"/>
            <w:color w:val="00188F"/>
            <w:sz w:val="21"/>
            <w:szCs w:val="21"/>
            <w:u w:val="single"/>
          </w:rPr>
          <w:t>Logged-On State</w:t>
        </w:r>
      </w:hyperlink>
    </w:p>
    <w:p w:rsidR="00534AB9" w:rsidRPr="00534AB9" w:rsidRDefault="00534AB9" w:rsidP="00534AB9">
      <w:pPr>
        <w:numPr>
          <w:ilvl w:val="0"/>
          <w:numId w:val="1"/>
        </w:numPr>
        <w:spacing w:before="100" w:beforeAutospacing="1" w:after="100" w:afterAutospacing="1" w:line="240" w:lineRule="auto"/>
        <w:ind w:left="0"/>
        <w:rPr>
          <w:rFonts w:ascii="Segoe UI" w:eastAsia="Times New Roman" w:hAnsi="Segoe UI" w:cs="Segoe UI"/>
          <w:color w:val="454545"/>
          <w:sz w:val="21"/>
          <w:szCs w:val="21"/>
        </w:rPr>
      </w:pPr>
      <w:hyperlink r:id="rId10" w:anchor="workstation_locked_state" w:history="1">
        <w:r w:rsidRPr="00534AB9">
          <w:rPr>
            <w:rFonts w:ascii="Segoe UI Semibold" w:eastAsia="Times New Roman" w:hAnsi="Segoe UI Semibold" w:cs="Segoe UI"/>
            <w:color w:val="00188F"/>
            <w:sz w:val="21"/>
            <w:szCs w:val="21"/>
            <w:u w:val="single"/>
          </w:rPr>
          <w:t>Workstation-Locked State</w:t>
        </w:r>
      </w:hyperlink>
    </w:p>
    <w:p w:rsidR="00534AB9" w:rsidRPr="00534AB9" w:rsidRDefault="00534AB9" w:rsidP="00534AB9">
      <w:pPr>
        <w:spacing w:after="0" w:line="240" w:lineRule="auto"/>
        <w:rPr>
          <w:rFonts w:ascii="Segoe UI" w:eastAsia="Times New Roman" w:hAnsi="Segoe UI" w:cs="Segoe UI"/>
          <w:color w:val="454545"/>
          <w:sz w:val="21"/>
          <w:szCs w:val="21"/>
        </w:rPr>
      </w:pPr>
      <w:r w:rsidRPr="00534AB9">
        <w:rPr>
          <w:rFonts w:ascii="Segoe UI" w:eastAsia="Times New Roman" w:hAnsi="Segoe UI" w:cs="Segoe UI"/>
          <w:color w:val="454545"/>
          <w:sz w:val="21"/>
          <w:szCs w:val="21"/>
        </w:rPr>
        <w:t>These three states are shown in the following illustration.</w:t>
      </w:r>
    </w:p>
    <w:p w:rsidR="00534AB9" w:rsidRPr="00534AB9" w:rsidRDefault="00534AB9" w:rsidP="00534AB9">
      <w:pPr>
        <w:spacing w:after="0" w:line="240" w:lineRule="auto"/>
        <w:rPr>
          <w:rFonts w:ascii="Segoe UI" w:eastAsia="Times New Roman" w:hAnsi="Segoe UI" w:cs="Segoe UI"/>
          <w:color w:val="454545"/>
          <w:sz w:val="21"/>
          <w:szCs w:val="21"/>
        </w:rPr>
      </w:pPr>
      <w:r>
        <w:rPr>
          <w:rFonts w:ascii="Segoe UI" w:eastAsia="Times New Roman" w:hAnsi="Segoe UI" w:cs="Segoe UI"/>
          <w:noProof/>
          <w:color w:val="454545"/>
          <w:sz w:val="21"/>
          <w:szCs w:val="21"/>
        </w:rPr>
        <w:drawing>
          <wp:inline distT="0" distB="0" distL="0" distR="0">
            <wp:extent cx="2295525" cy="2752725"/>
            <wp:effectExtent l="0" t="0" r="9525" b="9525"/>
            <wp:docPr id="1" name="Picture 1" descr="Winlog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logonst" descr="Winlogon st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2752725"/>
                    </a:xfrm>
                    <a:prstGeom prst="rect">
                      <a:avLst/>
                    </a:prstGeom>
                    <a:noFill/>
                    <a:ln>
                      <a:noFill/>
                    </a:ln>
                  </pic:spPr>
                </pic:pic>
              </a:graphicData>
            </a:graphic>
          </wp:inline>
        </w:drawing>
      </w:r>
    </w:p>
    <w:p w:rsidR="00534AB9" w:rsidRPr="00534AB9" w:rsidRDefault="00534AB9" w:rsidP="00534AB9">
      <w:pPr>
        <w:spacing w:after="225" w:line="240" w:lineRule="auto"/>
        <w:outlineLvl w:val="1"/>
        <w:rPr>
          <w:rFonts w:ascii="Segoe UI Semibold" w:eastAsia="Times New Roman" w:hAnsi="Segoe UI Semibold" w:cs="Segoe UI"/>
          <w:color w:val="454545"/>
          <w:sz w:val="36"/>
          <w:szCs w:val="36"/>
        </w:rPr>
      </w:pPr>
      <w:r w:rsidRPr="00534AB9">
        <w:rPr>
          <w:rFonts w:ascii="Segoe UI Semibold" w:eastAsia="Times New Roman" w:hAnsi="Segoe UI Semibold" w:cs="Segoe UI"/>
          <w:color w:val="454545"/>
          <w:sz w:val="36"/>
          <w:szCs w:val="36"/>
        </w:rPr>
        <w:t>Logged-Off State</w:t>
      </w:r>
    </w:p>
    <w:p w:rsidR="00534AB9" w:rsidRPr="00534AB9" w:rsidRDefault="00534AB9" w:rsidP="00534AB9">
      <w:pPr>
        <w:spacing w:after="0" w:line="240" w:lineRule="auto"/>
        <w:rPr>
          <w:rFonts w:ascii="Segoe UI" w:eastAsia="Times New Roman" w:hAnsi="Segoe UI" w:cs="Segoe UI"/>
          <w:color w:val="454545"/>
          <w:sz w:val="21"/>
          <w:szCs w:val="21"/>
        </w:rPr>
      </w:pPr>
      <w:r w:rsidRPr="00534AB9">
        <w:rPr>
          <w:rFonts w:ascii="Segoe UI" w:eastAsia="Times New Roman" w:hAnsi="Segoe UI" w:cs="Segoe UI"/>
          <w:color w:val="454545"/>
          <w:sz w:val="21"/>
          <w:szCs w:val="21"/>
        </w:rPr>
        <w:lastRenderedPageBreak/>
        <w:t xml:space="preserve">When </w:t>
      </w:r>
      <w:proofErr w:type="spellStart"/>
      <w:r w:rsidRPr="00534AB9">
        <w:rPr>
          <w:rFonts w:ascii="Segoe UI" w:eastAsia="Times New Roman" w:hAnsi="Segoe UI" w:cs="Segoe UI"/>
          <w:color w:val="454545"/>
          <w:sz w:val="21"/>
          <w:szCs w:val="21"/>
        </w:rPr>
        <w:t>Winlogon</w:t>
      </w:r>
      <w:proofErr w:type="spellEnd"/>
      <w:r w:rsidRPr="00534AB9">
        <w:rPr>
          <w:rFonts w:ascii="Segoe UI" w:eastAsia="Times New Roman" w:hAnsi="Segoe UI" w:cs="Segoe UI"/>
          <w:color w:val="454545"/>
          <w:sz w:val="21"/>
          <w:szCs w:val="21"/>
        </w:rPr>
        <w:t xml:space="preserve"> is in the logged-off state, users are prompted to identify themselves and provide authentication information. If a user provides correct user account information and no restrictions prevent it, the user is logged on and a shell program (such as Windows Explorer) is executed in the application desktop. </w:t>
      </w:r>
      <w:proofErr w:type="spellStart"/>
      <w:r w:rsidRPr="00534AB9">
        <w:rPr>
          <w:rFonts w:ascii="Segoe UI" w:eastAsia="Times New Roman" w:hAnsi="Segoe UI" w:cs="Segoe UI"/>
          <w:color w:val="454545"/>
          <w:sz w:val="21"/>
          <w:szCs w:val="21"/>
        </w:rPr>
        <w:t>Winlogon</w:t>
      </w:r>
      <w:proofErr w:type="spellEnd"/>
      <w:r w:rsidRPr="00534AB9">
        <w:rPr>
          <w:rFonts w:ascii="Segoe UI" w:eastAsia="Times New Roman" w:hAnsi="Segoe UI" w:cs="Segoe UI"/>
          <w:color w:val="454545"/>
          <w:sz w:val="21"/>
          <w:szCs w:val="21"/>
        </w:rPr>
        <w:t xml:space="preserve"> changes to the logged-on state.</w:t>
      </w:r>
    </w:p>
    <w:p w:rsidR="00534AB9" w:rsidRPr="00534AB9" w:rsidRDefault="00534AB9" w:rsidP="00534AB9">
      <w:pPr>
        <w:spacing w:after="225" w:line="240" w:lineRule="auto"/>
        <w:outlineLvl w:val="1"/>
        <w:rPr>
          <w:rFonts w:ascii="Segoe UI Semibold" w:eastAsia="Times New Roman" w:hAnsi="Segoe UI Semibold" w:cs="Segoe UI"/>
          <w:color w:val="454545"/>
          <w:sz w:val="36"/>
          <w:szCs w:val="36"/>
        </w:rPr>
      </w:pPr>
      <w:r w:rsidRPr="00534AB9">
        <w:rPr>
          <w:rFonts w:ascii="Segoe UI Semibold" w:eastAsia="Times New Roman" w:hAnsi="Segoe UI Semibold" w:cs="Segoe UI"/>
          <w:color w:val="454545"/>
          <w:sz w:val="36"/>
          <w:szCs w:val="36"/>
        </w:rPr>
        <w:t>Logged-On State</w:t>
      </w:r>
    </w:p>
    <w:p w:rsidR="00534AB9" w:rsidRPr="00534AB9" w:rsidRDefault="00534AB9" w:rsidP="00534AB9">
      <w:pPr>
        <w:spacing w:after="0" w:line="240" w:lineRule="auto"/>
        <w:rPr>
          <w:rFonts w:ascii="Segoe UI" w:eastAsia="Times New Roman" w:hAnsi="Segoe UI" w:cs="Segoe UI"/>
          <w:color w:val="454545"/>
          <w:sz w:val="21"/>
          <w:szCs w:val="21"/>
        </w:rPr>
      </w:pPr>
      <w:r w:rsidRPr="00534AB9">
        <w:rPr>
          <w:rFonts w:ascii="Segoe UI" w:eastAsia="Times New Roman" w:hAnsi="Segoe UI" w:cs="Segoe UI"/>
          <w:color w:val="454545"/>
          <w:sz w:val="21"/>
          <w:szCs w:val="21"/>
        </w:rPr>
        <w:t xml:space="preserve">When </w:t>
      </w:r>
      <w:proofErr w:type="spellStart"/>
      <w:r w:rsidRPr="00534AB9">
        <w:rPr>
          <w:rFonts w:ascii="Segoe UI" w:eastAsia="Times New Roman" w:hAnsi="Segoe UI" w:cs="Segoe UI"/>
          <w:color w:val="454545"/>
          <w:sz w:val="21"/>
          <w:szCs w:val="21"/>
        </w:rPr>
        <w:t>Winlogon</w:t>
      </w:r>
      <w:proofErr w:type="spellEnd"/>
      <w:r w:rsidRPr="00534AB9">
        <w:rPr>
          <w:rFonts w:ascii="Segoe UI" w:eastAsia="Times New Roman" w:hAnsi="Segoe UI" w:cs="Segoe UI"/>
          <w:color w:val="454545"/>
          <w:sz w:val="21"/>
          <w:szCs w:val="21"/>
        </w:rPr>
        <w:t xml:space="preserve"> is in the logged-on state, users can interact with the shell, activate additional applications, and do their work. From the logged-on state, users can either stop all work and log off, or lock their workstations (leaving all work in place). If the user decides to log off, </w:t>
      </w:r>
      <w:proofErr w:type="spellStart"/>
      <w:r w:rsidRPr="00534AB9">
        <w:rPr>
          <w:rFonts w:ascii="Segoe UI" w:eastAsia="Times New Roman" w:hAnsi="Segoe UI" w:cs="Segoe UI"/>
          <w:color w:val="454545"/>
          <w:sz w:val="21"/>
          <w:szCs w:val="21"/>
        </w:rPr>
        <w:t>Winlogon</w:t>
      </w:r>
      <w:proofErr w:type="spellEnd"/>
      <w:r w:rsidRPr="00534AB9">
        <w:rPr>
          <w:rFonts w:ascii="Segoe UI" w:eastAsia="Times New Roman" w:hAnsi="Segoe UI" w:cs="Segoe UI"/>
          <w:color w:val="454545"/>
          <w:sz w:val="21"/>
          <w:szCs w:val="21"/>
        </w:rPr>
        <w:t xml:space="preserve"> will terminate all processes associated with that </w:t>
      </w:r>
      <w:hyperlink r:id="rId12" w:anchor="_security_logon_session_gly" w:history="1">
        <w:r w:rsidRPr="00534AB9">
          <w:rPr>
            <w:rFonts w:ascii="Segoe UI Semibold" w:eastAsia="Times New Roman" w:hAnsi="Segoe UI Semibold" w:cs="Segoe UI"/>
            <w:i/>
            <w:iCs/>
            <w:color w:val="00188F"/>
            <w:sz w:val="21"/>
            <w:szCs w:val="21"/>
          </w:rPr>
          <w:t>logon session</w:t>
        </w:r>
      </w:hyperlink>
      <w:r w:rsidRPr="00534AB9">
        <w:rPr>
          <w:rFonts w:ascii="Segoe UI" w:eastAsia="Times New Roman" w:hAnsi="Segoe UI" w:cs="Segoe UI"/>
          <w:color w:val="454545"/>
          <w:sz w:val="21"/>
          <w:szCs w:val="21"/>
        </w:rPr>
        <w:t xml:space="preserve"> and the workstation will be available for another user. If, instead, the user decides to lock the workstation, </w:t>
      </w:r>
      <w:proofErr w:type="spellStart"/>
      <w:r w:rsidRPr="00534AB9">
        <w:rPr>
          <w:rFonts w:ascii="Segoe UI" w:eastAsia="Times New Roman" w:hAnsi="Segoe UI" w:cs="Segoe UI"/>
          <w:color w:val="454545"/>
          <w:sz w:val="21"/>
          <w:szCs w:val="21"/>
        </w:rPr>
        <w:t>Winlogon</w:t>
      </w:r>
      <w:proofErr w:type="spellEnd"/>
      <w:r w:rsidRPr="00534AB9">
        <w:rPr>
          <w:rFonts w:ascii="Segoe UI" w:eastAsia="Times New Roman" w:hAnsi="Segoe UI" w:cs="Segoe UI"/>
          <w:color w:val="454545"/>
          <w:sz w:val="21"/>
          <w:szCs w:val="21"/>
        </w:rPr>
        <w:t xml:space="preserve"> changes to the workstation-locked state.</w:t>
      </w:r>
    </w:p>
    <w:p w:rsidR="00534AB9" w:rsidRPr="00534AB9" w:rsidRDefault="00534AB9" w:rsidP="00534AB9">
      <w:pPr>
        <w:spacing w:after="225" w:line="240" w:lineRule="auto"/>
        <w:outlineLvl w:val="1"/>
        <w:rPr>
          <w:rFonts w:ascii="Segoe UI Semibold" w:eastAsia="Times New Roman" w:hAnsi="Segoe UI Semibold" w:cs="Segoe UI"/>
          <w:color w:val="454545"/>
          <w:sz w:val="36"/>
          <w:szCs w:val="36"/>
        </w:rPr>
      </w:pPr>
      <w:r w:rsidRPr="00534AB9">
        <w:rPr>
          <w:rFonts w:ascii="Segoe UI Semibold" w:eastAsia="Times New Roman" w:hAnsi="Segoe UI Semibold" w:cs="Segoe UI"/>
          <w:color w:val="454545"/>
          <w:sz w:val="36"/>
          <w:szCs w:val="36"/>
        </w:rPr>
        <w:t>Workstation-Locked State</w:t>
      </w:r>
    </w:p>
    <w:p w:rsidR="00534AB9" w:rsidRPr="00534AB9" w:rsidRDefault="00534AB9" w:rsidP="00534AB9">
      <w:pPr>
        <w:spacing w:after="0" w:line="240" w:lineRule="auto"/>
        <w:rPr>
          <w:rFonts w:ascii="Segoe UI" w:eastAsia="Times New Roman" w:hAnsi="Segoe UI" w:cs="Segoe UI"/>
          <w:color w:val="454545"/>
          <w:sz w:val="21"/>
          <w:szCs w:val="21"/>
        </w:rPr>
      </w:pPr>
      <w:r w:rsidRPr="00534AB9">
        <w:rPr>
          <w:rFonts w:ascii="Segoe UI" w:eastAsia="Times New Roman" w:hAnsi="Segoe UI" w:cs="Segoe UI"/>
          <w:color w:val="454545"/>
          <w:sz w:val="21"/>
          <w:szCs w:val="21"/>
        </w:rPr>
        <w:t xml:space="preserve">When </w:t>
      </w:r>
      <w:proofErr w:type="spellStart"/>
      <w:r w:rsidRPr="00534AB9">
        <w:rPr>
          <w:rFonts w:ascii="Segoe UI" w:eastAsia="Times New Roman" w:hAnsi="Segoe UI" w:cs="Segoe UI"/>
          <w:color w:val="454545"/>
          <w:sz w:val="21"/>
          <w:szCs w:val="21"/>
        </w:rPr>
        <w:t>Winlogon</w:t>
      </w:r>
      <w:proofErr w:type="spellEnd"/>
      <w:r w:rsidRPr="00534AB9">
        <w:rPr>
          <w:rFonts w:ascii="Segoe UI" w:eastAsia="Times New Roman" w:hAnsi="Segoe UI" w:cs="Segoe UI"/>
          <w:color w:val="454545"/>
          <w:sz w:val="21"/>
          <w:szCs w:val="21"/>
        </w:rPr>
        <w:t xml:space="preserve"> is in the workstation-locked state, a secure desktop is displayed until the user unlocks the workstation by providing the same identification and authentication information as the user who originally logged on, or until an administrator forces a logoff. If the workstation is unlocked, the application desktop is displayed, and work can resume. If, however, an administrator unlocks the workstation (by providing the identification and authentication information of an administrator account), the processes of the logged-on user are terminated, and </w:t>
      </w:r>
      <w:proofErr w:type="spellStart"/>
      <w:r w:rsidRPr="00534AB9">
        <w:rPr>
          <w:rFonts w:ascii="Segoe UI" w:eastAsia="Times New Roman" w:hAnsi="Segoe UI" w:cs="Segoe UI"/>
          <w:color w:val="454545"/>
          <w:sz w:val="21"/>
          <w:szCs w:val="21"/>
        </w:rPr>
        <w:t>Winlogon</w:t>
      </w:r>
      <w:proofErr w:type="spellEnd"/>
      <w:r w:rsidRPr="00534AB9">
        <w:rPr>
          <w:rFonts w:ascii="Segoe UI" w:eastAsia="Times New Roman" w:hAnsi="Segoe UI" w:cs="Segoe UI"/>
          <w:color w:val="454545"/>
          <w:sz w:val="21"/>
          <w:szCs w:val="21"/>
        </w:rPr>
        <w:t xml:space="preserve"> changes to the logged-off state.</w:t>
      </w:r>
    </w:p>
    <w:p w:rsidR="00534AB9" w:rsidRPr="00534AB9" w:rsidRDefault="00534AB9" w:rsidP="00534AB9">
      <w:pPr>
        <w:spacing w:after="0" w:line="240" w:lineRule="auto"/>
        <w:rPr>
          <w:rFonts w:ascii="Segoe UI" w:eastAsia="Times New Roman" w:hAnsi="Segoe UI" w:cs="Segoe UI"/>
          <w:color w:val="454545"/>
          <w:sz w:val="21"/>
          <w:szCs w:val="21"/>
        </w:rPr>
      </w:pPr>
      <w:r w:rsidRPr="00534AB9">
        <w:rPr>
          <w:rFonts w:ascii="Segoe UI" w:eastAsia="Times New Roman" w:hAnsi="Segoe UI" w:cs="Segoe UI"/>
          <w:color w:val="454545"/>
          <w:sz w:val="21"/>
          <w:szCs w:val="21"/>
        </w:rPr>
        <w:t xml:space="preserve">A number of different actions can be performed in each of the </w:t>
      </w:r>
      <w:proofErr w:type="spellStart"/>
      <w:r w:rsidRPr="00534AB9">
        <w:rPr>
          <w:rFonts w:ascii="Segoe UI" w:eastAsia="Times New Roman" w:hAnsi="Segoe UI" w:cs="Segoe UI"/>
          <w:color w:val="454545"/>
          <w:sz w:val="21"/>
          <w:szCs w:val="21"/>
        </w:rPr>
        <w:t>Winlogon</w:t>
      </w:r>
      <w:proofErr w:type="spellEnd"/>
      <w:r w:rsidRPr="00534AB9">
        <w:rPr>
          <w:rFonts w:ascii="Segoe UI" w:eastAsia="Times New Roman" w:hAnsi="Segoe UI" w:cs="Segoe UI"/>
          <w:color w:val="454545"/>
          <w:sz w:val="21"/>
          <w:szCs w:val="21"/>
        </w:rPr>
        <w:t xml:space="preserve"> states. A GINA DLL may implement actions that are not part of the standard Windows operating system. For example, a high security system could automatically lock a workstation every 10 minutes and force users to </w:t>
      </w:r>
      <w:proofErr w:type="spellStart"/>
      <w:r w:rsidRPr="00534AB9">
        <w:rPr>
          <w:rFonts w:ascii="Segoe UI" w:eastAsia="Times New Roman" w:hAnsi="Segoe UI" w:cs="Segoe UI"/>
          <w:color w:val="454545"/>
          <w:sz w:val="21"/>
          <w:szCs w:val="21"/>
        </w:rPr>
        <w:t>reauthenticate</w:t>
      </w:r>
      <w:proofErr w:type="spellEnd"/>
      <w:r w:rsidRPr="00534AB9">
        <w:rPr>
          <w:rFonts w:ascii="Segoe UI" w:eastAsia="Times New Roman" w:hAnsi="Segoe UI" w:cs="Segoe UI"/>
          <w:color w:val="454545"/>
          <w:sz w:val="21"/>
          <w:szCs w:val="21"/>
        </w:rPr>
        <w:t xml:space="preserve"> themselves.</w:t>
      </w:r>
    </w:p>
    <w:p w:rsidR="00534AB9" w:rsidRPr="00534AB9" w:rsidRDefault="00534AB9" w:rsidP="00534AB9">
      <w:pPr>
        <w:spacing w:after="0" w:line="240" w:lineRule="auto"/>
        <w:rPr>
          <w:rFonts w:ascii="Segoe UI" w:eastAsia="Times New Roman" w:hAnsi="Segoe UI" w:cs="Segoe UI"/>
          <w:color w:val="454545"/>
          <w:sz w:val="21"/>
          <w:szCs w:val="21"/>
        </w:rPr>
      </w:pPr>
      <w:r w:rsidRPr="00534AB9">
        <w:rPr>
          <w:rFonts w:ascii="Segoe UI" w:eastAsia="Times New Roman" w:hAnsi="Segoe UI" w:cs="Segoe UI"/>
          <w:color w:val="454545"/>
          <w:sz w:val="21"/>
          <w:szCs w:val="21"/>
        </w:rPr>
        <w:t>For information about creating desktops and registering a </w:t>
      </w:r>
      <w:hyperlink r:id="rId13" w:anchor="_security_secure_attention_sequence_gly" w:history="1">
        <w:r w:rsidRPr="00534AB9">
          <w:rPr>
            <w:rFonts w:ascii="Segoe UI Semibold" w:eastAsia="Times New Roman" w:hAnsi="Segoe UI Semibold" w:cs="Segoe UI"/>
            <w:i/>
            <w:iCs/>
            <w:color w:val="00188F"/>
            <w:sz w:val="21"/>
            <w:szCs w:val="21"/>
          </w:rPr>
          <w:t>secure attention sequence</w:t>
        </w:r>
      </w:hyperlink>
      <w:r w:rsidRPr="00534AB9">
        <w:rPr>
          <w:rFonts w:ascii="Segoe UI" w:eastAsia="Times New Roman" w:hAnsi="Segoe UI" w:cs="Segoe UI"/>
          <w:color w:val="454545"/>
          <w:sz w:val="21"/>
          <w:szCs w:val="21"/>
        </w:rPr>
        <w:t> (SAS), see </w:t>
      </w:r>
      <w:hyperlink r:id="rId14" w:history="1">
        <w:r w:rsidRPr="00534AB9">
          <w:rPr>
            <w:rFonts w:ascii="Segoe UI Semibold" w:eastAsia="Times New Roman" w:hAnsi="Segoe UI Semibold" w:cs="Segoe UI"/>
            <w:color w:val="00188F"/>
            <w:sz w:val="21"/>
            <w:szCs w:val="21"/>
            <w:u w:val="single"/>
          </w:rPr>
          <w:t xml:space="preserve">Initializing </w:t>
        </w:r>
        <w:proofErr w:type="spellStart"/>
        <w:r w:rsidRPr="00534AB9">
          <w:rPr>
            <w:rFonts w:ascii="Segoe UI Semibold" w:eastAsia="Times New Roman" w:hAnsi="Segoe UI Semibold" w:cs="Segoe UI"/>
            <w:color w:val="00188F"/>
            <w:sz w:val="21"/>
            <w:szCs w:val="21"/>
            <w:u w:val="single"/>
          </w:rPr>
          <w:t>Winlogon</w:t>
        </w:r>
        <w:proofErr w:type="spellEnd"/>
      </w:hyperlink>
      <w:r w:rsidRPr="00534AB9">
        <w:rPr>
          <w:rFonts w:ascii="Segoe UI" w:eastAsia="Times New Roman" w:hAnsi="Segoe UI" w:cs="Segoe UI"/>
          <w:color w:val="454545"/>
          <w:sz w:val="21"/>
          <w:szCs w:val="21"/>
        </w:rPr>
        <w:t>. For information about time-out operations, see </w:t>
      </w:r>
      <w:hyperlink r:id="rId15" w:history="1">
        <w:r w:rsidRPr="00534AB9">
          <w:rPr>
            <w:rFonts w:ascii="Segoe UI Semibold" w:eastAsia="Times New Roman" w:hAnsi="Segoe UI Semibold" w:cs="Segoe UI"/>
            <w:color w:val="00188F"/>
            <w:sz w:val="21"/>
            <w:szCs w:val="21"/>
            <w:u w:val="single"/>
          </w:rPr>
          <w:t>Supported Dialog Box Service Time-out Operations</w:t>
        </w:r>
      </w:hyperlink>
      <w:r w:rsidRPr="00534AB9">
        <w:rPr>
          <w:rFonts w:ascii="Segoe UI" w:eastAsia="Times New Roman" w:hAnsi="Segoe UI" w:cs="Segoe UI"/>
          <w:color w:val="454545"/>
          <w:sz w:val="21"/>
          <w:szCs w:val="21"/>
        </w:rPr>
        <w:t>. For information about sending messages to the GINA while a dialog box is displayed, see </w:t>
      </w:r>
      <w:hyperlink r:id="rId16" w:history="1">
        <w:r w:rsidRPr="00534AB9">
          <w:rPr>
            <w:rFonts w:ascii="Segoe UI Semibold" w:eastAsia="Times New Roman" w:hAnsi="Segoe UI Semibold" w:cs="Segoe UI"/>
            <w:color w:val="00188F"/>
            <w:sz w:val="21"/>
            <w:szCs w:val="21"/>
            <w:u w:val="single"/>
          </w:rPr>
          <w:t>Sending Messages to the GINA</w:t>
        </w:r>
      </w:hyperlink>
      <w:r w:rsidRPr="00534AB9">
        <w:rPr>
          <w:rFonts w:ascii="Segoe UI" w:eastAsia="Times New Roman" w:hAnsi="Segoe UI" w:cs="Segoe UI"/>
          <w:color w:val="454545"/>
          <w:sz w:val="21"/>
          <w:szCs w:val="21"/>
        </w:rPr>
        <w:t>. For information about support functions, see </w:t>
      </w:r>
      <w:proofErr w:type="spellStart"/>
      <w:r w:rsidRPr="00534AB9">
        <w:rPr>
          <w:rFonts w:ascii="Segoe UI" w:eastAsia="Times New Roman" w:hAnsi="Segoe UI" w:cs="Segoe UI"/>
          <w:color w:val="454545"/>
          <w:sz w:val="21"/>
          <w:szCs w:val="21"/>
        </w:rPr>
        <w:fldChar w:fldCharType="begin"/>
      </w:r>
      <w:r w:rsidRPr="00534AB9">
        <w:rPr>
          <w:rFonts w:ascii="Segoe UI" w:eastAsia="Times New Roman" w:hAnsi="Segoe UI" w:cs="Segoe UI"/>
          <w:color w:val="454545"/>
          <w:sz w:val="21"/>
          <w:szCs w:val="21"/>
        </w:rPr>
        <w:instrText xml:space="preserve"> HYPERLINK "https://msdn.microsoft.com/en-us/library/windows/desktop/aa374731(v=vs.85).aspx" \l "winlogon_support_functions" </w:instrText>
      </w:r>
      <w:r w:rsidRPr="00534AB9">
        <w:rPr>
          <w:rFonts w:ascii="Segoe UI" w:eastAsia="Times New Roman" w:hAnsi="Segoe UI" w:cs="Segoe UI"/>
          <w:color w:val="454545"/>
          <w:sz w:val="21"/>
          <w:szCs w:val="21"/>
        </w:rPr>
        <w:fldChar w:fldCharType="separate"/>
      </w:r>
      <w:r w:rsidRPr="00534AB9">
        <w:rPr>
          <w:rFonts w:ascii="Segoe UI Semibold" w:eastAsia="Times New Roman" w:hAnsi="Segoe UI Semibold" w:cs="Segoe UI"/>
          <w:color w:val="00188F"/>
          <w:sz w:val="21"/>
          <w:szCs w:val="21"/>
          <w:u w:val="single"/>
        </w:rPr>
        <w:t>Winlogon</w:t>
      </w:r>
      <w:proofErr w:type="spellEnd"/>
      <w:r w:rsidRPr="00534AB9">
        <w:rPr>
          <w:rFonts w:ascii="Segoe UI Semibold" w:eastAsia="Times New Roman" w:hAnsi="Segoe UI Semibold" w:cs="Segoe UI"/>
          <w:color w:val="00188F"/>
          <w:sz w:val="21"/>
          <w:szCs w:val="21"/>
          <w:u w:val="single"/>
        </w:rPr>
        <w:t xml:space="preserve"> Support Functions</w:t>
      </w:r>
      <w:r w:rsidRPr="00534AB9">
        <w:rPr>
          <w:rFonts w:ascii="Segoe UI" w:eastAsia="Times New Roman" w:hAnsi="Segoe UI" w:cs="Segoe UI"/>
          <w:color w:val="454545"/>
          <w:sz w:val="21"/>
          <w:szCs w:val="21"/>
        </w:rPr>
        <w:fldChar w:fldCharType="end"/>
      </w:r>
    </w:p>
    <w:p w:rsidR="00534AB9" w:rsidRDefault="00534AB9"/>
    <w:p w:rsidR="00534AB9" w:rsidRDefault="00534AB9"/>
    <w:p w:rsidR="00534AB9" w:rsidRDefault="00534AB9"/>
    <w:p w:rsidR="00534AB9" w:rsidRDefault="00534AB9"/>
    <w:p w:rsidR="00534AB9" w:rsidRDefault="00534AB9"/>
    <w:p w:rsidR="00534AB9" w:rsidRDefault="00534AB9"/>
    <w:p w:rsidR="00534AB9" w:rsidRDefault="00534AB9"/>
    <w:p w:rsidR="00534AB9" w:rsidRDefault="00534AB9"/>
    <w:p w:rsidR="00534AB9" w:rsidRDefault="00534AB9" w:rsidP="00534AB9">
      <w:pPr>
        <w:pStyle w:val="Heading1"/>
        <w:spacing w:before="0" w:beforeAutospacing="0" w:after="0" w:afterAutospacing="0" w:line="288" w:lineRule="atLeast"/>
        <w:ind w:left="-45"/>
        <w:rPr>
          <w:rFonts w:ascii="Segoe UI Light" w:hAnsi="Segoe UI Light"/>
          <w:b w:val="0"/>
          <w:bCs w:val="0"/>
          <w:color w:val="454545"/>
          <w:sz w:val="72"/>
          <w:szCs w:val="72"/>
        </w:rPr>
      </w:pPr>
      <w:r>
        <w:rPr>
          <w:rFonts w:ascii="Segoe UI Light" w:hAnsi="Segoe UI Light"/>
          <w:b w:val="0"/>
          <w:bCs w:val="0"/>
          <w:color w:val="454545"/>
          <w:sz w:val="72"/>
          <w:szCs w:val="72"/>
        </w:rPr>
        <w:lastRenderedPageBreak/>
        <w:t xml:space="preserve">Initializing </w:t>
      </w:r>
      <w:proofErr w:type="spellStart"/>
      <w:r>
        <w:rPr>
          <w:rFonts w:ascii="Segoe UI Light" w:hAnsi="Segoe UI Light"/>
          <w:b w:val="0"/>
          <w:bCs w:val="0"/>
          <w:color w:val="454545"/>
          <w:sz w:val="72"/>
          <w:szCs w:val="72"/>
        </w:rPr>
        <w:t>Winlogon</w:t>
      </w:r>
      <w:proofErr w:type="spellEnd"/>
    </w:p>
    <w:p w:rsidR="00534AB9" w:rsidRDefault="00534AB9" w:rsidP="00534AB9">
      <w:pPr>
        <w:pStyle w:val="NormalWeb"/>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When </w:t>
      </w:r>
      <w:proofErr w:type="spellStart"/>
      <w:r>
        <w:rPr>
          <w:rFonts w:ascii="Segoe UI" w:hAnsi="Segoe UI" w:cs="Segoe UI"/>
          <w:color w:val="454545"/>
          <w:sz w:val="21"/>
          <w:szCs w:val="21"/>
        </w:rPr>
        <w:fldChar w:fldCharType="begin"/>
      </w:r>
      <w:r>
        <w:rPr>
          <w:rFonts w:ascii="Segoe UI" w:hAnsi="Segoe UI" w:cs="Segoe UI"/>
          <w:color w:val="454545"/>
          <w:sz w:val="21"/>
          <w:szCs w:val="21"/>
        </w:rPr>
        <w:instrText xml:space="preserve"> HYPERLINK "https://msdn.microsoft.com/en-us/library/windows/desktop/aa380542(v=vs.85).aspx" </w:instrText>
      </w:r>
      <w:r>
        <w:rPr>
          <w:rFonts w:ascii="Segoe UI" w:hAnsi="Segoe UI" w:cs="Segoe UI"/>
          <w:color w:val="454545"/>
          <w:sz w:val="21"/>
          <w:szCs w:val="21"/>
        </w:rPr>
        <w:fldChar w:fldCharType="separate"/>
      </w:r>
      <w:r>
        <w:rPr>
          <w:rStyle w:val="Hyperlink"/>
          <w:rFonts w:ascii="Segoe UI Semibold" w:hAnsi="Segoe UI Semibold" w:cs="Segoe UI"/>
          <w:color w:val="00188F"/>
          <w:sz w:val="21"/>
          <w:szCs w:val="21"/>
        </w:rPr>
        <w:t>Winlogon</w:t>
      </w:r>
      <w:proofErr w:type="spellEnd"/>
      <w:r>
        <w:rPr>
          <w:rFonts w:ascii="Segoe UI" w:hAnsi="Segoe UI" w:cs="Segoe UI"/>
          <w:color w:val="454545"/>
          <w:sz w:val="21"/>
          <w:szCs w:val="21"/>
        </w:rPr>
        <w:fldChar w:fldCharType="end"/>
      </w:r>
      <w:r>
        <w:rPr>
          <w:rFonts w:ascii="Segoe UI" w:hAnsi="Segoe UI" w:cs="Segoe UI"/>
          <w:color w:val="454545"/>
          <w:sz w:val="21"/>
          <w:szCs w:val="21"/>
        </w:rPr>
        <w:t> initializes, it registers the CTRL+ALT+DEL </w:t>
      </w:r>
      <w:hyperlink r:id="rId17" w:anchor="_security_secure_attention_sequence_gly" w:history="1">
        <w:r>
          <w:rPr>
            <w:rStyle w:val="Emphasis"/>
            <w:rFonts w:ascii="Segoe UI Semibold" w:hAnsi="Segoe UI Semibold" w:cs="Segoe UI"/>
            <w:color w:val="00188F"/>
            <w:sz w:val="21"/>
            <w:szCs w:val="21"/>
          </w:rPr>
          <w:t>secure attention sequence</w:t>
        </w:r>
      </w:hyperlink>
      <w:r>
        <w:rPr>
          <w:rFonts w:ascii="Segoe UI" w:hAnsi="Segoe UI" w:cs="Segoe UI"/>
          <w:color w:val="454545"/>
          <w:sz w:val="21"/>
          <w:szCs w:val="21"/>
        </w:rPr>
        <w:t> (SAS) with the system, and then creates three desktops within the WinSta0</w:t>
      </w:r>
      <w:r w:rsidR="0005289F">
        <w:rPr>
          <w:rFonts w:ascii="Segoe UI" w:hAnsi="Segoe UI" w:cs="Segoe UI"/>
          <w:color w:val="454545"/>
          <w:sz w:val="21"/>
          <w:szCs w:val="21"/>
        </w:rPr>
        <w:t>(</w:t>
      </w:r>
      <w:r w:rsidR="0005289F">
        <w:rPr>
          <w:rFonts w:ascii="Segoe UI" w:hAnsi="Segoe UI" w:cs="Segoe UI"/>
          <w:color w:val="454545"/>
          <w:sz w:val="21"/>
          <w:szCs w:val="21"/>
        </w:rPr>
        <w:t>window station object</w:t>
      </w:r>
      <w:r w:rsidR="0005289F">
        <w:rPr>
          <w:rFonts w:ascii="Segoe UI" w:hAnsi="Segoe UI" w:cs="Segoe UI"/>
          <w:color w:val="454545"/>
          <w:sz w:val="21"/>
          <w:szCs w:val="21"/>
        </w:rPr>
        <w:t>)</w:t>
      </w:r>
      <w:r>
        <w:rPr>
          <w:rFonts w:ascii="Segoe UI" w:hAnsi="Segoe UI" w:cs="Segoe UI"/>
          <w:color w:val="454545"/>
          <w:sz w:val="21"/>
          <w:szCs w:val="21"/>
        </w:rPr>
        <w:t xml:space="preserve"> window station.</w:t>
      </w:r>
    </w:p>
    <w:p w:rsidR="00534AB9" w:rsidRDefault="00534AB9" w:rsidP="00534AB9">
      <w:pPr>
        <w:pStyle w:val="NormalWeb"/>
        <w:spacing w:before="0" w:beforeAutospacing="0" w:after="0" w:afterAutospacing="0"/>
        <w:rPr>
          <w:rFonts w:ascii="Segoe UI" w:hAnsi="Segoe UI" w:cs="Segoe UI"/>
          <w:color w:val="454545"/>
          <w:sz w:val="21"/>
          <w:szCs w:val="21"/>
        </w:rPr>
      </w:pPr>
    </w:p>
    <w:p w:rsidR="00534AB9" w:rsidRDefault="00534AB9" w:rsidP="00534AB9">
      <w:pPr>
        <w:pStyle w:val="NormalWeb"/>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Registering CTRL+ALT+DEL makes this initialization the first process, thus ensuring that no other application has hooked that key sequence.</w:t>
      </w:r>
    </w:p>
    <w:p w:rsidR="00534AB9" w:rsidRDefault="00534AB9" w:rsidP="00534AB9">
      <w:pPr>
        <w:pStyle w:val="NormalWeb"/>
        <w:spacing w:before="0" w:beforeAutospacing="0" w:after="0" w:afterAutospacing="0"/>
        <w:rPr>
          <w:rFonts w:ascii="Segoe UI" w:hAnsi="Segoe UI" w:cs="Segoe UI"/>
          <w:color w:val="454545"/>
          <w:sz w:val="21"/>
          <w:szCs w:val="21"/>
        </w:rPr>
      </w:pPr>
    </w:p>
    <w:p w:rsidR="00534AB9" w:rsidRDefault="00534AB9" w:rsidP="00534AB9">
      <w:pPr>
        <w:pStyle w:val="NormalWeb"/>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 xml:space="preserve">WinSta0 is the name of the window station object that represents the physical screen, keyboard and mouse. </w:t>
      </w:r>
      <w:proofErr w:type="spellStart"/>
      <w:r>
        <w:rPr>
          <w:rFonts w:ascii="Segoe UI" w:hAnsi="Segoe UI" w:cs="Segoe UI"/>
          <w:color w:val="454545"/>
          <w:sz w:val="21"/>
          <w:szCs w:val="21"/>
        </w:rPr>
        <w:t>Winlogon</w:t>
      </w:r>
      <w:proofErr w:type="spellEnd"/>
      <w:r>
        <w:rPr>
          <w:rFonts w:ascii="Segoe UI" w:hAnsi="Segoe UI" w:cs="Segoe UI"/>
          <w:color w:val="454545"/>
          <w:sz w:val="21"/>
          <w:szCs w:val="21"/>
        </w:rPr>
        <w:t xml:space="preserve"> creates the following desktops in the WinSta0 object.</w:t>
      </w:r>
    </w:p>
    <w:p w:rsidR="00534AB9" w:rsidRDefault="00534AB9" w:rsidP="00534AB9">
      <w:pPr>
        <w:pStyle w:val="NormalWeb"/>
        <w:spacing w:before="0" w:beforeAutospacing="0" w:after="0" w:afterAutospacing="0"/>
        <w:rPr>
          <w:rFonts w:ascii="Segoe UI" w:hAnsi="Segoe UI" w:cs="Segoe UI"/>
          <w:color w:val="454545"/>
          <w:sz w:val="21"/>
          <w:szCs w:val="21"/>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447"/>
        <w:gridCol w:w="8153"/>
      </w:tblGrid>
      <w:tr w:rsidR="00534AB9" w:rsidTr="00534AB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534AB9" w:rsidRDefault="00534AB9">
            <w:pPr>
              <w:spacing w:before="300" w:after="300"/>
              <w:rPr>
                <w:b/>
                <w:bCs/>
                <w:color w:val="636363"/>
                <w:sz w:val="24"/>
                <w:szCs w:val="24"/>
              </w:rPr>
            </w:pPr>
            <w:r>
              <w:rPr>
                <w:b/>
                <w:bCs/>
                <w:color w:val="636363"/>
              </w:rPr>
              <w:t>Desktop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534AB9" w:rsidRDefault="00534AB9">
            <w:pPr>
              <w:spacing w:before="300" w:after="300"/>
              <w:rPr>
                <w:b/>
                <w:bCs/>
                <w:color w:val="636363"/>
                <w:sz w:val="24"/>
                <w:szCs w:val="24"/>
              </w:rPr>
            </w:pPr>
            <w:r>
              <w:rPr>
                <w:b/>
                <w:bCs/>
                <w:color w:val="636363"/>
              </w:rPr>
              <w:t>Description</w:t>
            </w:r>
          </w:p>
        </w:tc>
      </w:tr>
      <w:tr w:rsidR="00534AB9" w:rsidTr="00534AB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34AB9" w:rsidRDefault="00534AB9">
            <w:pPr>
              <w:spacing w:before="300" w:after="300"/>
              <w:rPr>
                <w:color w:val="2A2A2A"/>
                <w:sz w:val="24"/>
                <w:szCs w:val="24"/>
              </w:rPr>
            </w:pPr>
            <w:proofErr w:type="spellStart"/>
            <w:r>
              <w:rPr>
                <w:color w:val="2A2A2A"/>
              </w:rPr>
              <w:t>Winlogon</w:t>
            </w:r>
            <w:proofErr w:type="spellEnd"/>
            <w:r>
              <w:rPr>
                <w:color w:val="2A2A2A"/>
              </w:rPr>
              <w:t xml:space="preserve"> desktop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34AB9" w:rsidRDefault="00534AB9">
            <w:pPr>
              <w:spacing w:before="300" w:after="300"/>
              <w:rPr>
                <w:color w:val="2A2A2A"/>
                <w:sz w:val="24"/>
                <w:szCs w:val="24"/>
              </w:rPr>
            </w:pPr>
            <w:r>
              <w:rPr>
                <w:color w:val="2A2A2A"/>
              </w:rPr>
              <w:t xml:space="preserve">This is the desktop that </w:t>
            </w:r>
            <w:proofErr w:type="spellStart"/>
            <w:r>
              <w:rPr>
                <w:color w:val="2A2A2A"/>
              </w:rPr>
              <w:t>Winlogon</w:t>
            </w:r>
            <w:proofErr w:type="spellEnd"/>
            <w:r>
              <w:rPr>
                <w:color w:val="2A2A2A"/>
              </w:rPr>
              <w:t xml:space="preserve"> and </w:t>
            </w:r>
            <w:hyperlink r:id="rId18" w:anchor="_security_gina_gly" w:history="1">
              <w:r>
                <w:rPr>
                  <w:rStyle w:val="Emphasis"/>
                  <w:rFonts w:ascii="Segoe UI Semibold" w:hAnsi="Segoe UI Semibold"/>
                  <w:color w:val="00188F"/>
                </w:rPr>
                <w:t>GINA</w:t>
              </w:r>
            </w:hyperlink>
            <w:r>
              <w:rPr>
                <w:color w:val="2A2A2A"/>
              </w:rPr>
              <w:t xml:space="preserve"> use for interactive identification and authentication, and other secure dialog boxes. </w:t>
            </w:r>
            <w:proofErr w:type="spellStart"/>
            <w:r>
              <w:rPr>
                <w:color w:val="2A2A2A"/>
              </w:rPr>
              <w:t>Winlogon</w:t>
            </w:r>
            <w:proofErr w:type="spellEnd"/>
            <w:r>
              <w:rPr>
                <w:color w:val="2A2A2A"/>
              </w:rPr>
              <w:t xml:space="preserve"> automatically switches to this desktop when it receives SAS event notification.</w:t>
            </w:r>
          </w:p>
        </w:tc>
      </w:tr>
      <w:tr w:rsidR="00534AB9" w:rsidTr="00534AB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34AB9" w:rsidRDefault="00534AB9">
            <w:pPr>
              <w:spacing w:before="300" w:after="300"/>
              <w:rPr>
                <w:color w:val="2A2A2A"/>
                <w:sz w:val="24"/>
                <w:szCs w:val="24"/>
              </w:rPr>
            </w:pPr>
            <w:r>
              <w:rPr>
                <w:color w:val="2A2A2A"/>
              </w:rPr>
              <w:t>Application desktop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34AB9" w:rsidRDefault="00534AB9">
            <w:pPr>
              <w:spacing w:before="300" w:after="300"/>
              <w:rPr>
                <w:color w:val="2A2A2A"/>
                <w:sz w:val="24"/>
                <w:szCs w:val="24"/>
              </w:rPr>
            </w:pPr>
            <w:r>
              <w:rPr>
                <w:color w:val="2A2A2A"/>
              </w:rPr>
              <w:t>Each time a user successfully logs on, an application desktop is created for that </w:t>
            </w:r>
            <w:hyperlink r:id="rId19" w:anchor="_security_logon_session_gly" w:history="1">
              <w:r>
                <w:rPr>
                  <w:rStyle w:val="Emphasis"/>
                  <w:rFonts w:ascii="Segoe UI Semibold" w:hAnsi="Segoe UI Semibold"/>
                  <w:color w:val="00188F"/>
                </w:rPr>
                <w:t>logon session</w:t>
              </w:r>
            </w:hyperlink>
            <w:r>
              <w:rPr>
                <w:color w:val="2A2A2A"/>
              </w:rPr>
              <w:t>. The application desktop is also known as the default or user desktop. This desktop is where all user activity takes place. The application desktop is protected; only the system and the interactive logon session have access to it. Note that only a particular instance of the logged-on user has access to the desktop. If the interactive user activates a process using the service controller, that service application will not have access to the application desktop.</w:t>
            </w:r>
          </w:p>
        </w:tc>
      </w:tr>
      <w:tr w:rsidR="00534AB9" w:rsidTr="00534AB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34AB9" w:rsidRDefault="00534AB9">
            <w:pPr>
              <w:spacing w:before="300" w:after="300"/>
              <w:rPr>
                <w:color w:val="2A2A2A"/>
                <w:sz w:val="24"/>
                <w:szCs w:val="24"/>
              </w:rPr>
            </w:pPr>
            <w:r>
              <w:rPr>
                <w:color w:val="2A2A2A"/>
              </w:rPr>
              <w:t>Screen saver desktop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34AB9" w:rsidRDefault="00534AB9">
            <w:pPr>
              <w:spacing w:before="300" w:after="300"/>
              <w:rPr>
                <w:color w:val="2A2A2A"/>
                <w:sz w:val="24"/>
                <w:szCs w:val="24"/>
              </w:rPr>
            </w:pPr>
            <w:r>
              <w:rPr>
                <w:color w:val="2A2A2A"/>
              </w:rPr>
              <w:t>This is the current desktop when a screen saver is running. If a user is logged on, both the system and the interactive logon session have access to the desktop. Otherwise, only the system has access to the desktop.</w:t>
            </w:r>
          </w:p>
        </w:tc>
      </w:tr>
    </w:tbl>
    <w:p w:rsidR="00534AB9" w:rsidRDefault="00534AB9" w:rsidP="00534AB9">
      <w:pPr>
        <w:pStyle w:val="NormalWeb"/>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 </w:t>
      </w:r>
    </w:p>
    <w:p w:rsidR="00534AB9" w:rsidRDefault="00534AB9" w:rsidP="00534AB9">
      <w:pPr>
        <w:pStyle w:val="NormalWeb"/>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 xml:space="preserve">As the owner of these desktops, </w:t>
      </w:r>
      <w:proofErr w:type="spellStart"/>
      <w:r>
        <w:rPr>
          <w:rFonts w:ascii="Segoe UI" w:hAnsi="Segoe UI" w:cs="Segoe UI"/>
          <w:color w:val="454545"/>
          <w:sz w:val="21"/>
          <w:szCs w:val="21"/>
        </w:rPr>
        <w:t>Winlogon</w:t>
      </w:r>
      <w:proofErr w:type="spellEnd"/>
      <w:r>
        <w:rPr>
          <w:rFonts w:ascii="Segoe UI" w:hAnsi="Segoe UI" w:cs="Segoe UI"/>
          <w:color w:val="454545"/>
          <w:sz w:val="21"/>
          <w:szCs w:val="21"/>
        </w:rPr>
        <w:t xml:space="preserve"> can switch the current, or visible, desktop to any of the three desktops and allow the GINA access to this functionality. In general, GINA developers will not </w:t>
      </w:r>
      <w:r>
        <w:rPr>
          <w:rFonts w:ascii="Segoe UI" w:hAnsi="Segoe UI" w:cs="Segoe UI"/>
          <w:color w:val="454545"/>
          <w:sz w:val="21"/>
          <w:szCs w:val="21"/>
        </w:rPr>
        <w:lastRenderedPageBreak/>
        <w:t xml:space="preserve">change the current desktop because </w:t>
      </w:r>
      <w:proofErr w:type="spellStart"/>
      <w:r>
        <w:rPr>
          <w:rFonts w:ascii="Segoe UI" w:hAnsi="Segoe UI" w:cs="Segoe UI"/>
          <w:color w:val="454545"/>
          <w:sz w:val="21"/>
          <w:szCs w:val="21"/>
        </w:rPr>
        <w:t>Winlogon</w:t>
      </w:r>
      <w:proofErr w:type="spellEnd"/>
      <w:r>
        <w:rPr>
          <w:rFonts w:ascii="Segoe UI" w:hAnsi="Segoe UI" w:cs="Segoe UI"/>
          <w:color w:val="454545"/>
          <w:sz w:val="21"/>
          <w:szCs w:val="21"/>
        </w:rPr>
        <w:t xml:space="preserve"> sets the desktop appropriately before communicating with the GINA. The description of each GINA function indicates which desktop is current for that call.</w:t>
      </w:r>
    </w:p>
    <w:p w:rsidR="00534AB9" w:rsidRDefault="00534AB9"/>
    <w:p w:rsidR="00534AB9" w:rsidRDefault="00534AB9"/>
    <w:p w:rsidR="00534AB9" w:rsidRDefault="00534AB9"/>
    <w:p w:rsidR="00534AB9" w:rsidRPr="00534AB9" w:rsidRDefault="00534AB9" w:rsidP="00534AB9">
      <w:pPr>
        <w:shd w:val="clear" w:color="auto" w:fill="FFFFFF"/>
        <w:spacing w:after="150" w:line="240" w:lineRule="auto"/>
        <w:rPr>
          <w:rFonts w:ascii="Segoe UI" w:eastAsia="Times New Roman" w:hAnsi="Segoe UI" w:cs="Segoe UI"/>
          <w:color w:val="333333"/>
          <w:sz w:val="21"/>
          <w:szCs w:val="21"/>
        </w:rPr>
      </w:pPr>
      <w:r w:rsidRPr="00534AB9">
        <w:rPr>
          <w:rFonts w:ascii="Segoe UI" w:eastAsia="Times New Roman" w:hAnsi="Segoe UI" w:cs="Segoe UI"/>
          <w:b/>
          <w:bCs/>
          <w:color w:val="002060"/>
          <w:sz w:val="27"/>
          <w:szCs w:val="27"/>
        </w:rPr>
        <w:t>Boot Phase Explorer Initialization – Phase Activity</w:t>
      </w:r>
    </w:p>
    <w:p w:rsidR="00534AB9" w:rsidRPr="00534AB9" w:rsidRDefault="00534AB9" w:rsidP="00534AB9">
      <w:pPr>
        <w:shd w:val="clear" w:color="auto" w:fill="FFFFFF"/>
        <w:spacing w:after="150" w:line="240" w:lineRule="auto"/>
        <w:rPr>
          <w:rFonts w:ascii="Segoe UI" w:eastAsia="Times New Roman" w:hAnsi="Segoe UI" w:cs="Segoe UI"/>
          <w:color w:val="333333"/>
          <w:sz w:val="21"/>
          <w:szCs w:val="21"/>
        </w:rPr>
      </w:pPr>
      <w:r w:rsidRPr="00534AB9">
        <w:rPr>
          <w:rFonts w:ascii="Segoe UI" w:eastAsia="Times New Roman" w:hAnsi="Segoe UI" w:cs="Segoe UI"/>
          <w:color w:val="333333"/>
          <w:sz w:val="27"/>
          <w:szCs w:val="27"/>
        </w:rPr>
        <w:t xml:space="preserve">The </w:t>
      </w:r>
      <w:proofErr w:type="gramStart"/>
      <w:r w:rsidRPr="00534AB9">
        <w:rPr>
          <w:rFonts w:ascii="Segoe UI" w:eastAsia="Times New Roman" w:hAnsi="Segoe UI" w:cs="Segoe UI"/>
          <w:color w:val="333333"/>
          <w:sz w:val="27"/>
          <w:szCs w:val="27"/>
        </w:rPr>
        <w:t>list of activities for this phase are</w:t>
      </w:r>
      <w:proofErr w:type="gramEnd"/>
      <w:r w:rsidRPr="00534AB9">
        <w:rPr>
          <w:rFonts w:ascii="Segoe UI" w:eastAsia="Times New Roman" w:hAnsi="Segoe UI" w:cs="Segoe UI"/>
          <w:color w:val="333333"/>
          <w:sz w:val="27"/>
          <w:szCs w:val="27"/>
        </w:rPr>
        <w:t xml:space="preserve"> –</w:t>
      </w:r>
    </w:p>
    <w:p w:rsidR="00534AB9" w:rsidRPr="00534AB9" w:rsidRDefault="00534AB9" w:rsidP="00534AB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534AB9">
        <w:rPr>
          <w:rFonts w:ascii="Segoe UI" w:eastAsia="Times New Roman" w:hAnsi="Segoe UI" w:cs="Segoe UI"/>
          <w:color w:val="333333"/>
          <w:sz w:val="27"/>
          <w:szCs w:val="27"/>
        </w:rPr>
        <w:t>Explorer.exe starts</w:t>
      </w:r>
    </w:p>
    <w:p w:rsidR="00534AB9" w:rsidRPr="00534AB9" w:rsidRDefault="00534AB9" w:rsidP="00534AB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534AB9">
        <w:rPr>
          <w:rFonts w:ascii="Segoe UI" w:eastAsia="Times New Roman" w:hAnsi="Segoe UI" w:cs="Segoe UI"/>
          <w:color w:val="333333"/>
          <w:sz w:val="27"/>
          <w:szCs w:val="27"/>
        </w:rPr>
        <w:t>Desktop Window Manager starts</w:t>
      </w:r>
    </w:p>
    <w:p w:rsidR="00534AB9" w:rsidRPr="00534AB9" w:rsidRDefault="00534AB9" w:rsidP="00534AB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534AB9">
        <w:rPr>
          <w:rFonts w:ascii="Segoe UI" w:eastAsia="Times New Roman" w:hAnsi="Segoe UI" w:cs="Segoe UI"/>
          <w:color w:val="333333"/>
          <w:sz w:val="27"/>
          <w:szCs w:val="27"/>
        </w:rPr>
        <w:t>The desktop is displayed for the first time</w:t>
      </w:r>
    </w:p>
    <w:p w:rsidR="00534AB9" w:rsidRPr="00534AB9" w:rsidRDefault="00534AB9" w:rsidP="00534AB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534AB9">
        <w:rPr>
          <w:rFonts w:ascii="Segoe UI" w:eastAsia="Times New Roman" w:hAnsi="Segoe UI" w:cs="Segoe UI"/>
          <w:color w:val="333333"/>
          <w:sz w:val="27"/>
          <w:szCs w:val="27"/>
        </w:rPr>
        <w:t>Auto-start (Run-keys) applications are launched</w:t>
      </w:r>
    </w:p>
    <w:p w:rsidR="00534AB9" w:rsidRDefault="00534AB9"/>
    <w:p w:rsidR="00E05C9F" w:rsidRDefault="00E05C9F"/>
    <w:p w:rsidR="00E05C9F" w:rsidRPr="00E05C9F" w:rsidRDefault="00E05C9F" w:rsidP="00E05C9F">
      <w:pPr>
        <w:shd w:val="clear" w:color="auto" w:fill="FFFFFF"/>
        <w:spacing w:after="150" w:line="240" w:lineRule="auto"/>
        <w:rPr>
          <w:rFonts w:ascii="Segoe UI" w:eastAsia="Times New Roman" w:hAnsi="Segoe UI" w:cs="Segoe UI"/>
          <w:color w:val="333333"/>
          <w:sz w:val="21"/>
          <w:szCs w:val="21"/>
        </w:rPr>
      </w:pPr>
      <w:r w:rsidRPr="00E05C9F">
        <w:rPr>
          <w:rFonts w:ascii="Segoe UI" w:eastAsia="Times New Roman" w:hAnsi="Segoe UI" w:cs="Segoe UI"/>
          <w:b/>
          <w:bCs/>
          <w:color w:val="002060"/>
          <w:sz w:val="27"/>
          <w:szCs w:val="27"/>
        </w:rPr>
        <w:t>Boot Phase Explorer Initialization – Potential Issues</w:t>
      </w:r>
    </w:p>
    <w:p w:rsidR="00E05C9F" w:rsidRPr="00E05C9F" w:rsidRDefault="00E05C9F" w:rsidP="00E05C9F">
      <w:pPr>
        <w:shd w:val="clear" w:color="auto" w:fill="FFFFFF"/>
        <w:spacing w:after="150" w:line="240" w:lineRule="auto"/>
        <w:rPr>
          <w:rFonts w:ascii="Segoe UI" w:eastAsia="Times New Roman" w:hAnsi="Segoe UI" w:cs="Segoe UI"/>
          <w:color w:val="333333"/>
          <w:sz w:val="21"/>
          <w:szCs w:val="21"/>
        </w:rPr>
      </w:pPr>
      <w:r w:rsidRPr="00E05C9F">
        <w:rPr>
          <w:rFonts w:ascii="Segoe UI" w:eastAsia="Times New Roman" w:hAnsi="Segoe UI" w:cs="Segoe UI"/>
          <w:color w:val="333333"/>
          <w:sz w:val="27"/>
          <w:szCs w:val="27"/>
        </w:rPr>
        <w:t>Explorer Initialization is usually a quick phase, taking only a couple of seconds but it may become longer with high disk contention. As services, antivirus, and auto-start applications compete, the system disk I/O becomes important.</w:t>
      </w:r>
    </w:p>
    <w:p w:rsidR="00E05C9F" w:rsidRPr="00E05C9F" w:rsidRDefault="00E05C9F" w:rsidP="00E05C9F">
      <w:pPr>
        <w:shd w:val="clear" w:color="auto" w:fill="FFFFFF"/>
        <w:spacing w:after="150" w:line="240" w:lineRule="auto"/>
        <w:rPr>
          <w:rFonts w:ascii="Segoe UI" w:eastAsia="Times New Roman" w:hAnsi="Segoe UI" w:cs="Segoe UI"/>
          <w:color w:val="333333"/>
          <w:sz w:val="21"/>
          <w:szCs w:val="21"/>
        </w:rPr>
      </w:pPr>
      <w:r w:rsidRPr="00E05C9F">
        <w:rPr>
          <w:rFonts w:ascii="Segoe UI" w:eastAsia="Times New Roman" w:hAnsi="Segoe UI" w:cs="Segoe UI"/>
          <w:color w:val="333333"/>
          <w:sz w:val="27"/>
          <w:szCs w:val="27"/>
        </w:rPr>
        <w:t xml:space="preserve">Additionally, Explorer Initialization is a CPU intensive phase. CPU competition with other processes may delay the user experience. Run and </w:t>
      </w:r>
      <w:proofErr w:type="spellStart"/>
      <w:r w:rsidRPr="00E05C9F">
        <w:rPr>
          <w:rFonts w:ascii="Segoe UI" w:eastAsia="Times New Roman" w:hAnsi="Segoe UI" w:cs="Segoe UI"/>
          <w:color w:val="333333"/>
          <w:sz w:val="27"/>
          <w:szCs w:val="27"/>
        </w:rPr>
        <w:t>RunOnce</w:t>
      </w:r>
      <w:proofErr w:type="spellEnd"/>
      <w:r w:rsidRPr="00E05C9F">
        <w:rPr>
          <w:rFonts w:ascii="Segoe UI" w:eastAsia="Times New Roman" w:hAnsi="Segoe UI" w:cs="Segoe UI"/>
          <w:color w:val="333333"/>
          <w:sz w:val="27"/>
          <w:szCs w:val="27"/>
        </w:rPr>
        <w:t xml:space="preserve"> registry keys may introduce some of these competing processes.</w:t>
      </w:r>
    </w:p>
    <w:p w:rsidR="00E05C9F" w:rsidRDefault="00E05C9F"/>
    <w:p w:rsidR="00E05C9F" w:rsidRDefault="00E05C9F"/>
    <w:p w:rsidR="00E05C9F" w:rsidRPr="00E05C9F" w:rsidRDefault="00E05C9F" w:rsidP="00E05C9F">
      <w:pPr>
        <w:shd w:val="clear" w:color="auto" w:fill="FFFFFF"/>
        <w:spacing w:after="150" w:line="240" w:lineRule="auto"/>
        <w:rPr>
          <w:rFonts w:ascii="Segoe UI" w:eastAsia="Times New Roman" w:hAnsi="Segoe UI" w:cs="Segoe UI"/>
          <w:color w:val="333333"/>
          <w:sz w:val="21"/>
          <w:szCs w:val="21"/>
        </w:rPr>
      </w:pPr>
      <w:r w:rsidRPr="00E05C9F">
        <w:rPr>
          <w:rFonts w:ascii="Segoe UI" w:eastAsia="Times New Roman" w:hAnsi="Segoe UI" w:cs="Segoe UI"/>
          <w:b/>
          <w:bCs/>
          <w:color w:val="002060"/>
          <w:sz w:val="27"/>
          <w:szCs w:val="27"/>
        </w:rPr>
        <w:t>Conclusion</w:t>
      </w:r>
    </w:p>
    <w:p w:rsidR="00E05C9F" w:rsidRPr="00E05C9F" w:rsidRDefault="00E05C9F" w:rsidP="00E05C9F">
      <w:pPr>
        <w:shd w:val="clear" w:color="auto" w:fill="FFFFFF"/>
        <w:spacing w:after="150" w:line="240" w:lineRule="auto"/>
        <w:rPr>
          <w:rFonts w:ascii="Segoe UI" w:eastAsia="Times New Roman" w:hAnsi="Segoe UI" w:cs="Segoe UI"/>
          <w:color w:val="333333"/>
          <w:sz w:val="21"/>
          <w:szCs w:val="21"/>
        </w:rPr>
      </w:pPr>
      <w:r w:rsidRPr="00E05C9F">
        <w:rPr>
          <w:rFonts w:ascii="Segoe UI" w:eastAsia="Times New Roman" w:hAnsi="Segoe UI" w:cs="Segoe UI"/>
          <w:color w:val="333333"/>
          <w:sz w:val="27"/>
          <w:szCs w:val="27"/>
        </w:rPr>
        <w:t>Explorer Initialization is a fairly simple phase where you main goal is to reduce CPU and Disk utilization so that the shell can be started as soon as possible.</w:t>
      </w:r>
    </w:p>
    <w:p w:rsidR="00E05C9F" w:rsidRDefault="00E05C9F"/>
    <w:p w:rsidR="00E05C9F" w:rsidRDefault="00E05C9F"/>
    <w:p w:rsidR="00E05C9F" w:rsidRDefault="00E05C9F"/>
    <w:p w:rsidR="00E05C9F" w:rsidRPr="00E05C9F" w:rsidRDefault="00E05C9F" w:rsidP="00E05C9F">
      <w:pPr>
        <w:shd w:val="clear" w:color="auto" w:fill="FFFFFF"/>
        <w:spacing w:before="100" w:beforeAutospacing="1" w:after="0" w:line="240" w:lineRule="auto"/>
        <w:rPr>
          <w:rFonts w:ascii="Segoe UI" w:eastAsia="Times New Roman" w:hAnsi="Segoe UI" w:cs="Segoe UI"/>
          <w:b/>
          <w:color w:val="000000"/>
          <w:sz w:val="24"/>
          <w:szCs w:val="24"/>
        </w:rPr>
      </w:pPr>
      <w:r>
        <w:rPr>
          <w:rFonts w:ascii="Segoe UI" w:eastAsia="Times New Roman" w:hAnsi="Segoe UI" w:cs="Segoe UI"/>
          <w:color w:val="000000"/>
          <w:sz w:val="24"/>
          <w:szCs w:val="24"/>
        </w:rPr>
        <w:lastRenderedPageBreak/>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Pr>
          <w:rFonts w:ascii="Segoe UI" w:eastAsia="Times New Roman" w:hAnsi="Segoe UI" w:cs="Segoe UI"/>
          <w:color w:val="000000"/>
          <w:sz w:val="24"/>
          <w:szCs w:val="24"/>
        </w:rPr>
        <w:tab/>
      </w:r>
      <w:r w:rsidRPr="00E05C9F">
        <w:rPr>
          <w:rFonts w:ascii="Segoe UI" w:eastAsia="Times New Roman" w:hAnsi="Segoe UI" w:cs="Segoe UI"/>
          <w:b/>
          <w:color w:val="000000"/>
          <w:sz w:val="24"/>
          <w:szCs w:val="24"/>
        </w:rPr>
        <w:t>Different source</w:t>
      </w:r>
    </w:p>
    <w:p w:rsidR="0005289F" w:rsidRPr="0005289F" w:rsidRDefault="0005289F" w:rsidP="00E05C9F">
      <w:pPr>
        <w:shd w:val="clear" w:color="auto" w:fill="FFFFFF"/>
        <w:spacing w:before="100" w:beforeAutospacing="1" w:after="0" w:line="240" w:lineRule="auto"/>
        <w:rPr>
          <w:rFonts w:ascii="Segoe UI" w:eastAsia="Times New Roman" w:hAnsi="Segoe UI" w:cs="Segoe UI"/>
          <w:b/>
          <w:color w:val="000000"/>
          <w:sz w:val="24"/>
          <w:szCs w:val="24"/>
        </w:rPr>
      </w:pPr>
      <w:r w:rsidRPr="0005289F">
        <w:rPr>
          <w:rFonts w:ascii="Segoe UI" w:eastAsia="Times New Roman" w:hAnsi="Segoe UI" w:cs="Segoe UI"/>
          <w:b/>
          <w:color w:val="000000"/>
          <w:sz w:val="24"/>
          <w:szCs w:val="24"/>
        </w:rPr>
        <w:t>Explorer Installation:</w:t>
      </w:r>
    </w:p>
    <w:p w:rsidR="00E05C9F" w:rsidRPr="00E05C9F" w:rsidRDefault="00E05C9F" w:rsidP="00E05C9F">
      <w:pPr>
        <w:shd w:val="clear" w:color="auto" w:fill="FFFFFF"/>
        <w:spacing w:before="100" w:beforeAutospacing="1" w:after="0" w:line="240" w:lineRule="auto"/>
        <w:rPr>
          <w:rFonts w:ascii="Segoe UI" w:eastAsia="Times New Roman" w:hAnsi="Segoe UI" w:cs="Segoe UI"/>
          <w:color w:val="000000"/>
          <w:sz w:val="24"/>
          <w:szCs w:val="24"/>
        </w:rPr>
      </w:pPr>
      <w:r w:rsidRPr="00E05C9F">
        <w:rPr>
          <w:rFonts w:ascii="Segoe UI" w:eastAsia="Times New Roman" w:hAnsi="Segoe UI" w:cs="Segoe UI"/>
          <w:color w:val="000000"/>
          <w:sz w:val="24"/>
          <w:szCs w:val="24"/>
        </w:rPr>
        <w:t xml:space="preserve">This metric captures the time from the end of the </w:t>
      </w:r>
      <w:proofErr w:type="spellStart"/>
      <w:r w:rsidRPr="00E05C9F">
        <w:rPr>
          <w:rFonts w:ascii="Segoe UI" w:eastAsia="Times New Roman" w:hAnsi="Segoe UI" w:cs="Segoe UI"/>
          <w:color w:val="000000"/>
          <w:sz w:val="24"/>
          <w:szCs w:val="24"/>
        </w:rPr>
        <w:t>Winlogon</w:t>
      </w:r>
      <w:proofErr w:type="spellEnd"/>
      <w:r w:rsidRPr="00E05C9F">
        <w:rPr>
          <w:rFonts w:ascii="Segoe UI" w:eastAsia="Times New Roman" w:hAnsi="Segoe UI" w:cs="Segoe UI"/>
          <w:color w:val="000000"/>
          <w:sz w:val="24"/>
          <w:szCs w:val="24"/>
        </w:rPr>
        <w:t xml:space="preserve"> phase until the Windows Shell (Explorer.exe) reports an initialized Start Screen. It includes the start of the userinit.exe process, which in turn starts Explorer.exe. It also includes the initiation of startup applications that are stored in </w:t>
      </w:r>
      <w:proofErr w:type="spellStart"/>
      <w:r w:rsidRPr="00E05C9F">
        <w:rPr>
          <w:rFonts w:ascii="Helvetica" w:eastAsia="Times New Roman" w:hAnsi="Helvetica" w:cs="Helvetica"/>
          <w:b/>
          <w:bCs/>
          <w:color w:val="000000"/>
          <w:sz w:val="24"/>
          <w:szCs w:val="24"/>
        </w:rPr>
        <w:t>RunOnce</w:t>
      </w:r>
      <w:proofErr w:type="spellEnd"/>
      <w:r w:rsidRPr="00E05C9F">
        <w:rPr>
          <w:rFonts w:ascii="Segoe UI" w:eastAsia="Times New Roman" w:hAnsi="Segoe UI" w:cs="Segoe UI"/>
          <w:color w:val="000000"/>
          <w:sz w:val="24"/>
          <w:szCs w:val="24"/>
        </w:rPr>
        <w:t> registry keys.</w:t>
      </w:r>
    </w:p>
    <w:p w:rsidR="00E05C9F" w:rsidRPr="00E05C9F" w:rsidRDefault="00E05C9F" w:rsidP="00E05C9F">
      <w:pPr>
        <w:shd w:val="clear" w:color="auto" w:fill="FFFFFF"/>
        <w:spacing w:before="100" w:beforeAutospacing="1" w:after="0" w:line="240" w:lineRule="auto"/>
        <w:rPr>
          <w:rFonts w:ascii="Segoe UI" w:eastAsia="Times New Roman" w:hAnsi="Segoe UI" w:cs="Segoe UI"/>
          <w:color w:val="000000"/>
          <w:sz w:val="24"/>
          <w:szCs w:val="24"/>
        </w:rPr>
      </w:pPr>
      <w:r w:rsidRPr="00E05C9F">
        <w:rPr>
          <w:rFonts w:ascii="Helvetica" w:eastAsia="Times New Roman" w:hAnsi="Helvetica" w:cs="Helvetica"/>
          <w:b/>
          <w:bCs/>
          <w:color w:val="000000"/>
          <w:sz w:val="24"/>
          <w:szCs w:val="24"/>
        </w:rPr>
        <w:t>Typical Influencing Factors</w:t>
      </w:r>
    </w:p>
    <w:p w:rsidR="00E05C9F" w:rsidRPr="00E05C9F" w:rsidRDefault="00E05C9F" w:rsidP="00E05C9F">
      <w:pPr>
        <w:shd w:val="clear" w:color="auto" w:fill="FFFFFF"/>
        <w:spacing w:before="100" w:beforeAutospacing="1" w:after="0" w:line="240" w:lineRule="auto"/>
        <w:rPr>
          <w:rFonts w:ascii="Segoe UI" w:eastAsia="Times New Roman" w:hAnsi="Segoe UI" w:cs="Segoe UI"/>
          <w:color w:val="000000"/>
          <w:sz w:val="24"/>
          <w:szCs w:val="24"/>
        </w:rPr>
      </w:pPr>
      <w:r w:rsidRPr="00E05C9F">
        <w:rPr>
          <w:rFonts w:ascii="Segoe UI" w:eastAsia="Times New Roman" w:hAnsi="Segoe UI" w:cs="Segoe UI"/>
          <w:color w:val="000000"/>
          <w:sz w:val="24"/>
          <w:szCs w:val="24"/>
        </w:rPr>
        <w:t>In the absence of </w:t>
      </w:r>
      <w:proofErr w:type="spellStart"/>
      <w:r w:rsidRPr="00E05C9F">
        <w:rPr>
          <w:rFonts w:ascii="Helvetica" w:eastAsia="Times New Roman" w:hAnsi="Helvetica" w:cs="Helvetica"/>
          <w:b/>
          <w:bCs/>
          <w:color w:val="000000"/>
          <w:sz w:val="24"/>
          <w:szCs w:val="24"/>
        </w:rPr>
        <w:t>RunOnce</w:t>
      </w:r>
      <w:proofErr w:type="spellEnd"/>
      <w:r w:rsidRPr="00E05C9F">
        <w:rPr>
          <w:rFonts w:ascii="Segoe UI" w:eastAsia="Times New Roman" w:hAnsi="Segoe UI" w:cs="Segoe UI"/>
          <w:color w:val="000000"/>
          <w:sz w:val="24"/>
          <w:szCs w:val="24"/>
        </w:rPr>
        <w:t> applications, most of the time in this phase should be spent initializing the Explorer process. Explorer reads a number of libraries and data files into memory during its initialization process. Contending I/O from other running components can interfere with and delay this activity.</w:t>
      </w:r>
    </w:p>
    <w:p w:rsidR="00E05C9F" w:rsidRPr="00E05C9F" w:rsidRDefault="00E05C9F" w:rsidP="00E05C9F">
      <w:pPr>
        <w:shd w:val="clear" w:color="auto" w:fill="FFFFFF"/>
        <w:spacing w:before="100" w:beforeAutospacing="1" w:after="0" w:line="240" w:lineRule="auto"/>
        <w:rPr>
          <w:rFonts w:ascii="Segoe UI" w:eastAsia="Times New Roman" w:hAnsi="Segoe UI" w:cs="Segoe UI"/>
          <w:color w:val="000000"/>
          <w:sz w:val="24"/>
          <w:szCs w:val="24"/>
        </w:rPr>
      </w:pPr>
      <w:r w:rsidRPr="00E05C9F">
        <w:rPr>
          <w:rFonts w:ascii="Helvetica" w:eastAsia="Times New Roman" w:hAnsi="Helvetica" w:cs="Helvetica"/>
          <w:b/>
          <w:bCs/>
          <w:color w:val="000000"/>
          <w:sz w:val="24"/>
          <w:szCs w:val="24"/>
        </w:rPr>
        <w:t>Analysis and Remediation Steps</w:t>
      </w:r>
    </w:p>
    <w:p w:rsidR="00E05C9F" w:rsidRPr="00E05C9F" w:rsidRDefault="00E05C9F" w:rsidP="00E05C9F">
      <w:pPr>
        <w:shd w:val="clear" w:color="auto" w:fill="FFFFFF"/>
        <w:spacing w:before="100" w:beforeAutospacing="1" w:after="0" w:line="240" w:lineRule="auto"/>
        <w:rPr>
          <w:rFonts w:ascii="Segoe UI" w:eastAsia="Times New Roman" w:hAnsi="Segoe UI" w:cs="Segoe UI"/>
          <w:color w:val="000000"/>
          <w:sz w:val="24"/>
          <w:szCs w:val="24"/>
        </w:rPr>
      </w:pPr>
      <w:r w:rsidRPr="00E05C9F">
        <w:rPr>
          <w:rFonts w:ascii="Segoe UI" w:eastAsia="Times New Roman" w:hAnsi="Segoe UI" w:cs="Segoe UI"/>
          <w:color w:val="000000"/>
          <w:sz w:val="24"/>
          <w:szCs w:val="24"/>
        </w:rPr>
        <w:t>Specific issues are usually generated for longer durations of the Explorer Initialization phase. You can gain more insight by opening WPA to the time interval of the Explorer Initialization activity. Avoid placing applications in the </w:t>
      </w:r>
      <w:proofErr w:type="spellStart"/>
      <w:r w:rsidRPr="00E05C9F">
        <w:rPr>
          <w:rFonts w:ascii="Helvetica" w:eastAsia="Times New Roman" w:hAnsi="Helvetica" w:cs="Helvetica"/>
          <w:b/>
          <w:bCs/>
          <w:color w:val="000000"/>
          <w:sz w:val="24"/>
          <w:szCs w:val="24"/>
        </w:rPr>
        <w:t>RunOnce</w:t>
      </w:r>
      <w:proofErr w:type="spellEnd"/>
      <w:r w:rsidRPr="00E05C9F">
        <w:rPr>
          <w:rFonts w:ascii="Segoe UI" w:eastAsia="Times New Roman" w:hAnsi="Segoe UI" w:cs="Segoe UI"/>
          <w:color w:val="000000"/>
          <w:sz w:val="24"/>
          <w:szCs w:val="24"/>
        </w:rPr>
        <w:t> key on a recurring basis because it delays Explorer Initialization.</w:t>
      </w:r>
    </w:p>
    <w:p w:rsidR="00E05C9F" w:rsidRDefault="00E05C9F"/>
    <w:p w:rsidR="00E05C9F" w:rsidRDefault="00E05C9F">
      <w:r>
        <w:tab/>
      </w:r>
      <w:r>
        <w:tab/>
      </w:r>
      <w:r>
        <w:tab/>
      </w:r>
      <w:r>
        <w:tab/>
      </w:r>
      <w:r>
        <w:tab/>
      </w:r>
      <w:r>
        <w:tab/>
      </w:r>
      <w:r>
        <w:tab/>
      </w:r>
      <w:r>
        <w:tab/>
      </w:r>
      <w:r>
        <w:tab/>
      </w:r>
      <w:r>
        <w:tab/>
      </w:r>
      <w:r w:rsidRPr="00E05C9F">
        <w:rPr>
          <w:rFonts w:ascii="Segoe UI" w:eastAsia="Times New Roman" w:hAnsi="Segoe UI" w:cs="Segoe UI"/>
          <w:b/>
          <w:color w:val="000000"/>
          <w:sz w:val="24"/>
          <w:szCs w:val="24"/>
        </w:rPr>
        <w:t>Different source</w:t>
      </w:r>
    </w:p>
    <w:p w:rsidR="00E05C9F" w:rsidRDefault="00E05C9F" w:rsidP="00E05C9F">
      <w:pPr>
        <w:pStyle w:val="Heading2"/>
        <w:shd w:val="clear" w:color="auto" w:fill="FFFFFF"/>
        <w:spacing w:before="0" w:beforeAutospacing="0" w:after="0" w:afterAutospacing="0"/>
        <w:rPr>
          <w:rFonts w:ascii="Segoe UI" w:hAnsi="Segoe UI" w:cs="Segoe UI"/>
          <w:b w:val="0"/>
          <w:bCs w:val="0"/>
          <w:color w:val="2A2A2A"/>
          <w:sz w:val="30"/>
          <w:szCs w:val="30"/>
        </w:rPr>
      </w:pPr>
      <w:proofErr w:type="spellStart"/>
      <w:r>
        <w:rPr>
          <w:rStyle w:val="Strong"/>
          <w:rFonts w:ascii="Segoe UI" w:hAnsi="Segoe UI" w:cs="Segoe UI"/>
          <w:b/>
          <w:bCs/>
          <w:color w:val="2A2A2A"/>
          <w:sz w:val="30"/>
          <w:szCs w:val="30"/>
        </w:rPr>
        <w:t>ExplorerInit</w:t>
      </w:r>
      <w:proofErr w:type="spellEnd"/>
      <w:r>
        <w:rPr>
          <w:rStyle w:val="Strong"/>
          <w:rFonts w:ascii="Segoe UI" w:hAnsi="Segoe UI" w:cs="Segoe UI"/>
          <w:b/>
          <w:bCs/>
          <w:color w:val="2A2A2A"/>
          <w:sz w:val="30"/>
          <w:szCs w:val="30"/>
        </w:rPr>
        <w:t>: Exp</w:t>
      </w:r>
      <w:bookmarkStart w:id="0" w:name="_GoBack"/>
      <w:bookmarkEnd w:id="0"/>
      <w:r>
        <w:rPr>
          <w:rStyle w:val="Strong"/>
          <w:rFonts w:ascii="Segoe UI" w:hAnsi="Segoe UI" w:cs="Segoe UI"/>
          <w:b/>
          <w:bCs/>
          <w:color w:val="2A2A2A"/>
          <w:sz w:val="30"/>
          <w:szCs w:val="30"/>
        </w:rPr>
        <w:t>lorer Initialization</w:t>
      </w:r>
    </w:p>
    <w:p w:rsidR="00E05C9F" w:rsidRDefault="00E05C9F" w:rsidP="00E05C9F">
      <w:pPr>
        <w:pStyle w:val="NormalWeb"/>
        <w:shd w:val="clear" w:color="auto" w:fill="FFFFFF"/>
        <w:spacing w:before="0" w:beforeAutospacing="0" w:after="160" w:afterAutospacing="0"/>
        <w:ind w:left="720"/>
        <w:rPr>
          <w:rFonts w:ascii="Segoe UI" w:hAnsi="Segoe UI" w:cs="Segoe UI"/>
          <w:color w:val="2A2A2A"/>
          <w:sz w:val="18"/>
          <w:szCs w:val="18"/>
        </w:rPr>
      </w:pPr>
      <w:r>
        <w:rPr>
          <w:rFonts w:ascii="Segoe UI" w:hAnsi="Segoe UI" w:cs="Segoe UI"/>
          <w:color w:val="2A2A2A"/>
          <w:sz w:val="18"/>
          <w:szCs w:val="18"/>
        </w:rPr>
        <w:t xml:space="preserve">The </w:t>
      </w:r>
      <w:proofErr w:type="spellStart"/>
      <w:r>
        <w:rPr>
          <w:rFonts w:ascii="Segoe UI" w:hAnsi="Segoe UI" w:cs="Segoe UI"/>
          <w:color w:val="2A2A2A"/>
          <w:sz w:val="18"/>
          <w:szCs w:val="18"/>
        </w:rPr>
        <w:t>ExplorerInit</w:t>
      </w:r>
      <w:proofErr w:type="spellEnd"/>
      <w:r>
        <w:rPr>
          <w:rFonts w:ascii="Segoe UI" w:hAnsi="Segoe UI" w:cs="Segoe UI"/>
          <w:color w:val="2A2A2A"/>
          <w:sz w:val="18"/>
          <w:szCs w:val="18"/>
        </w:rPr>
        <w:t xml:space="preserve"> </w:t>
      </w:r>
      <w:proofErr w:type="spellStart"/>
      <w:r>
        <w:rPr>
          <w:rFonts w:ascii="Segoe UI" w:hAnsi="Segoe UI" w:cs="Segoe UI"/>
          <w:color w:val="2A2A2A"/>
          <w:sz w:val="18"/>
          <w:szCs w:val="18"/>
        </w:rPr>
        <w:t>subphase</w:t>
      </w:r>
      <w:proofErr w:type="spellEnd"/>
      <w:r>
        <w:rPr>
          <w:rFonts w:ascii="Segoe UI" w:hAnsi="Segoe UI" w:cs="Segoe UI"/>
          <w:color w:val="2A2A2A"/>
          <w:sz w:val="18"/>
          <w:szCs w:val="18"/>
        </w:rPr>
        <w:t xml:space="preserve"> begins when Explorer.exe starts. During </w:t>
      </w:r>
      <w:proofErr w:type="spellStart"/>
      <w:r>
        <w:rPr>
          <w:rFonts w:ascii="Segoe UI" w:hAnsi="Segoe UI" w:cs="Segoe UI"/>
          <w:color w:val="2A2A2A"/>
          <w:sz w:val="18"/>
          <w:szCs w:val="18"/>
        </w:rPr>
        <w:t>ExplorerInit</w:t>
      </w:r>
      <w:proofErr w:type="spellEnd"/>
      <w:r>
        <w:rPr>
          <w:rFonts w:ascii="Segoe UI" w:hAnsi="Segoe UI" w:cs="Segoe UI"/>
          <w:color w:val="2A2A2A"/>
          <w:sz w:val="18"/>
          <w:szCs w:val="18"/>
        </w:rPr>
        <w:t>, the system creates the desktop window manager (DWM) process, which initializes the desktop and displays it for the first time.</w:t>
      </w:r>
    </w:p>
    <w:p w:rsidR="00E05C9F" w:rsidRDefault="00E05C9F"/>
    <w:p w:rsidR="00E05C9F" w:rsidRDefault="00E05C9F" w:rsidP="00E05C9F">
      <w:pPr>
        <w:pStyle w:val="Heading3"/>
        <w:shd w:val="clear" w:color="auto" w:fill="FFFFFF"/>
        <w:spacing w:before="0" w:after="240"/>
        <w:textAlignment w:val="baseline"/>
        <w:rPr>
          <w:rFonts w:ascii="Arial" w:hAnsi="Arial" w:cs="Arial"/>
          <w:color w:val="555555"/>
          <w:sz w:val="32"/>
          <w:szCs w:val="32"/>
        </w:rPr>
      </w:pPr>
      <w:proofErr w:type="spellStart"/>
      <w:r>
        <w:rPr>
          <w:rFonts w:ascii="Arial" w:hAnsi="Arial" w:cs="Arial"/>
          <w:color w:val="555555"/>
          <w:sz w:val="32"/>
          <w:szCs w:val="32"/>
        </w:rPr>
        <w:t>Winlogon</w:t>
      </w:r>
      <w:proofErr w:type="spellEnd"/>
      <w:r>
        <w:rPr>
          <w:rFonts w:ascii="Arial" w:hAnsi="Arial" w:cs="Arial"/>
          <w:color w:val="555555"/>
          <w:sz w:val="32"/>
          <w:szCs w:val="32"/>
        </w:rPr>
        <w:t xml:space="preserve"> Initialization [</w:t>
      </w:r>
      <w:proofErr w:type="spellStart"/>
      <w:r>
        <w:rPr>
          <w:rFonts w:ascii="Arial" w:hAnsi="Arial" w:cs="Arial"/>
          <w:color w:val="555555"/>
          <w:sz w:val="32"/>
          <w:szCs w:val="32"/>
        </w:rPr>
        <w:t>WinLogonInit</w:t>
      </w:r>
      <w:proofErr w:type="spellEnd"/>
      <w:r>
        <w:rPr>
          <w:rFonts w:ascii="Arial" w:hAnsi="Arial" w:cs="Arial"/>
          <w:color w:val="555555"/>
          <w:sz w:val="32"/>
          <w:szCs w:val="32"/>
        </w:rPr>
        <w:t>]</w:t>
      </w:r>
    </w:p>
    <w:p w:rsidR="00E05C9F" w:rsidRDefault="00E05C9F" w:rsidP="00E05C9F">
      <w:pPr>
        <w:numPr>
          <w:ilvl w:val="0"/>
          <w:numId w:val="3"/>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 xml:space="preserve">Winlogon.exe start with User Logon </w:t>
      </w:r>
      <w:proofErr w:type="gramStart"/>
      <w:r>
        <w:rPr>
          <w:rFonts w:ascii="inherit" w:hAnsi="inherit" w:cs="Arial"/>
          <w:color w:val="555555"/>
          <w:sz w:val="23"/>
          <w:szCs w:val="23"/>
        </w:rPr>
        <w:t>Screen .</w:t>
      </w:r>
      <w:proofErr w:type="gramEnd"/>
    </w:p>
    <w:p w:rsidR="00E05C9F" w:rsidRDefault="00E05C9F" w:rsidP="00E05C9F">
      <w:pPr>
        <w:numPr>
          <w:ilvl w:val="0"/>
          <w:numId w:val="3"/>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Service control manager starts services.</w:t>
      </w:r>
    </w:p>
    <w:p w:rsidR="00E05C9F" w:rsidRDefault="00E05C9F" w:rsidP="00E05C9F">
      <w:pPr>
        <w:numPr>
          <w:ilvl w:val="0"/>
          <w:numId w:val="3"/>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 xml:space="preserve">Group policy script run during </w:t>
      </w:r>
      <w:proofErr w:type="spellStart"/>
      <w:r>
        <w:rPr>
          <w:rFonts w:ascii="inherit" w:hAnsi="inherit" w:cs="Arial"/>
          <w:color w:val="555555"/>
          <w:sz w:val="23"/>
          <w:szCs w:val="23"/>
        </w:rPr>
        <w:t>winlogon</w:t>
      </w:r>
      <w:proofErr w:type="spellEnd"/>
      <w:r>
        <w:rPr>
          <w:rFonts w:ascii="inherit" w:hAnsi="inherit" w:cs="Arial"/>
          <w:color w:val="555555"/>
          <w:sz w:val="23"/>
          <w:szCs w:val="23"/>
        </w:rPr>
        <w:t xml:space="preserve"> initialization.</w:t>
      </w:r>
    </w:p>
    <w:p w:rsidR="00E05C9F" w:rsidRDefault="00E05C9F" w:rsidP="00E05C9F">
      <w:pPr>
        <w:pStyle w:val="Heading3"/>
        <w:shd w:val="clear" w:color="auto" w:fill="FFFFFF"/>
        <w:spacing w:before="0" w:after="240"/>
        <w:textAlignment w:val="baseline"/>
        <w:rPr>
          <w:rFonts w:ascii="Arial" w:hAnsi="Arial" w:cs="Arial"/>
          <w:color w:val="555555"/>
          <w:sz w:val="32"/>
          <w:szCs w:val="32"/>
        </w:rPr>
      </w:pPr>
      <w:r>
        <w:rPr>
          <w:rFonts w:ascii="Arial" w:hAnsi="Arial" w:cs="Arial"/>
          <w:color w:val="555555"/>
          <w:sz w:val="32"/>
          <w:szCs w:val="32"/>
        </w:rPr>
        <w:t>Explorer Initialization [</w:t>
      </w:r>
      <w:proofErr w:type="spellStart"/>
      <w:r>
        <w:rPr>
          <w:rFonts w:ascii="Arial" w:hAnsi="Arial" w:cs="Arial"/>
          <w:color w:val="555555"/>
          <w:sz w:val="32"/>
          <w:szCs w:val="32"/>
        </w:rPr>
        <w:t>ExplorerInit</w:t>
      </w:r>
      <w:proofErr w:type="spellEnd"/>
      <w:r>
        <w:rPr>
          <w:rFonts w:ascii="Arial" w:hAnsi="Arial" w:cs="Arial"/>
          <w:color w:val="555555"/>
          <w:sz w:val="32"/>
          <w:szCs w:val="32"/>
        </w:rPr>
        <w:t>]</w:t>
      </w:r>
    </w:p>
    <w:p w:rsidR="00E05C9F" w:rsidRDefault="00E05C9F" w:rsidP="00E05C9F">
      <w:pPr>
        <w:numPr>
          <w:ilvl w:val="0"/>
          <w:numId w:val="4"/>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This sub-ph</w:t>
      </w:r>
      <w:r w:rsidR="0005289F">
        <w:rPr>
          <w:rFonts w:ascii="inherit" w:hAnsi="inherit" w:cs="Arial"/>
          <w:color w:val="555555"/>
          <w:sz w:val="23"/>
          <w:szCs w:val="23"/>
        </w:rPr>
        <w:t>a</w:t>
      </w:r>
      <w:r>
        <w:rPr>
          <w:rFonts w:ascii="inherit" w:hAnsi="inherit" w:cs="Arial"/>
          <w:color w:val="555555"/>
          <w:sz w:val="23"/>
          <w:szCs w:val="23"/>
        </w:rPr>
        <w:t xml:space="preserve">se starts when </w:t>
      </w:r>
      <w:proofErr w:type="spellStart"/>
      <w:r>
        <w:rPr>
          <w:rFonts w:ascii="inherit" w:hAnsi="inherit" w:cs="Arial"/>
          <w:color w:val="555555"/>
          <w:sz w:val="23"/>
          <w:szCs w:val="23"/>
        </w:rPr>
        <w:t>Winlogon</w:t>
      </w:r>
      <w:proofErr w:type="spellEnd"/>
      <w:r>
        <w:rPr>
          <w:rFonts w:ascii="inherit" w:hAnsi="inherit" w:cs="Arial"/>
          <w:color w:val="555555"/>
          <w:sz w:val="23"/>
          <w:szCs w:val="23"/>
        </w:rPr>
        <w:t xml:space="preserve"> process passes control to Explorer process [Explorer.exe].</w:t>
      </w:r>
    </w:p>
    <w:p w:rsidR="00E05C9F" w:rsidRDefault="00E05C9F" w:rsidP="00E05C9F">
      <w:pPr>
        <w:numPr>
          <w:ilvl w:val="0"/>
          <w:numId w:val="4"/>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Subsystem creates Desktop Windows Manager [DWM] process.</w:t>
      </w:r>
    </w:p>
    <w:p w:rsidR="00E05C9F" w:rsidRDefault="00E05C9F" w:rsidP="00E05C9F">
      <w:pPr>
        <w:numPr>
          <w:ilvl w:val="0"/>
          <w:numId w:val="4"/>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lastRenderedPageBreak/>
        <w:t>DWM initializes desktop and display for the first time on screen</w:t>
      </w:r>
    </w:p>
    <w:p w:rsidR="007B4726" w:rsidRDefault="007B4726" w:rsidP="007B4726">
      <w:pPr>
        <w:shd w:val="clear" w:color="auto" w:fill="FFFFFF"/>
        <w:spacing w:after="144" w:line="240" w:lineRule="auto"/>
        <w:textAlignment w:val="baseline"/>
        <w:rPr>
          <w:rFonts w:ascii="inherit" w:hAnsi="inherit" w:cs="Arial"/>
          <w:color w:val="555555"/>
          <w:sz w:val="23"/>
          <w:szCs w:val="23"/>
        </w:rPr>
      </w:pPr>
    </w:p>
    <w:p w:rsidR="00E05C9F" w:rsidRDefault="00E05C9F"/>
    <w:sectPr w:rsidR="00E05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533D5"/>
    <w:multiLevelType w:val="multilevel"/>
    <w:tmpl w:val="614A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B137D7"/>
    <w:multiLevelType w:val="multilevel"/>
    <w:tmpl w:val="C48251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3F78FB"/>
    <w:multiLevelType w:val="multilevel"/>
    <w:tmpl w:val="106082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8B4B58"/>
    <w:multiLevelType w:val="multilevel"/>
    <w:tmpl w:val="86FC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AB9"/>
    <w:rsid w:val="0005289F"/>
    <w:rsid w:val="002458F7"/>
    <w:rsid w:val="00534AB9"/>
    <w:rsid w:val="006D4003"/>
    <w:rsid w:val="007B4726"/>
    <w:rsid w:val="007D1244"/>
    <w:rsid w:val="00B05037"/>
    <w:rsid w:val="00C27495"/>
    <w:rsid w:val="00E0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4A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4A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5C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4AB9"/>
    <w:rPr>
      <w:b/>
      <w:bCs/>
    </w:rPr>
  </w:style>
  <w:style w:type="character" w:styleId="Emphasis">
    <w:name w:val="Emphasis"/>
    <w:basedOn w:val="DefaultParagraphFont"/>
    <w:uiPriority w:val="20"/>
    <w:qFormat/>
    <w:rsid w:val="00534AB9"/>
    <w:rPr>
      <w:i/>
      <w:iCs/>
    </w:rPr>
  </w:style>
  <w:style w:type="character" w:customStyle="1" w:styleId="Heading1Char">
    <w:name w:val="Heading 1 Char"/>
    <w:basedOn w:val="DefaultParagraphFont"/>
    <w:link w:val="Heading1"/>
    <w:uiPriority w:val="9"/>
    <w:rsid w:val="00534A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4A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4A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4AB9"/>
    <w:rPr>
      <w:color w:val="0000FF"/>
      <w:u w:val="single"/>
    </w:rPr>
  </w:style>
  <w:style w:type="paragraph" w:styleId="BalloonText">
    <w:name w:val="Balloon Text"/>
    <w:basedOn w:val="Normal"/>
    <w:link w:val="BalloonTextChar"/>
    <w:uiPriority w:val="99"/>
    <w:semiHidden/>
    <w:unhideWhenUsed/>
    <w:rsid w:val="00534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AB9"/>
    <w:rPr>
      <w:rFonts w:ascii="Tahoma" w:hAnsi="Tahoma" w:cs="Tahoma"/>
      <w:sz w:val="16"/>
      <w:szCs w:val="16"/>
    </w:rPr>
  </w:style>
  <w:style w:type="character" w:customStyle="1" w:styleId="Heading3Char">
    <w:name w:val="Heading 3 Char"/>
    <w:basedOn w:val="DefaultParagraphFont"/>
    <w:link w:val="Heading3"/>
    <w:uiPriority w:val="9"/>
    <w:semiHidden/>
    <w:rsid w:val="00E05C9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4A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4A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5C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4AB9"/>
    <w:rPr>
      <w:b/>
      <w:bCs/>
    </w:rPr>
  </w:style>
  <w:style w:type="character" w:styleId="Emphasis">
    <w:name w:val="Emphasis"/>
    <w:basedOn w:val="DefaultParagraphFont"/>
    <w:uiPriority w:val="20"/>
    <w:qFormat/>
    <w:rsid w:val="00534AB9"/>
    <w:rPr>
      <w:i/>
      <w:iCs/>
    </w:rPr>
  </w:style>
  <w:style w:type="character" w:customStyle="1" w:styleId="Heading1Char">
    <w:name w:val="Heading 1 Char"/>
    <w:basedOn w:val="DefaultParagraphFont"/>
    <w:link w:val="Heading1"/>
    <w:uiPriority w:val="9"/>
    <w:rsid w:val="00534A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4A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4A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4AB9"/>
    <w:rPr>
      <w:color w:val="0000FF"/>
      <w:u w:val="single"/>
    </w:rPr>
  </w:style>
  <w:style w:type="paragraph" w:styleId="BalloonText">
    <w:name w:val="Balloon Text"/>
    <w:basedOn w:val="Normal"/>
    <w:link w:val="BalloonTextChar"/>
    <w:uiPriority w:val="99"/>
    <w:semiHidden/>
    <w:unhideWhenUsed/>
    <w:rsid w:val="00534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AB9"/>
    <w:rPr>
      <w:rFonts w:ascii="Tahoma" w:hAnsi="Tahoma" w:cs="Tahoma"/>
      <w:sz w:val="16"/>
      <w:szCs w:val="16"/>
    </w:rPr>
  </w:style>
  <w:style w:type="character" w:customStyle="1" w:styleId="Heading3Char">
    <w:name w:val="Heading 3 Char"/>
    <w:basedOn w:val="DefaultParagraphFont"/>
    <w:link w:val="Heading3"/>
    <w:uiPriority w:val="9"/>
    <w:semiHidden/>
    <w:rsid w:val="00E05C9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18064">
      <w:bodyDiv w:val="1"/>
      <w:marLeft w:val="0"/>
      <w:marRight w:val="0"/>
      <w:marTop w:val="0"/>
      <w:marBottom w:val="0"/>
      <w:divBdr>
        <w:top w:val="none" w:sz="0" w:space="0" w:color="auto"/>
        <w:left w:val="none" w:sz="0" w:space="0" w:color="auto"/>
        <w:bottom w:val="none" w:sz="0" w:space="0" w:color="auto"/>
        <w:right w:val="none" w:sz="0" w:space="0" w:color="auto"/>
      </w:divBdr>
    </w:div>
    <w:div w:id="254169669">
      <w:bodyDiv w:val="1"/>
      <w:marLeft w:val="0"/>
      <w:marRight w:val="0"/>
      <w:marTop w:val="0"/>
      <w:marBottom w:val="0"/>
      <w:divBdr>
        <w:top w:val="none" w:sz="0" w:space="0" w:color="auto"/>
        <w:left w:val="none" w:sz="0" w:space="0" w:color="auto"/>
        <w:bottom w:val="none" w:sz="0" w:space="0" w:color="auto"/>
        <w:right w:val="none" w:sz="0" w:space="0" w:color="auto"/>
      </w:divBdr>
    </w:div>
    <w:div w:id="680009553">
      <w:bodyDiv w:val="1"/>
      <w:marLeft w:val="0"/>
      <w:marRight w:val="0"/>
      <w:marTop w:val="0"/>
      <w:marBottom w:val="0"/>
      <w:divBdr>
        <w:top w:val="none" w:sz="0" w:space="0" w:color="auto"/>
        <w:left w:val="none" w:sz="0" w:space="0" w:color="auto"/>
        <w:bottom w:val="none" w:sz="0" w:space="0" w:color="auto"/>
        <w:right w:val="none" w:sz="0" w:space="0" w:color="auto"/>
      </w:divBdr>
      <w:divsChild>
        <w:div w:id="752749713">
          <w:marLeft w:val="0"/>
          <w:marRight w:val="0"/>
          <w:marTop w:val="0"/>
          <w:marBottom w:val="0"/>
          <w:divBdr>
            <w:top w:val="none" w:sz="0" w:space="0" w:color="auto"/>
            <w:left w:val="none" w:sz="0" w:space="0" w:color="auto"/>
            <w:bottom w:val="none" w:sz="0" w:space="0" w:color="auto"/>
            <w:right w:val="none" w:sz="0" w:space="0" w:color="auto"/>
          </w:divBdr>
          <w:divsChild>
            <w:div w:id="5304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329">
      <w:bodyDiv w:val="1"/>
      <w:marLeft w:val="0"/>
      <w:marRight w:val="0"/>
      <w:marTop w:val="0"/>
      <w:marBottom w:val="0"/>
      <w:divBdr>
        <w:top w:val="none" w:sz="0" w:space="0" w:color="auto"/>
        <w:left w:val="none" w:sz="0" w:space="0" w:color="auto"/>
        <w:bottom w:val="none" w:sz="0" w:space="0" w:color="auto"/>
        <w:right w:val="none" w:sz="0" w:space="0" w:color="auto"/>
      </w:divBdr>
    </w:div>
    <w:div w:id="1014650536">
      <w:bodyDiv w:val="1"/>
      <w:marLeft w:val="0"/>
      <w:marRight w:val="0"/>
      <w:marTop w:val="0"/>
      <w:marBottom w:val="0"/>
      <w:divBdr>
        <w:top w:val="none" w:sz="0" w:space="0" w:color="auto"/>
        <w:left w:val="none" w:sz="0" w:space="0" w:color="auto"/>
        <w:bottom w:val="none" w:sz="0" w:space="0" w:color="auto"/>
        <w:right w:val="none" w:sz="0" w:space="0" w:color="auto"/>
      </w:divBdr>
    </w:div>
    <w:div w:id="1074399734">
      <w:bodyDiv w:val="1"/>
      <w:marLeft w:val="0"/>
      <w:marRight w:val="0"/>
      <w:marTop w:val="0"/>
      <w:marBottom w:val="0"/>
      <w:divBdr>
        <w:top w:val="none" w:sz="0" w:space="0" w:color="auto"/>
        <w:left w:val="none" w:sz="0" w:space="0" w:color="auto"/>
        <w:bottom w:val="none" w:sz="0" w:space="0" w:color="auto"/>
        <w:right w:val="none" w:sz="0" w:space="0" w:color="auto"/>
      </w:divBdr>
    </w:div>
    <w:div w:id="1365984751">
      <w:bodyDiv w:val="1"/>
      <w:marLeft w:val="0"/>
      <w:marRight w:val="0"/>
      <w:marTop w:val="0"/>
      <w:marBottom w:val="0"/>
      <w:divBdr>
        <w:top w:val="none" w:sz="0" w:space="0" w:color="auto"/>
        <w:left w:val="none" w:sz="0" w:space="0" w:color="auto"/>
        <w:bottom w:val="none" w:sz="0" w:space="0" w:color="auto"/>
        <w:right w:val="none" w:sz="0" w:space="0" w:color="auto"/>
      </w:divBdr>
      <w:divsChild>
        <w:div w:id="359933356">
          <w:marLeft w:val="0"/>
          <w:marRight w:val="0"/>
          <w:marTop w:val="0"/>
          <w:marBottom w:val="0"/>
          <w:divBdr>
            <w:top w:val="none" w:sz="0" w:space="0" w:color="auto"/>
            <w:left w:val="none" w:sz="0" w:space="0" w:color="auto"/>
            <w:bottom w:val="none" w:sz="0" w:space="0" w:color="auto"/>
            <w:right w:val="none" w:sz="0" w:space="0" w:color="auto"/>
          </w:divBdr>
        </w:div>
      </w:divsChild>
    </w:div>
    <w:div w:id="1442649140">
      <w:bodyDiv w:val="1"/>
      <w:marLeft w:val="0"/>
      <w:marRight w:val="0"/>
      <w:marTop w:val="0"/>
      <w:marBottom w:val="0"/>
      <w:divBdr>
        <w:top w:val="none" w:sz="0" w:space="0" w:color="auto"/>
        <w:left w:val="none" w:sz="0" w:space="0" w:color="auto"/>
        <w:bottom w:val="none" w:sz="0" w:space="0" w:color="auto"/>
        <w:right w:val="none" w:sz="0" w:space="0" w:color="auto"/>
      </w:divBdr>
    </w:div>
    <w:div w:id="1574967244">
      <w:bodyDiv w:val="1"/>
      <w:marLeft w:val="0"/>
      <w:marRight w:val="0"/>
      <w:marTop w:val="0"/>
      <w:marBottom w:val="0"/>
      <w:divBdr>
        <w:top w:val="none" w:sz="0" w:space="0" w:color="auto"/>
        <w:left w:val="none" w:sz="0" w:space="0" w:color="auto"/>
        <w:bottom w:val="none" w:sz="0" w:space="0" w:color="auto"/>
        <w:right w:val="none" w:sz="0" w:space="0" w:color="auto"/>
      </w:divBdr>
    </w:div>
    <w:div w:id="183071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aa380547(v=vs.85).aspx" TargetMode="External"/><Relationship Id="rId13" Type="http://schemas.openxmlformats.org/officeDocument/2006/relationships/hyperlink" Target="https://msdn.microsoft.com/en-us/library/windows/desktop/ms721625(v=vs.85).aspx" TargetMode="External"/><Relationship Id="rId18" Type="http://schemas.openxmlformats.org/officeDocument/2006/relationships/hyperlink" Target="https://msdn.microsoft.com/en-us/library/windows/desktop/ms721584(v=vs.85).aspx"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msdn.microsoft.com/en-us/library/windows/desktop/ms721584(v=vs.85).aspx" TargetMode="External"/><Relationship Id="rId12" Type="http://schemas.openxmlformats.org/officeDocument/2006/relationships/hyperlink" Target="https://msdn.microsoft.com/en-us/library/windows/desktop/ms721592(v=vs.85).aspx" TargetMode="External"/><Relationship Id="rId17" Type="http://schemas.openxmlformats.org/officeDocument/2006/relationships/hyperlink" Target="https://msdn.microsoft.com/en-us/library/windows/desktop/ms721625(v=vs.85).aspx" TargetMode="External"/><Relationship Id="rId2" Type="http://schemas.openxmlformats.org/officeDocument/2006/relationships/styles" Target="styles.xml"/><Relationship Id="rId16" Type="http://schemas.openxmlformats.org/officeDocument/2006/relationships/hyperlink" Target="https://msdn.microsoft.com/en-us/library/windows/desktop/aa380133(v=vs.85).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sdn.microsoft.com/en-us/library/windows/desktop/ms721635(v=vs.85).aspx"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msdn.microsoft.com/en-us/library/windows/desktop/bb540760(v=vs.85).aspx" TargetMode="External"/><Relationship Id="rId10" Type="http://schemas.openxmlformats.org/officeDocument/2006/relationships/hyperlink" Target="https://msdn.microsoft.com/en-us/library/windows/desktop/aa380547(v=vs.85).aspx" TargetMode="External"/><Relationship Id="rId19" Type="http://schemas.openxmlformats.org/officeDocument/2006/relationships/hyperlink" Target="https://msdn.microsoft.com/en-us/library/windows/desktop/ms721592(v=vs.85).aspx" TargetMode="External"/><Relationship Id="rId4" Type="http://schemas.openxmlformats.org/officeDocument/2006/relationships/settings" Target="settings.xml"/><Relationship Id="rId9" Type="http://schemas.openxmlformats.org/officeDocument/2006/relationships/hyperlink" Target="https://msdn.microsoft.com/en-us/library/windows/desktop/aa380547(v=vs.85).aspx" TargetMode="External"/><Relationship Id="rId14" Type="http://schemas.openxmlformats.org/officeDocument/2006/relationships/hyperlink" Target="https://msdn.microsoft.com/en-us/library/windows/desktop/aa375994(v=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9814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Raavi, Vinay</dc:creator>
  <cp:lastModifiedBy>Raavi, Vinay</cp:lastModifiedBy>
  <cp:revision>2</cp:revision>
  <dcterms:created xsi:type="dcterms:W3CDTF">2018-03-14T12:12:00Z</dcterms:created>
  <dcterms:modified xsi:type="dcterms:W3CDTF">2018-03-14T12:48:00Z</dcterms:modified>
</cp:coreProperties>
</file>