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9AE2D" w14:textId="77777777" w:rsidR="002242A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Requirement Gathering and Analysis Phase</w:t>
      </w:r>
    </w:p>
    <w:p w14:paraId="670BDBBF" w14:textId="77777777" w:rsidR="002242A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Technology Stack (Architecture &amp; Stack)</w:t>
      </w:r>
    </w:p>
    <w:p w14:paraId="4CFA21B3" w14:textId="77777777" w:rsidR="002242A5" w:rsidRDefault="002242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EBBEC6" w14:textId="77777777" w:rsidR="002242A5" w:rsidRDefault="002242A5">
      <w:pPr>
        <w:spacing w:after="0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42A5" w14:paraId="73A26581" w14:textId="77777777">
        <w:trPr>
          <w:jc w:val="center"/>
        </w:trPr>
        <w:tc>
          <w:tcPr>
            <w:tcW w:w="4508" w:type="dxa"/>
          </w:tcPr>
          <w:p w14:paraId="1902773E" w14:textId="77777777" w:rsidR="002242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A539AD" w14:textId="77777777" w:rsidR="002242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04/07/2024</w:t>
            </w:r>
          </w:p>
        </w:tc>
      </w:tr>
      <w:tr w:rsidR="002242A5" w14:paraId="6AD429C2" w14:textId="77777777">
        <w:trPr>
          <w:jc w:val="center"/>
        </w:trPr>
        <w:tc>
          <w:tcPr>
            <w:tcW w:w="4508" w:type="dxa"/>
          </w:tcPr>
          <w:p w14:paraId="381D06E4" w14:textId="77777777" w:rsidR="002242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C9E2A93" w14:textId="207A58B2" w:rsidR="002242A5" w:rsidRDefault="00311F4F">
            <w:pPr>
              <w:rPr>
                <w:rFonts w:ascii="Arial" w:eastAsia="Arial" w:hAnsi="Arial" w:cs="Arial"/>
              </w:rPr>
            </w:pPr>
            <w:r w:rsidRPr="00311F4F">
              <w:rPr>
                <w:rFonts w:ascii="Arial" w:eastAsia="Arial" w:hAnsi="Arial" w:cs="Arial"/>
              </w:rPr>
              <w:t>SWTID1719997659</w:t>
            </w:r>
          </w:p>
        </w:tc>
      </w:tr>
      <w:tr w:rsidR="002242A5" w14:paraId="3AE67D53" w14:textId="77777777">
        <w:trPr>
          <w:jc w:val="center"/>
        </w:trPr>
        <w:tc>
          <w:tcPr>
            <w:tcW w:w="4508" w:type="dxa"/>
          </w:tcPr>
          <w:p w14:paraId="6852E7F1" w14:textId="77777777" w:rsidR="002242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98FB1E" w14:textId="4F5B48DB" w:rsidR="002242A5" w:rsidRDefault="00311F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Book-Nest</w:t>
            </w:r>
          </w:p>
        </w:tc>
      </w:tr>
      <w:tr w:rsidR="002242A5" w14:paraId="0910FE1C" w14:textId="77777777">
        <w:trPr>
          <w:jc w:val="center"/>
        </w:trPr>
        <w:tc>
          <w:tcPr>
            <w:tcW w:w="4508" w:type="dxa"/>
          </w:tcPr>
          <w:p w14:paraId="3762A14F" w14:textId="77777777" w:rsidR="002242A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DD32A77" w14:textId="77777777" w:rsidR="002242A5" w:rsidRDefault="002242A5">
            <w:pPr>
              <w:rPr>
                <w:rFonts w:ascii="Arial" w:eastAsia="Arial" w:hAnsi="Arial" w:cs="Arial"/>
              </w:rPr>
            </w:pPr>
          </w:p>
        </w:tc>
      </w:tr>
    </w:tbl>
    <w:p w14:paraId="6BF13AB5" w14:textId="77777777" w:rsidR="002242A5" w:rsidRDefault="002242A5">
      <w:pPr>
        <w:rPr>
          <w:rFonts w:ascii="Arial" w:eastAsia="Arial" w:hAnsi="Arial" w:cs="Arial"/>
          <w:b/>
        </w:rPr>
      </w:pPr>
    </w:p>
    <w:p w14:paraId="206616FC" w14:textId="77777777" w:rsidR="002242A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78C8450" w14:textId="77777777" w:rsidR="002242A5" w:rsidRDefault="00000000">
      <w:pPr>
        <w:tabs>
          <w:tab w:val="left" w:pos="23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book store website should follow a standard web application architecture with a front-end, back-end, and database layer.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architecture could be beneficial for better scalability and modularity. The front-end could use React.js along with a CSS framework like Bootstrap. The back-end </w:t>
      </w:r>
      <w:proofErr w:type="gramStart"/>
      <w:r>
        <w:rPr>
          <w:rFonts w:ascii="Arial" w:eastAsia="Arial" w:hAnsi="Arial" w:cs="Arial"/>
        </w:rPr>
        <w:t>is  built</w:t>
      </w:r>
      <w:proofErr w:type="gramEnd"/>
      <w:r>
        <w:rPr>
          <w:rFonts w:ascii="Arial" w:eastAsia="Arial" w:hAnsi="Arial" w:cs="Arial"/>
        </w:rPr>
        <w:t xml:space="preserve"> with Node.js (Express.js) using database MongoDB. We are using google books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for getting books info and </w:t>
      </w:r>
      <w:proofErr w:type="spellStart"/>
      <w:r>
        <w:rPr>
          <w:rFonts w:ascii="Arial" w:eastAsia="Arial" w:hAnsi="Arial" w:cs="Arial"/>
        </w:rPr>
        <w:t>razorpay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for payment which is sufficient to build the desired website </w:t>
      </w:r>
    </w:p>
    <w:p w14:paraId="34BC9E78" w14:textId="77777777" w:rsidR="002242A5" w:rsidRDefault="002242A5">
      <w:pPr>
        <w:tabs>
          <w:tab w:val="left" w:pos="2320"/>
        </w:tabs>
        <w:rPr>
          <w:rFonts w:ascii="Arial" w:eastAsia="Arial" w:hAnsi="Arial" w:cs="Arial"/>
        </w:rPr>
      </w:pPr>
    </w:p>
    <w:p w14:paraId="43183E48" w14:textId="77777777" w:rsidR="002242A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242A5" w14:paraId="1A106D37" w14:textId="77777777">
        <w:trPr>
          <w:trHeight w:val="398"/>
        </w:trPr>
        <w:tc>
          <w:tcPr>
            <w:tcW w:w="834" w:type="dxa"/>
          </w:tcPr>
          <w:p w14:paraId="141A1E16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900E1DF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1E60479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0467558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242A5" w14:paraId="0F304609" w14:textId="77777777">
        <w:trPr>
          <w:trHeight w:val="489"/>
        </w:trPr>
        <w:tc>
          <w:tcPr>
            <w:tcW w:w="834" w:type="dxa"/>
          </w:tcPr>
          <w:p w14:paraId="033A8BF5" w14:textId="77777777" w:rsidR="002242A5" w:rsidRDefault="002242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17F996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ACEE98D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EE2B2F1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 etc.</w:t>
            </w:r>
          </w:p>
        </w:tc>
        <w:tc>
          <w:tcPr>
            <w:tcW w:w="4135" w:type="dxa"/>
          </w:tcPr>
          <w:p w14:paraId="59F7B6E5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JavaScript,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242A5" w14:paraId="3E26FD27" w14:textId="77777777">
        <w:trPr>
          <w:trHeight w:val="470"/>
        </w:trPr>
        <w:tc>
          <w:tcPr>
            <w:tcW w:w="834" w:type="dxa"/>
          </w:tcPr>
          <w:p w14:paraId="49FB8EC0" w14:textId="77777777" w:rsidR="002242A5" w:rsidRDefault="002242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A04087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Login/Signup Page</w:t>
            </w:r>
          </w:p>
        </w:tc>
        <w:tc>
          <w:tcPr>
            <w:tcW w:w="5218" w:type="dxa"/>
          </w:tcPr>
          <w:p w14:paraId="68D860A5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authentication</w:t>
            </w:r>
          </w:p>
        </w:tc>
        <w:tc>
          <w:tcPr>
            <w:tcW w:w="4135" w:type="dxa"/>
          </w:tcPr>
          <w:p w14:paraId="50007F78" w14:textId="7C06DB69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Nodejs,Express</w:t>
            </w:r>
            <w:r w:rsidR="00311F4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js</w:t>
            </w:r>
            <w:proofErr w:type="gramEnd"/>
          </w:p>
        </w:tc>
      </w:tr>
      <w:tr w:rsidR="002242A5" w14:paraId="617DEEDF" w14:textId="77777777">
        <w:trPr>
          <w:trHeight w:val="470"/>
        </w:trPr>
        <w:tc>
          <w:tcPr>
            <w:tcW w:w="834" w:type="dxa"/>
          </w:tcPr>
          <w:p w14:paraId="78CAA3D8" w14:textId="77777777" w:rsidR="002242A5" w:rsidRDefault="002242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FC9E24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Orders and Cart Page</w:t>
            </w:r>
          </w:p>
        </w:tc>
        <w:tc>
          <w:tcPr>
            <w:tcW w:w="5218" w:type="dxa"/>
          </w:tcPr>
          <w:p w14:paraId="464B8A8B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fetching order and cart details</w:t>
            </w:r>
          </w:p>
        </w:tc>
        <w:tc>
          <w:tcPr>
            <w:tcW w:w="4135" w:type="dxa"/>
          </w:tcPr>
          <w:p w14:paraId="5B0ECA90" w14:textId="2E1C53E4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Nodejs,Express</w:t>
            </w:r>
            <w:r w:rsidR="00311F4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js</w:t>
            </w:r>
            <w:proofErr w:type="gramEnd"/>
          </w:p>
        </w:tc>
      </w:tr>
      <w:tr w:rsidR="002242A5" w14:paraId="5901347E" w14:textId="77777777">
        <w:trPr>
          <w:trHeight w:val="470"/>
        </w:trPr>
        <w:tc>
          <w:tcPr>
            <w:tcW w:w="834" w:type="dxa"/>
          </w:tcPr>
          <w:p w14:paraId="3741C4D1" w14:textId="77777777" w:rsidR="002242A5" w:rsidRDefault="002242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285DAA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Home Page</w:t>
            </w:r>
          </w:p>
        </w:tc>
        <w:tc>
          <w:tcPr>
            <w:tcW w:w="5218" w:type="dxa"/>
          </w:tcPr>
          <w:p w14:paraId="349E377F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fetching and displaying books</w:t>
            </w:r>
          </w:p>
        </w:tc>
        <w:tc>
          <w:tcPr>
            <w:tcW w:w="4135" w:type="dxa"/>
          </w:tcPr>
          <w:p w14:paraId="34C3DCFA" w14:textId="0FCB185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Nodejs,Express</w:t>
            </w:r>
            <w:r w:rsidR="00311F4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js</w:t>
            </w:r>
            <w:proofErr w:type="gramEnd"/>
          </w:p>
        </w:tc>
      </w:tr>
      <w:tr w:rsidR="002242A5" w14:paraId="7C60BCA8" w14:textId="77777777">
        <w:trPr>
          <w:trHeight w:val="489"/>
        </w:trPr>
        <w:tc>
          <w:tcPr>
            <w:tcW w:w="834" w:type="dxa"/>
          </w:tcPr>
          <w:p w14:paraId="1E479F2A" w14:textId="77777777" w:rsidR="002242A5" w:rsidRDefault="002242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B1DC7C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E644CCD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E32073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  <w:tr w:rsidR="002242A5" w14:paraId="2D3A713A" w14:textId="77777777">
        <w:trPr>
          <w:trHeight w:val="489"/>
        </w:trPr>
        <w:tc>
          <w:tcPr>
            <w:tcW w:w="834" w:type="dxa"/>
          </w:tcPr>
          <w:p w14:paraId="263273EA" w14:textId="77777777" w:rsidR="002242A5" w:rsidRDefault="002242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95ADA6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133AAC0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books Api is used to fetch the book details </w:t>
            </w:r>
          </w:p>
        </w:tc>
        <w:tc>
          <w:tcPr>
            <w:tcW w:w="4135" w:type="dxa"/>
          </w:tcPr>
          <w:p w14:paraId="562A3B86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Books API</w:t>
            </w:r>
          </w:p>
        </w:tc>
      </w:tr>
      <w:tr w:rsidR="002242A5" w14:paraId="4F86F187" w14:textId="77777777">
        <w:trPr>
          <w:trHeight w:val="489"/>
        </w:trPr>
        <w:tc>
          <w:tcPr>
            <w:tcW w:w="834" w:type="dxa"/>
          </w:tcPr>
          <w:p w14:paraId="361686FA" w14:textId="77777777" w:rsidR="002242A5" w:rsidRDefault="002242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44F48C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5665C87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Razorpay</w:t>
            </w:r>
            <w:proofErr w:type="spellEnd"/>
            <w:r>
              <w:rPr>
                <w:rFonts w:ascii="Arial" w:eastAsia="Arial" w:hAnsi="Arial" w:cs="Arial"/>
              </w:rPr>
              <w:t xml:space="preserve"> Api is used for Payment </w:t>
            </w:r>
          </w:p>
        </w:tc>
        <w:tc>
          <w:tcPr>
            <w:tcW w:w="4135" w:type="dxa"/>
          </w:tcPr>
          <w:p w14:paraId="42F86D53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Razorpay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</w:tbl>
    <w:p w14:paraId="06ECA2DC" w14:textId="77777777" w:rsidR="002242A5" w:rsidRDefault="002242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308B18" w14:textId="77777777" w:rsidR="002242A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4454E1E6" w14:textId="77777777" w:rsidR="002242A5" w:rsidRDefault="002242A5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242A5" w14:paraId="6419FAF2" w14:textId="77777777">
        <w:trPr>
          <w:trHeight w:val="539"/>
          <w:tblHeader/>
        </w:trPr>
        <w:tc>
          <w:tcPr>
            <w:tcW w:w="826" w:type="dxa"/>
          </w:tcPr>
          <w:p w14:paraId="076B07A7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0115601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41D3104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EEE3954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242A5" w14:paraId="29C17148" w14:textId="77777777">
        <w:trPr>
          <w:trHeight w:val="229"/>
        </w:trPr>
        <w:tc>
          <w:tcPr>
            <w:tcW w:w="826" w:type="dxa"/>
          </w:tcPr>
          <w:p w14:paraId="53BCEEEE" w14:textId="77777777" w:rsidR="002242A5" w:rsidRDefault="00224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26F236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B26BB9C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 used in the application ensure cost-effectiveness, community support, and flexibility in development</w:t>
            </w:r>
          </w:p>
        </w:tc>
        <w:tc>
          <w:tcPr>
            <w:tcW w:w="4097" w:type="dxa"/>
          </w:tcPr>
          <w:p w14:paraId="17F84024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Node.js, Express.js, MongoDB</w:t>
            </w:r>
          </w:p>
        </w:tc>
      </w:tr>
      <w:tr w:rsidR="002242A5" w14:paraId="02FFE17C" w14:textId="77777777">
        <w:trPr>
          <w:trHeight w:val="229"/>
        </w:trPr>
        <w:tc>
          <w:tcPr>
            <w:tcW w:w="826" w:type="dxa"/>
          </w:tcPr>
          <w:p w14:paraId="7D23A694" w14:textId="77777777" w:rsidR="002242A5" w:rsidRDefault="00224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BA6A49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98C495D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and access controls implemented to protect user data and ensure secure transactions. This includes methods for encryption, secure communications, and user authentication</w:t>
            </w:r>
          </w:p>
        </w:tc>
        <w:tc>
          <w:tcPr>
            <w:tcW w:w="4097" w:type="dxa"/>
          </w:tcPr>
          <w:p w14:paraId="35E73C45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.JWT</w:t>
            </w:r>
            <w:proofErr w:type="gramEnd"/>
            <w:r>
              <w:rPr>
                <w:rFonts w:ascii="Arial" w:eastAsia="Arial" w:hAnsi="Arial" w:cs="Arial"/>
              </w:rPr>
              <w:t xml:space="preserve"> for authentication, </w:t>
            </w: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 xml:space="preserve"> for hashing passwords, HTTPS for secure communication</w:t>
            </w:r>
          </w:p>
        </w:tc>
      </w:tr>
      <w:tr w:rsidR="002242A5" w14:paraId="2C00CC77" w14:textId="77777777">
        <w:trPr>
          <w:trHeight w:val="229"/>
        </w:trPr>
        <w:tc>
          <w:tcPr>
            <w:tcW w:w="826" w:type="dxa"/>
          </w:tcPr>
          <w:p w14:paraId="2D7A114A" w14:textId="77777777" w:rsidR="002242A5" w:rsidRDefault="00224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F6030D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EDFD8EB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application's scalability is supported by a 3-tier architecture, which separates the presentation, logic, and data storage layers. This modular design allows for easy scaling of individual components.</w:t>
            </w:r>
          </w:p>
        </w:tc>
        <w:tc>
          <w:tcPr>
            <w:tcW w:w="4097" w:type="dxa"/>
          </w:tcPr>
          <w:p w14:paraId="6C91AF59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application's scalability is supported by a 3-tier architecture, which separates the presentation, logic, and data storage layers. This modular design allows for easy scaling of individual components.</w:t>
            </w:r>
          </w:p>
        </w:tc>
      </w:tr>
      <w:tr w:rsidR="002242A5" w14:paraId="15763482" w14:textId="77777777">
        <w:trPr>
          <w:trHeight w:val="229"/>
        </w:trPr>
        <w:tc>
          <w:tcPr>
            <w:tcW w:w="826" w:type="dxa"/>
          </w:tcPr>
          <w:p w14:paraId="35B0B0B2" w14:textId="77777777" w:rsidR="002242A5" w:rsidRDefault="00224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7770BC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F2CAE7E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 of the application is ensured through server redundancy and load balancing, although in a basic setup, a single server deployment is used.</w:t>
            </w:r>
          </w:p>
        </w:tc>
        <w:tc>
          <w:tcPr>
            <w:tcW w:w="4097" w:type="dxa"/>
          </w:tcPr>
          <w:p w14:paraId="302EFB94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 for basic setup (Single server deployment)</w:t>
            </w:r>
          </w:p>
        </w:tc>
      </w:tr>
      <w:tr w:rsidR="002242A5" w14:paraId="07576F04" w14:textId="77777777">
        <w:trPr>
          <w:trHeight w:val="229"/>
        </w:trPr>
        <w:tc>
          <w:tcPr>
            <w:tcW w:w="826" w:type="dxa"/>
          </w:tcPr>
          <w:p w14:paraId="72C92D99" w14:textId="77777777" w:rsidR="002242A5" w:rsidRDefault="002242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E746A3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58D9F07" w14:textId="77777777" w:rsidR="002242A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 considerations include using non-blocking I/O operations in Node.js for handling multiple requests efficiently and MongoDB for quick data retrieval.</w:t>
            </w:r>
          </w:p>
        </w:tc>
        <w:tc>
          <w:tcPr>
            <w:tcW w:w="4097" w:type="dxa"/>
          </w:tcPr>
          <w:p w14:paraId="251A91C8" w14:textId="77777777" w:rsidR="002242A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for non-blocking I/O operations, MongoDB for efficient data retrieval</w:t>
            </w:r>
          </w:p>
        </w:tc>
      </w:tr>
    </w:tbl>
    <w:p w14:paraId="404A9943" w14:textId="77777777" w:rsidR="002242A5" w:rsidRDefault="002242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E66AA5" w14:textId="77777777" w:rsidR="002242A5" w:rsidRDefault="002242A5">
      <w:pPr>
        <w:rPr>
          <w:rFonts w:ascii="Arial" w:eastAsia="Arial" w:hAnsi="Arial" w:cs="Arial"/>
          <w:b/>
        </w:rPr>
      </w:pPr>
    </w:p>
    <w:p w14:paraId="0A96047A" w14:textId="77777777" w:rsidR="002242A5" w:rsidRDefault="002242A5">
      <w:pPr>
        <w:rPr>
          <w:rFonts w:ascii="Arial" w:eastAsia="Arial" w:hAnsi="Arial" w:cs="Arial"/>
          <w:b/>
        </w:rPr>
      </w:pPr>
    </w:p>
    <w:p w14:paraId="38366934" w14:textId="77777777" w:rsidR="002242A5" w:rsidRDefault="002242A5">
      <w:pPr>
        <w:rPr>
          <w:rFonts w:ascii="Arial" w:eastAsia="Arial" w:hAnsi="Arial" w:cs="Arial"/>
          <w:b/>
        </w:rPr>
      </w:pPr>
    </w:p>
    <w:p w14:paraId="1A6EC22A" w14:textId="77777777" w:rsidR="002242A5" w:rsidRDefault="002242A5">
      <w:pPr>
        <w:rPr>
          <w:rFonts w:ascii="Arial" w:eastAsia="Arial" w:hAnsi="Arial" w:cs="Arial"/>
          <w:b/>
        </w:rPr>
      </w:pPr>
    </w:p>
    <w:p w14:paraId="261B89AB" w14:textId="77777777" w:rsidR="002242A5" w:rsidRDefault="002242A5">
      <w:pPr>
        <w:rPr>
          <w:rFonts w:ascii="Arial" w:eastAsia="Arial" w:hAnsi="Arial" w:cs="Arial"/>
          <w:b/>
        </w:rPr>
      </w:pPr>
    </w:p>
    <w:p w14:paraId="097D38BF" w14:textId="77777777" w:rsidR="002242A5" w:rsidRDefault="002242A5">
      <w:pPr>
        <w:rPr>
          <w:rFonts w:ascii="Arial" w:eastAsia="Arial" w:hAnsi="Arial" w:cs="Arial"/>
          <w:b/>
        </w:rPr>
      </w:pPr>
    </w:p>
    <w:sectPr w:rsidR="002242A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09B0"/>
    <w:multiLevelType w:val="multilevel"/>
    <w:tmpl w:val="8DA2F2E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EC0A4E"/>
    <w:multiLevelType w:val="multilevel"/>
    <w:tmpl w:val="F806AB4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6415716">
    <w:abstractNumId w:val="1"/>
  </w:num>
  <w:num w:numId="2" w16cid:durableId="204652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A5"/>
    <w:rsid w:val="002242A5"/>
    <w:rsid w:val="00311F4F"/>
    <w:rsid w:val="00B3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A593"/>
  <w15:docId w15:val="{BD2A4EF8-78C3-4ABD-A647-AEC3B8C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fZsp3v5eF+MBY/WikpxxF7hKA==">CgMxLjA4AHIhMUFsVVFoOUdhNnRhWDhPT2JPR1NoeF9WMmVXNzJaR19Y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aakash gonuguntla</cp:lastModifiedBy>
  <cp:revision>2</cp:revision>
  <dcterms:created xsi:type="dcterms:W3CDTF">2024-07-06T11:10:00Z</dcterms:created>
  <dcterms:modified xsi:type="dcterms:W3CDTF">2024-07-06T11:10:00Z</dcterms:modified>
</cp:coreProperties>
</file>