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4C087063" w:rsidR="0002066B" w:rsidRPr="0002066B" w:rsidRDefault="00C91DC2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12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feb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1C69F153" w:rsidR="0002066B" w:rsidRPr="0002066B" w:rsidRDefault="00C8339F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33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LTVIP2026TMIDS82001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3890CD4B" w:rsidR="0002066B" w:rsidRPr="0002066B" w:rsidRDefault="00C8339F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33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electric motor temperature prediction using machine learning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4A4373D1" w14:textId="77777777" w:rsidR="007C2FA4" w:rsidRDefault="00C415A7" w:rsidP="00C415A7">
      <w:r>
        <w:t>Project Name:</w:t>
      </w:r>
      <w:r w:rsidR="00C8339F">
        <w:t xml:space="preserve"> </w:t>
      </w:r>
      <w:r w:rsidR="00C8339F" w:rsidRPr="00C8339F">
        <w:t>electric motor temperature prediction using machine learning</w:t>
      </w:r>
      <w:r w:rsidR="00C8339F">
        <w:t xml:space="preserve">                                  </w:t>
      </w:r>
      <w:r>
        <w:t xml:space="preserve">Project Description: </w:t>
      </w:r>
      <w:r w:rsidR="007C2FA4" w:rsidRPr="007C2FA4">
        <w:t xml:space="preserve">This project predicts the temperature of an electric motor using machine learning techniques. It </w:t>
      </w:r>
      <w:proofErr w:type="spellStart"/>
      <w:r w:rsidR="007C2FA4" w:rsidRPr="007C2FA4">
        <w:t>analyzes</w:t>
      </w:r>
      <w:proofErr w:type="spellEnd"/>
      <w:r w:rsidR="007C2FA4" w:rsidRPr="007C2FA4">
        <w:t xml:space="preserve"> motor parameters such as voltage, current, speed, torque, and ambient temperature to generate accurate temperature predictions and assist in preventive maintenance.</w:t>
      </w:r>
    </w:p>
    <w:p w14:paraId="793E7356" w14:textId="77CA5BF8" w:rsidR="00C415A7" w:rsidRDefault="00C415A7" w:rsidP="00C415A7">
      <w:r>
        <w:t xml:space="preserve">Project Version: </w:t>
      </w:r>
      <w:r w:rsidR="007C2FA4">
        <w:t>1.0</w:t>
      </w:r>
    </w:p>
    <w:p w14:paraId="6BDBB130" w14:textId="5B22BFD0" w:rsidR="00C415A7" w:rsidRDefault="00C415A7" w:rsidP="00C415A7">
      <w:r>
        <w:t xml:space="preserve">Testing Period: </w:t>
      </w:r>
      <w:r w:rsidR="007F020F">
        <w:t>12/02/2026</w:t>
      </w:r>
      <w:r>
        <w:t xml:space="preserve"> to </w:t>
      </w:r>
      <w:r w:rsidR="007F020F">
        <w:t>15/02/2026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02E0CFB1" w14:textId="77777777" w:rsidR="00C95AD7" w:rsidRDefault="00CA2C75" w:rsidP="00C415A7">
      <w:r w:rsidRPr="00CA2C75">
        <w:t>• Dataset upload functionality</w:t>
      </w:r>
      <w:r w:rsidRPr="00CA2C75">
        <w:br/>
        <w:t>• Data preprocessing module</w:t>
      </w:r>
      <w:r w:rsidRPr="00CA2C75">
        <w:br/>
        <w:t>• Model prediction functionality</w:t>
      </w:r>
      <w:r w:rsidRPr="00CA2C75">
        <w:br/>
        <w:t>• Model evaluation metrics display</w:t>
      </w:r>
      <w:r w:rsidRPr="00CA2C75">
        <w:br/>
        <w:t>• Prediction result display on dashboard</w:t>
      </w:r>
      <w:r w:rsidRPr="00CA2C75">
        <w:br/>
        <w:t>• Error handling for invalid inputs</w:t>
      </w:r>
      <w:r w:rsidRPr="00CA2C75">
        <w:t xml:space="preserve"> </w:t>
      </w:r>
    </w:p>
    <w:p w14:paraId="3A65C7F3" w14:textId="77777777" w:rsidR="00C95AD7" w:rsidRDefault="00C95AD7" w:rsidP="00C415A7">
      <w:r w:rsidRPr="00C95AD7">
        <w:t>• FR-1 Data Collection</w:t>
      </w:r>
      <w:r w:rsidRPr="00C95AD7">
        <w:br/>
        <w:t>• FR-2 Data Preprocessing</w:t>
      </w:r>
      <w:r w:rsidRPr="00C95AD7">
        <w:br/>
        <w:t>• FR-3 Model Development</w:t>
      </w:r>
      <w:r w:rsidRPr="00C95AD7">
        <w:br/>
        <w:t>• FR-4 Prediction &amp; Output</w:t>
      </w:r>
    </w:p>
    <w:p w14:paraId="0D9CC513" w14:textId="195058A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044BB055" w14:textId="77777777" w:rsidR="000E5025" w:rsidRPr="000E5025" w:rsidRDefault="000E5025" w:rsidP="000E5025">
      <w:r w:rsidRPr="000E5025">
        <w:t xml:space="preserve">URL/Location: Local System (http://localhost:5000) / </w:t>
      </w:r>
      <w:proofErr w:type="spellStart"/>
      <w:r w:rsidRPr="000E5025">
        <w:t>Streamlit</w:t>
      </w:r>
      <w:proofErr w:type="spellEnd"/>
      <w:r w:rsidRPr="000E5025">
        <w:t xml:space="preserve"> Application</w:t>
      </w:r>
    </w:p>
    <w:p w14:paraId="66B86167" w14:textId="77777777" w:rsidR="000E5025" w:rsidRPr="000E5025" w:rsidRDefault="000E5025" w:rsidP="000E5025">
      <w:r w:rsidRPr="000E5025">
        <w:t>Credentials (if required): Not Required (Open access system)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2A5F3FDD" w:rsidR="000A7CAF" w:rsidRPr="000A7CAF" w:rsidRDefault="000E5025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E5025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Upload motor dataset</w:t>
            </w:r>
            <w:r w:rsidRPr="000E5025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 </w:t>
            </w:r>
          </w:p>
        </w:tc>
        <w:tc>
          <w:tcPr>
            <w:tcW w:w="2245" w:type="dxa"/>
          </w:tcPr>
          <w:p w14:paraId="16D2B236" w14:textId="4324764C" w:rsidR="000A7CAF" w:rsidRPr="000A7CAF" w:rsidRDefault="004762AE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4762AE">
              <w:t>Step 1: Open application</w:t>
            </w:r>
            <w:r w:rsidRPr="004762AE">
              <w:br/>
              <w:t>Step 2: Click upload dataset</w:t>
            </w:r>
            <w:r w:rsidRPr="004762AE">
              <w:br/>
              <w:t xml:space="preserve">Step 3: Select valid </w:t>
            </w:r>
            <w:r w:rsidRPr="004762AE">
              <w:lastRenderedPageBreak/>
              <w:t>CSV file</w:t>
            </w:r>
            <w:r w:rsidRPr="004762AE">
              <w:t> </w:t>
            </w:r>
          </w:p>
        </w:tc>
        <w:tc>
          <w:tcPr>
            <w:tcW w:w="1276" w:type="dxa"/>
          </w:tcPr>
          <w:p w14:paraId="2C0B81E8" w14:textId="72CDA29C" w:rsidR="000A7CAF" w:rsidRPr="000A7CAF" w:rsidRDefault="004762AE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4762AE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 xml:space="preserve">Dataset should upload successfully without </w:t>
            </w:r>
            <w:r w:rsidRPr="004762AE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errors</w:t>
            </w:r>
            <w:r w:rsidRPr="004762AE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 </w:t>
            </w:r>
          </w:p>
        </w:tc>
        <w:tc>
          <w:tcPr>
            <w:tcW w:w="1275" w:type="dxa"/>
          </w:tcPr>
          <w:p w14:paraId="50837546" w14:textId="403F878F" w:rsidR="000A7CAF" w:rsidRPr="000A7CAF" w:rsidRDefault="004762AE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4762AE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Dataset uploaded successfully</w:t>
            </w:r>
          </w:p>
        </w:tc>
        <w:tc>
          <w:tcPr>
            <w:tcW w:w="1276" w:type="dxa"/>
          </w:tcPr>
          <w:p w14:paraId="5E36F005" w14:textId="08CFB269" w:rsidR="000A7CAF" w:rsidRPr="000A7CAF" w:rsidRDefault="00A225AB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A225AB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 Pass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18DFA71B" w:rsidR="00C415A7" w:rsidRDefault="00CE2152">
            <w:pPr>
              <w:spacing w:before="240" w:after="240"/>
              <w:rPr>
                <w:color w:val="1F1F1F"/>
              </w:rPr>
            </w:pPr>
            <w:r w:rsidRPr="00CE2152">
              <w:rPr>
                <w:color w:val="1F1F1F"/>
              </w:rPr>
              <w:t>TC-002</w:t>
            </w:r>
          </w:p>
        </w:tc>
        <w:tc>
          <w:tcPr>
            <w:tcW w:w="1285" w:type="dxa"/>
          </w:tcPr>
          <w:p w14:paraId="07B4E155" w14:textId="36D58629" w:rsidR="00C415A7" w:rsidRDefault="00CE2152">
            <w:pPr>
              <w:spacing w:before="240" w:after="240"/>
              <w:rPr>
                <w:color w:val="1F1F1F"/>
              </w:rPr>
            </w:pPr>
            <w:r w:rsidRPr="00CE2152">
              <w:rPr>
                <w:color w:val="1F1F1F"/>
              </w:rPr>
              <w:t>Predict motor temperature</w:t>
            </w:r>
          </w:p>
        </w:tc>
        <w:tc>
          <w:tcPr>
            <w:tcW w:w="2245" w:type="dxa"/>
          </w:tcPr>
          <w:p w14:paraId="41353885" w14:textId="7EFEED43" w:rsidR="00C415A7" w:rsidRDefault="00CE2152">
            <w:pPr>
              <w:spacing w:before="240" w:after="240"/>
              <w:rPr>
                <w:color w:val="1F1F1F"/>
              </w:rPr>
            </w:pPr>
            <w:r w:rsidRPr="00CE2152">
              <w:rPr>
                <w:color w:val="1F1F1F"/>
              </w:rPr>
              <w:t>Step 1: Enter input parameters (Voltage, Current, Speed, Torque, Ambient Temperature)</w:t>
            </w:r>
            <w:r w:rsidRPr="00CE2152">
              <w:rPr>
                <w:color w:val="1F1F1F"/>
              </w:rPr>
              <w:br/>
              <w:t>Step 2: Click Predict button</w:t>
            </w:r>
          </w:p>
        </w:tc>
        <w:tc>
          <w:tcPr>
            <w:tcW w:w="1276" w:type="dxa"/>
          </w:tcPr>
          <w:p w14:paraId="31C61A76" w14:textId="16EDA423" w:rsidR="00C415A7" w:rsidRDefault="00CE2152">
            <w:pPr>
              <w:spacing w:before="240" w:after="240"/>
              <w:rPr>
                <w:color w:val="1F1F1F"/>
              </w:rPr>
            </w:pPr>
            <w:r w:rsidRPr="00CE2152">
              <w:rPr>
                <w:color w:val="1F1F1F"/>
              </w:rPr>
              <w:t>System should display predicted motor temperature</w:t>
            </w:r>
            <w:r w:rsidRPr="00CE2152">
              <w:rPr>
                <w:color w:val="1F1F1F"/>
              </w:rPr>
              <w:t> </w:t>
            </w:r>
          </w:p>
        </w:tc>
        <w:tc>
          <w:tcPr>
            <w:tcW w:w="1275" w:type="dxa"/>
          </w:tcPr>
          <w:p w14:paraId="17F1FA09" w14:textId="700351D8" w:rsidR="00C415A7" w:rsidRDefault="00413D2E">
            <w:pPr>
              <w:spacing w:before="240" w:after="240"/>
              <w:rPr>
                <w:color w:val="1F1F1F"/>
              </w:rPr>
            </w:pPr>
            <w:r w:rsidRPr="00413D2E">
              <w:rPr>
                <w:color w:val="1F1F1F"/>
              </w:rPr>
              <w:t>Prediction displayed correctly</w:t>
            </w:r>
            <w:r w:rsidRPr="00413D2E">
              <w:rPr>
                <w:color w:val="1F1F1F"/>
              </w:rPr>
              <w:t> </w:t>
            </w:r>
          </w:p>
        </w:tc>
        <w:tc>
          <w:tcPr>
            <w:tcW w:w="1276" w:type="dxa"/>
          </w:tcPr>
          <w:p w14:paraId="3911E497" w14:textId="5E4243D0" w:rsidR="00C415A7" w:rsidRDefault="00413D2E">
            <w:pPr>
              <w:spacing w:before="240" w:after="240"/>
              <w:rPr>
                <w:color w:val="1F1F1F"/>
              </w:rPr>
            </w:pPr>
            <w:r w:rsidRPr="00413D2E">
              <w:rPr>
                <w:color w:val="1F1F1F"/>
              </w:rPr>
              <w:t>Pass</w:t>
            </w:r>
          </w:p>
        </w:tc>
      </w:tr>
      <w:tr w:rsidR="00A72E2E" w14:paraId="2DC73098" w14:textId="77777777" w:rsidTr="00C415A7">
        <w:tc>
          <w:tcPr>
            <w:tcW w:w="1285" w:type="dxa"/>
          </w:tcPr>
          <w:p w14:paraId="217E445E" w14:textId="669214C5" w:rsidR="00A72E2E" w:rsidRPr="00CE2152" w:rsidRDefault="00A72E2E">
            <w:pPr>
              <w:spacing w:before="240" w:after="240"/>
              <w:rPr>
                <w:color w:val="1F1F1F"/>
              </w:rPr>
            </w:pPr>
            <w:r w:rsidRPr="00A72E2E">
              <w:rPr>
                <w:color w:val="1F1F1F"/>
              </w:rPr>
              <w:t>TC-003</w:t>
            </w:r>
          </w:p>
        </w:tc>
        <w:tc>
          <w:tcPr>
            <w:tcW w:w="1285" w:type="dxa"/>
          </w:tcPr>
          <w:p w14:paraId="04117C5B" w14:textId="4AF61CD3" w:rsidR="00A72E2E" w:rsidRPr="00CE2152" w:rsidRDefault="00A72E2E">
            <w:pPr>
              <w:spacing w:before="240" w:after="240"/>
              <w:rPr>
                <w:color w:val="1F1F1F"/>
              </w:rPr>
            </w:pPr>
            <w:r w:rsidRPr="00A72E2E">
              <w:rPr>
                <w:color w:val="1F1F1F"/>
              </w:rPr>
              <w:t>Invalid input handling</w:t>
            </w:r>
            <w:r w:rsidRPr="00A72E2E">
              <w:rPr>
                <w:color w:val="1F1F1F"/>
              </w:rPr>
              <w:t> </w:t>
            </w:r>
          </w:p>
        </w:tc>
        <w:tc>
          <w:tcPr>
            <w:tcW w:w="2245" w:type="dxa"/>
          </w:tcPr>
          <w:p w14:paraId="2DDC56FF" w14:textId="4BA51857" w:rsidR="00A72E2E" w:rsidRPr="00CE2152" w:rsidRDefault="00A72E2E">
            <w:pPr>
              <w:spacing w:before="240" w:after="240"/>
              <w:rPr>
                <w:color w:val="1F1F1F"/>
              </w:rPr>
            </w:pPr>
            <w:r w:rsidRPr="00A72E2E">
              <w:rPr>
                <w:color w:val="1F1F1F"/>
              </w:rPr>
              <w:t>Step 1: Enter invalid data (text instead of numbers)</w:t>
            </w:r>
            <w:r w:rsidRPr="00A72E2E">
              <w:rPr>
                <w:color w:val="1F1F1F"/>
              </w:rPr>
              <w:br/>
              <w:t>Step 2: Click Predict</w:t>
            </w:r>
            <w:r w:rsidRPr="00A72E2E">
              <w:rPr>
                <w:color w:val="1F1F1F"/>
              </w:rPr>
              <w:t> </w:t>
            </w:r>
          </w:p>
        </w:tc>
        <w:tc>
          <w:tcPr>
            <w:tcW w:w="1276" w:type="dxa"/>
          </w:tcPr>
          <w:p w14:paraId="7902475B" w14:textId="68609E88" w:rsidR="00A72E2E" w:rsidRPr="00CE2152" w:rsidRDefault="00BB4F81">
            <w:pPr>
              <w:spacing w:before="240" w:after="240"/>
              <w:rPr>
                <w:color w:val="1F1F1F"/>
              </w:rPr>
            </w:pPr>
            <w:r w:rsidRPr="00BB4F81">
              <w:rPr>
                <w:color w:val="1F1F1F"/>
              </w:rPr>
              <w:t>System should show error message</w:t>
            </w:r>
            <w:r w:rsidRPr="00BB4F81">
              <w:rPr>
                <w:color w:val="1F1F1F"/>
              </w:rPr>
              <w:t> </w:t>
            </w:r>
          </w:p>
        </w:tc>
        <w:tc>
          <w:tcPr>
            <w:tcW w:w="1275" w:type="dxa"/>
          </w:tcPr>
          <w:p w14:paraId="67785C47" w14:textId="6EF6F69B" w:rsidR="00A72E2E" w:rsidRPr="00413D2E" w:rsidRDefault="00BB4F81">
            <w:pPr>
              <w:spacing w:before="240" w:after="240"/>
              <w:rPr>
                <w:color w:val="1F1F1F"/>
              </w:rPr>
            </w:pPr>
            <w:r w:rsidRPr="00BB4F81">
              <w:rPr>
                <w:color w:val="1F1F1F"/>
              </w:rPr>
              <w:t>Error message displayed properly</w:t>
            </w:r>
            <w:r w:rsidRPr="00BB4F81">
              <w:rPr>
                <w:color w:val="1F1F1F"/>
              </w:rPr>
              <w:t> </w:t>
            </w:r>
          </w:p>
        </w:tc>
        <w:tc>
          <w:tcPr>
            <w:tcW w:w="1276" w:type="dxa"/>
          </w:tcPr>
          <w:p w14:paraId="0F78F121" w14:textId="48CF5B63" w:rsidR="00A72E2E" w:rsidRPr="00413D2E" w:rsidRDefault="00BB4F8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A72E2E" w14:paraId="09D22718" w14:textId="77777777" w:rsidTr="00C415A7">
        <w:tc>
          <w:tcPr>
            <w:tcW w:w="1285" w:type="dxa"/>
          </w:tcPr>
          <w:p w14:paraId="4D9FF423" w14:textId="1DE10369" w:rsidR="00A72E2E" w:rsidRPr="00CE2152" w:rsidRDefault="00BB4F81">
            <w:pPr>
              <w:spacing w:before="240" w:after="240"/>
              <w:rPr>
                <w:color w:val="1F1F1F"/>
              </w:rPr>
            </w:pPr>
            <w:r w:rsidRPr="00BB4F81">
              <w:rPr>
                <w:color w:val="1F1F1F"/>
              </w:rPr>
              <w:t>TC-004</w:t>
            </w:r>
          </w:p>
        </w:tc>
        <w:tc>
          <w:tcPr>
            <w:tcW w:w="1285" w:type="dxa"/>
          </w:tcPr>
          <w:p w14:paraId="0C65B00B" w14:textId="5B150DCA" w:rsidR="00A72E2E" w:rsidRPr="00CE2152" w:rsidRDefault="00BB4F81">
            <w:pPr>
              <w:spacing w:before="240" w:after="240"/>
              <w:rPr>
                <w:color w:val="1F1F1F"/>
              </w:rPr>
            </w:pPr>
            <w:r w:rsidRPr="00BB4F81">
              <w:rPr>
                <w:color w:val="1F1F1F"/>
              </w:rPr>
              <w:t>Model evaluation metrics display</w:t>
            </w:r>
          </w:p>
        </w:tc>
        <w:tc>
          <w:tcPr>
            <w:tcW w:w="2245" w:type="dxa"/>
          </w:tcPr>
          <w:p w14:paraId="341F5ADB" w14:textId="48CA85C7" w:rsidR="00A72E2E" w:rsidRPr="00CE2152" w:rsidRDefault="0022387F">
            <w:pPr>
              <w:spacing w:before="240" w:after="240"/>
              <w:rPr>
                <w:color w:val="1F1F1F"/>
              </w:rPr>
            </w:pPr>
            <w:r w:rsidRPr="0022387F">
              <w:rPr>
                <w:color w:val="1F1F1F"/>
              </w:rPr>
              <w:t>Step 1: Run model evaluation</w:t>
            </w:r>
            <w:r w:rsidRPr="0022387F">
              <w:rPr>
                <w:color w:val="1F1F1F"/>
              </w:rPr>
              <w:br/>
              <w:t>Step 2: View MAE, MSE, RMSE, R2 score</w:t>
            </w:r>
          </w:p>
        </w:tc>
        <w:tc>
          <w:tcPr>
            <w:tcW w:w="1276" w:type="dxa"/>
          </w:tcPr>
          <w:p w14:paraId="31ED5AA0" w14:textId="1AA80457" w:rsidR="00A72E2E" w:rsidRPr="00CE2152" w:rsidRDefault="0022387F">
            <w:pPr>
              <w:spacing w:before="240" w:after="240"/>
              <w:rPr>
                <w:color w:val="1F1F1F"/>
              </w:rPr>
            </w:pPr>
            <w:r w:rsidRPr="0022387F">
              <w:rPr>
                <w:color w:val="1F1F1F"/>
              </w:rPr>
              <w:t>Metrics should be displayed correctly</w:t>
            </w:r>
          </w:p>
        </w:tc>
        <w:tc>
          <w:tcPr>
            <w:tcW w:w="1275" w:type="dxa"/>
          </w:tcPr>
          <w:p w14:paraId="79BA8882" w14:textId="2ABE8B35" w:rsidR="00A72E2E" w:rsidRPr="00413D2E" w:rsidRDefault="0022387F">
            <w:pPr>
              <w:spacing w:before="240" w:after="240"/>
              <w:rPr>
                <w:color w:val="1F1F1F"/>
              </w:rPr>
            </w:pPr>
            <w:r w:rsidRPr="0022387F">
              <w:rPr>
                <w:color w:val="1F1F1F"/>
              </w:rPr>
              <w:t>Metrics displayed correctly</w:t>
            </w:r>
          </w:p>
        </w:tc>
        <w:tc>
          <w:tcPr>
            <w:tcW w:w="1276" w:type="dxa"/>
          </w:tcPr>
          <w:p w14:paraId="0413E202" w14:textId="78E7C0FE" w:rsidR="00A72E2E" w:rsidRPr="00413D2E" w:rsidRDefault="0022387F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A72E2E" w14:paraId="4910F856" w14:textId="77777777" w:rsidTr="00C415A7">
        <w:tc>
          <w:tcPr>
            <w:tcW w:w="1285" w:type="dxa"/>
          </w:tcPr>
          <w:p w14:paraId="5E327851" w14:textId="77777777" w:rsidR="00A72E2E" w:rsidRPr="00CE2152" w:rsidRDefault="00A72E2E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85" w:type="dxa"/>
          </w:tcPr>
          <w:p w14:paraId="513EA8E5" w14:textId="77777777" w:rsidR="00A72E2E" w:rsidRPr="00CE2152" w:rsidRDefault="00A72E2E">
            <w:pPr>
              <w:spacing w:before="240" w:after="240"/>
              <w:rPr>
                <w:color w:val="1F1F1F"/>
              </w:rPr>
            </w:pPr>
          </w:p>
        </w:tc>
        <w:tc>
          <w:tcPr>
            <w:tcW w:w="2245" w:type="dxa"/>
          </w:tcPr>
          <w:p w14:paraId="6BE2417D" w14:textId="77777777" w:rsidR="00A72E2E" w:rsidRPr="00CE2152" w:rsidRDefault="00A72E2E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14:paraId="61F7529E" w14:textId="77777777" w:rsidR="00A72E2E" w:rsidRPr="00CE2152" w:rsidRDefault="00A72E2E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5" w:type="dxa"/>
          </w:tcPr>
          <w:p w14:paraId="68295B20" w14:textId="77777777" w:rsidR="00A72E2E" w:rsidRPr="00413D2E" w:rsidRDefault="00A72E2E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14:paraId="1599D1C4" w14:textId="77777777" w:rsidR="00A72E2E" w:rsidRPr="00413D2E" w:rsidRDefault="00A72E2E">
            <w:pPr>
              <w:spacing w:before="240" w:after="240"/>
              <w:rPr>
                <w:color w:val="1F1F1F"/>
              </w:rPr>
            </w:pP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2C04183D" w14:textId="5E7BE10D" w:rsidR="00C415A7" w:rsidRPr="000A7CAF" w:rsidRDefault="00BC0A4A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BC0A4A">
              <w:t>Minor UI alignment issue in dashboard</w:t>
            </w:r>
            <w:r w:rsidRPr="00BC0A4A">
              <w:t> </w:t>
            </w:r>
          </w:p>
        </w:tc>
        <w:tc>
          <w:tcPr>
            <w:tcW w:w="2245" w:type="dxa"/>
          </w:tcPr>
          <w:p w14:paraId="3422B2B4" w14:textId="5782E25A" w:rsidR="00C415A7" w:rsidRPr="000A7CAF" w:rsidRDefault="00BC0A4A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BC0A4A">
              <w:t>Step 1: Open dashboard</w:t>
            </w:r>
            <w:r w:rsidRPr="00BC0A4A">
              <w:br/>
              <w:t>Step 2: Resize window</w:t>
            </w:r>
            <w:r w:rsidRPr="00BC0A4A">
              <w:t> </w:t>
            </w:r>
          </w:p>
        </w:tc>
        <w:tc>
          <w:tcPr>
            <w:tcW w:w="1276" w:type="dxa"/>
          </w:tcPr>
          <w:p w14:paraId="322E755D" w14:textId="183EC9DE" w:rsidR="00C415A7" w:rsidRPr="000A7CAF" w:rsidRDefault="00BC0A4A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low</w:t>
            </w:r>
          </w:p>
        </w:tc>
        <w:tc>
          <w:tcPr>
            <w:tcW w:w="1134" w:type="dxa"/>
          </w:tcPr>
          <w:p w14:paraId="3B593FAF" w14:textId="66FF9E29" w:rsidR="00C415A7" w:rsidRPr="000A7CAF" w:rsidRDefault="00BC0A4A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417" w:type="dxa"/>
          </w:tcPr>
          <w:p w14:paraId="69ED00AD" w14:textId="37B2EE7C" w:rsidR="00C415A7" w:rsidRPr="000A7CAF" w:rsidRDefault="00341F50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41F50">
              <w:t>UI adjusted for better alignment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437438E2" w:rsidR="00C415A7" w:rsidRDefault="00341F5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BG-002</w:t>
            </w:r>
          </w:p>
        </w:tc>
        <w:tc>
          <w:tcPr>
            <w:tcW w:w="1441" w:type="dxa"/>
          </w:tcPr>
          <w:p w14:paraId="52C67386" w14:textId="50A6BB14" w:rsidR="00C415A7" w:rsidRDefault="00341F50">
            <w:pPr>
              <w:spacing w:before="240" w:after="240"/>
              <w:rPr>
                <w:color w:val="1F1F1F"/>
              </w:rPr>
            </w:pPr>
            <w:r w:rsidRPr="00341F50">
              <w:rPr>
                <w:color w:val="1F1F1F"/>
              </w:rPr>
              <w:t>Delay in prediction response (initial load)</w:t>
            </w:r>
          </w:p>
        </w:tc>
        <w:tc>
          <w:tcPr>
            <w:tcW w:w="2245" w:type="dxa"/>
          </w:tcPr>
          <w:p w14:paraId="224AB60C" w14:textId="747F2A71" w:rsidR="00C415A7" w:rsidRDefault="00341F50">
            <w:pPr>
              <w:spacing w:before="240" w:after="240"/>
              <w:rPr>
                <w:color w:val="1F1F1F"/>
              </w:rPr>
            </w:pPr>
            <w:r w:rsidRPr="00341F50">
              <w:rPr>
                <w:color w:val="1F1F1F"/>
              </w:rPr>
              <w:t>Step 1: Run prediction first time</w:t>
            </w:r>
          </w:p>
        </w:tc>
        <w:tc>
          <w:tcPr>
            <w:tcW w:w="1276" w:type="dxa"/>
          </w:tcPr>
          <w:p w14:paraId="2736A016" w14:textId="56BA4D4F" w:rsidR="00C415A7" w:rsidRDefault="00341F5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MEDIUM</w:t>
            </w:r>
          </w:p>
        </w:tc>
        <w:tc>
          <w:tcPr>
            <w:tcW w:w="1134" w:type="dxa"/>
          </w:tcPr>
          <w:p w14:paraId="75A82888" w14:textId="07D95C1B" w:rsidR="00C415A7" w:rsidRDefault="00341F5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closed</w:t>
            </w:r>
          </w:p>
        </w:tc>
        <w:tc>
          <w:tcPr>
            <w:tcW w:w="1417" w:type="dxa"/>
          </w:tcPr>
          <w:p w14:paraId="4F27E09E" w14:textId="55BEABE1" w:rsidR="00C415A7" w:rsidRDefault="00B76AF2">
            <w:pPr>
              <w:spacing w:before="240" w:after="240"/>
              <w:rPr>
                <w:color w:val="1F1F1F"/>
              </w:rPr>
            </w:pPr>
            <w:r w:rsidRPr="00B76AF2">
              <w:rPr>
                <w:color w:val="1F1F1F"/>
              </w:rPr>
              <w:t>Optimized model loading time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02C87149" w:rsidR="00C415A7" w:rsidRDefault="00C415A7" w:rsidP="00C415A7">
      <w:r>
        <w:t xml:space="preserve">Tester Name: </w:t>
      </w:r>
      <w:r w:rsidR="00B76AF2">
        <w:t>Project testing team</w:t>
      </w:r>
    </w:p>
    <w:p w14:paraId="3AA69D71" w14:textId="4B820F02" w:rsidR="00C415A7" w:rsidRDefault="00C415A7" w:rsidP="00C415A7">
      <w:r>
        <w:t xml:space="preserve">Date: </w:t>
      </w:r>
      <w:r w:rsidR="00B76AF2">
        <w:t>15/02/2026</w:t>
      </w:r>
    </w:p>
    <w:p w14:paraId="24F2C887" w14:textId="5DE8B275" w:rsidR="00C415A7" w:rsidRDefault="00C415A7" w:rsidP="00C415A7">
      <w:r>
        <w:t xml:space="preserve">Signature: </w:t>
      </w:r>
      <w:r w:rsidR="00B76AF2">
        <w:t>Approved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lastRenderedPageBreak/>
        <w:t>Notes:</w:t>
      </w:r>
    </w:p>
    <w:p w14:paraId="35DEA6EE" w14:textId="59037FF6" w:rsidR="00C415A7" w:rsidRDefault="003C66FB" w:rsidP="00C415A7">
      <w:r w:rsidRPr="003C66FB">
        <w:t>• Ensure that all test cases cover both positive and negative scenarios.</w:t>
      </w:r>
      <w:r w:rsidRPr="003C66FB">
        <w:br/>
        <w:t>• Encourage testers to provide detailed feedback, including any suggestions for improvement.</w:t>
      </w:r>
      <w:r w:rsidRPr="003C66FB">
        <w:br/>
        <w:t>• Bug tracking should include details such as severity, status, and steps to reproduce.</w:t>
      </w:r>
      <w:r w:rsidRPr="003C66FB">
        <w:br/>
        <w:t>• Obtain sign-off from both the project manager and product owner before proceeding with deployment.</w:t>
      </w:r>
    </w:p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0E5025"/>
    <w:rsid w:val="00113F46"/>
    <w:rsid w:val="0022387F"/>
    <w:rsid w:val="00341F50"/>
    <w:rsid w:val="00367FFC"/>
    <w:rsid w:val="003C66FB"/>
    <w:rsid w:val="00413D2E"/>
    <w:rsid w:val="0045657E"/>
    <w:rsid w:val="004762AE"/>
    <w:rsid w:val="005003D4"/>
    <w:rsid w:val="007C2FA4"/>
    <w:rsid w:val="007F020F"/>
    <w:rsid w:val="00A225AB"/>
    <w:rsid w:val="00A53BA6"/>
    <w:rsid w:val="00A72E2E"/>
    <w:rsid w:val="00B76AF2"/>
    <w:rsid w:val="00BB4F81"/>
    <w:rsid w:val="00BC0A4A"/>
    <w:rsid w:val="00C415A7"/>
    <w:rsid w:val="00C5189D"/>
    <w:rsid w:val="00C8339F"/>
    <w:rsid w:val="00C91DC2"/>
    <w:rsid w:val="00C95AD7"/>
    <w:rsid w:val="00CA2C75"/>
    <w:rsid w:val="00CE2152"/>
    <w:rsid w:val="00FF0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 chandraganti</cp:lastModifiedBy>
  <cp:revision>2</cp:revision>
  <dcterms:created xsi:type="dcterms:W3CDTF">2026-02-19T12:11:00Z</dcterms:created>
  <dcterms:modified xsi:type="dcterms:W3CDTF">2026-02-19T12:11:00Z</dcterms:modified>
</cp:coreProperties>
</file>