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9AB" w:rsidRPr="00CD59AB" w:rsidRDefault="00CD59AB" w:rsidP="00CD59AB">
      <w:pPr>
        <w:spacing w:line="240" w:lineRule="auto"/>
        <w:outlineLvl w:val="0"/>
        <w:rPr>
          <w:rFonts w:ascii="Arial" w:eastAsia="Times New Roman" w:hAnsi="Arial" w:cs="Arial"/>
          <w:b/>
          <w:bCs/>
          <w:color w:val="F90000"/>
          <w:kern w:val="36"/>
          <w:sz w:val="25"/>
          <w:szCs w:val="25"/>
        </w:rPr>
      </w:pPr>
      <w:r w:rsidRPr="00CD59AB">
        <w:rPr>
          <w:rFonts w:ascii="Arial" w:eastAsia="Times New Roman" w:hAnsi="Arial" w:cs="Arial"/>
          <w:b/>
          <w:bCs/>
          <w:color w:val="F90000"/>
          <w:kern w:val="36"/>
          <w:sz w:val="25"/>
          <w:szCs w:val="25"/>
        </w:rPr>
        <w:t>What Is an Object?</w:t>
      </w:r>
    </w:p>
    <w:p w:rsidR="00CD59AB" w:rsidRPr="00CD59AB" w:rsidRDefault="00CD59AB" w:rsidP="00CD59AB">
      <w:pPr>
        <w:spacing w:line="240" w:lineRule="auto"/>
        <w:rPr>
          <w:rFonts w:ascii="Times New Roman" w:eastAsia="Times New Roman" w:hAnsi="Times New Roman" w:cs="Times New Roman"/>
          <w:color w:val="000000"/>
          <w:sz w:val="27"/>
          <w:szCs w:val="27"/>
        </w:rPr>
      </w:pPr>
      <w:r w:rsidRPr="00CD59AB">
        <w:rPr>
          <w:rFonts w:ascii="Times New Roman" w:eastAsia="Times New Roman" w:hAnsi="Times New Roman" w:cs="Times New Roman"/>
          <w:color w:val="000000"/>
          <w:sz w:val="27"/>
          <w:szCs w:val="27"/>
        </w:rPr>
        <w:t xml:space="preserve">Objects are </w:t>
      </w:r>
      <w:proofErr w:type="gramStart"/>
      <w:r w:rsidRPr="00CD59AB">
        <w:rPr>
          <w:rFonts w:ascii="Times New Roman" w:eastAsia="Times New Roman" w:hAnsi="Times New Roman" w:cs="Times New Roman"/>
          <w:color w:val="000000"/>
          <w:sz w:val="27"/>
          <w:szCs w:val="27"/>
        </w:rPr>
        <w:t>key</w:t>
      </w:r>
      <w:proofErr w:type="gramEnd"/>
      <w:r w:rsidRPr="00CD59AB">
        <w:rPr>
          <w:rFonts w:ascii="Times New Roman" w:eastAsia="Times New Roman" w:hAnsi="Times New Roman" w:cs="Times New Roman"/>
          <w:color w:val="000000"/>
          <w:sz w:val="27"/>
          <w:szCs w:val="27"/>
        </w:rPr>
        <w:t xml:space="preserve"> to understanding</w:t>
      </w:r>
      <w:r w:rsidRPr="00CD59AB">
        <w:rPr>
          <w:rFonts w:ascii="Times New Roman" w:eastAsia="Times New Roman" w:hAnsi="Times New Roman" w:cs="Times New Roman"/>
          <w:color w:val="000000"/>
          <w:sz w:val="27"/>
        </w:rPr>
        <w:t> </w:t>
      </w:r>
      <w:r w:rsidRPr="00CD59AB">
        <w:rPr>
          <w:rFonts w:ascii="Times New Roman" w:eastAsia="Times New Roman" w:hAnsi="Times New Roman" w:cs="Times New Roman"/>
          <w:i/>
          <w:iCs/>
          <w:color w:val="000000"/>
          <w:sz w:val="27"/>
          <w:szCs w:val="27"/>
        </w:rPr>
        <w:t>object-oriented</w:t>
      </w:r>
      <w:r w:rsidRPr="00CD59AB">
        <w:rPr>
          <w:rFonts w:ascii="Times New Roman" w:eastAsia="Times New Roman" w:hAnsi="Times New Roman" w:cs="Times New Roman"/>
          <w:color w:val="000000"/>
          <w:sz w:val="27"/>
        </w:rPr>
        <w:t> </w:t>
      </w:r>
      <w:r w:rsidRPr="00CD59AB">
        <w:rPr>
          <w:rFonts w:ascii="Times New Roman" w:eastAsia="Times New Roman" w:hAnsi="Times New Roman" w:cs="Times New Roman"/>
          <w:color w:val="000000"/>
          <w:sz w:val="27"/>
          <w:szCs w:val="27"/>
        </w:rPr>
        <w:t>technology. Look around right now and you'll find many examples of real-world objects: your dog, your desk, your television set, your bicycle.</w:t>
      </w:r>
    </w:p>
    <w:p w:rsidR="00CD59AB" w:rsidRPr="00CD59AB" w:rsidRDefault="00CD59AB" w:rsidP="00CD59AB">
      <w:pPr>
        <w:spacing w:line="240" w:lineRule="auto"/>
        <w:rPr>
          <w:rFonts w:ascii="Times New Roman" w:eastAsia="Times New Roman" w:hAnsi="Times New Roman" w:cs="Times New Roman"/>
          <w:color w:val="000000"/>
          <w:sz w:val="27"/>
          <w:szCs w:val="27"/>
        </w:rPr>
      </w:pPr>
      <w:r w:rsidRPr="00CD59AB">
        <w:rPr>
          <w:rFonts w:ascii="Times New Roman" w:eastAsia="Times New Roman" w:hAnsi="Times New Roman" w:cs="Times New Roman"/>
          <w:color w:val="000000"/>
          <w:sz w:val="27"/>
          <w:szCs w:val="27"/>
        </w:rPr>
        <w:t>Real-world objects share two characteristics: They all have</w:t>
      </w:r>
      <w:r w:rsidRPr="00CD59AB">
        <w:rPr>
          <w:rFonts w:ascii="Times New Roman" w:eastAsia="Times New Roman" w:hAnsi="Times New Roman" w:cs="Times New Roman"/>
          <w:color w:val="000000"/>
          <w:sz w:val="27"/>
        </w:rPr>
        <w:t> </w:t>
      </w:r>
      <w:r w:rsidRPr="00CD59AB">
        <w:rPr>
          <w:rFonts w:ascii="Times New Roman" w:eastAsia="Times New Roman" w:hAnsi="Times New Roman" w:cs="Times New Roman"/>
          <w:i/>
          <w:iCs/>
          <w:color w:val="000000"/>
          <w:sz w:val="27"/>
          <w:szCs w:val="27"/>
        </w:rPr>
        <w:t>state</w:t>
      </w:r>
      <w:r w:rsidRPr="00CD59AB">
        <w:rPr>
          <w:rFonts w:ascii="Times New Roman" w:eastAsia="Times New Roman" w:hAnsi="Times New Roman" w:cs="Times New Roman"/>
          <w:color w:val="000000"/>
          <w:sz w:val="27"/>
        </w:rPr>
        <w:t> </w:t>
      </w:r>
      <w:r w:rsidRPr="00CD59AB">
        <w:rPr>
          <w:rFonts w:ascii="Times New Roman" w:eastAsia="Times New Roman" w:hAnsi="Times New Roman" w:cs="Times New Roman"/>
          <w:color w:val="000000"/>
          <w:sz w:val="27"/>
          <w:szCs w:val="27"/>
        </w:rPr>
        <w:t>and</w:t>
      </w:r>
      <w:r w:rsidRPr="00CD59AB">
        <w:rPr>
          <w:rFonts w:ascii="Times New Roman" w:eastAsia="Times New Roman" w:hAnsi="Times New Roman" w:cs="Times New Roman"/>
          <w:color w:val="000000"/>
          <w:sz w:val="27"/>
        </w:rPr>
        <w:t> </w:t>
      </w:r>
      <w:r w:rsidRPr="00CD59AB">
        <w:rPr>
          <w:rFonts w:ascii="Times New Roman" w:eastAsia="Times New Roman" w:hAnsi="Times New Roman" w:cs="Times New Roman"/>
          <w:i/>
          <w:iCs/>
          <w:color w:val="000000"/>
          <w:sz w:val="27"/>
          <w:szCs w:val="27"/>
        </w:rPr>
        <w:t>behavior</w:t>
      </w:r>
      <w:r w:rsidRPr="00CD59AB">
        <w:rPr>
          <w:rFonts w:ascii="Times New Roman" w:eastAsia="Times New Roman" w:hAnsi="Times New Roman" w:cs="Times New Roman"/>
          <w:color w:val="000000"/>
          <w:sz w:val="27"/>
          <w:szCs w:val="27"/>
        </w:rPr>
        <w:t xml:space="preserve">. Dogs have state (name, color, </w:t>
      </w:r>
      <w:proofErr w:type="gramStart"/>
      <w:r w:rsidRPr="00CD59AB">
        <w:rPr>
          <w:rFonts w:ascii="Times New Roman" w:eastAsia="Times New Roman" w:hAnsi="Times New Roman" w:cs="Times New Roman"/>
          <w:color w:val="000000"/>
          <w:sz w:val="27"/>
          <w:szCs w:val="27"/>
        </w:rPr>
        <w:t>breed</w:t>
      </w:r>
      <w:proofErr w:type="gramEnd"/>
      <w:r w:rsidRPr="00CD59AB">
        <w:rPr>
          <w:rFonts w:ascii="Times New Roman" w:eastAsia="Times New Roman" w:hAnsi="Times New Roman" w:cs="Times New Roman"/>
          <w:color w:val="000000"/>
          <w:sz w:val="27"/>
          <w:szCs w:val="27"/>
        </w:rPr>
        <w:t xml:space="preserve">, hungry) and behavior (barking, fetching, wagging tail). Bicycles also have state (current gear, current pedal cadence, </w:t>
      </w:r>
      <w:proofErr w:type="gramStart"/>
      <w:r w:rsidRPr="00CD59AB">
        <w:rPr>
          <w:rFonts w:ascii="Times New Roman" w:eastAsia="Times New Roman" w:hAnsi="Times New Roman" w:cs="Times New Roman"/>
          <w:color w:val="000000"/>
          <w:sz w:val="27"/>
          <w:szCs w:val="27"/>
        </w:rPr>
        <w:t>current</w:t>
      </w:r>
      <w:proofErr w:type="gramEnd"/>
      <w:r w:rsidRPr="00CD59AB">
        <w:rPr>
          <w:rFonts w:ascii="Times New Roman" w:eastAsia="Times New Roman" w:hAnsi="Times New Roman" w:cs="Times New Roman"/>
          <w:color w:val="000000"/>
          <w:sz w:val="27"/>
          <w:szCs w:val="27"/>
        </w:rPr>
        <w:t xml:space="preserve"> speed) and behavior (changing gear, changing pedal cadence, applying brakes). Identifying the state and behavior for real-world objects is a great way to begin thinking in terms of object-oriented programming.</w:t>
      </w:r>
    </w:p>
    <w:p w:rsidR="00CD59AB" w:rsidRPr="00CD59AB" w:rsidRDefault="00CD59AB" w:rsidP="00CD59AB">
      <w:pPr>
        <w:spacing w:line="240" w:lineRule="auto"/>
        <w:rPr>
          <w:rFonts w:ascii="Times New Roman" w:eastAsia="Times New Roman" w:hAnsi="Times New Roman" w:cs="Times New Roman"/>
          <w:color w:val="000000"/>
          <w:sz w:val="27"/>
          <w:szCs w:val="27"/>
        </w:rPr>
      </w:pPr>
      <w:r w:rsidRPr="00CD59AB">
        <w:rPr>
          <w:rFonts w:ascii="Times New Roman" w:eastAsia="Times New Roman" w:hAnsi="Times New Roman" w:cs="Times New Roman"/>
          <w:color w:val="000000"/>
          <w:sz w:val="27"/>
          <w:szCs w:val="27"/>
        </w:rPr>
        <w:t>Take a minute right now to observe the real-world objects that are in your immediate area. For each object that you see, ask yourself two questions: "What possible states can this object be in?" and "What possible behavior can this object perform?</w:t>
      </w:r>
      <w:proofErr w:type="gramStart"/>
      <w:r w:rsidRPr="00CD59AB">
        <w:rPr>
          <w:rFonts w:ascii="Times New Roman" w:eastAsia="Times New Roman" w:hAnsi="Times New Roman" w:cs="Times New Roman"/>
          <w:color w:val="000000"/>
          <w:sz w:val="27"/>
          <w:szCs w:val="27"/>
        </w:rPr>
        <w:t>".</w:t>
      </w:r>
      <w:proofErr w:type="gramEnd"/>
      <w:r w:rsidRPr="00CD59AB">
        <w:rPr>
          <w:rFonts w:ascii="Times New Roman" w:eastAsia="Times New Roman" w:hAnsi="Times New Roman" w:cs="Times New Roman"/>
          <w:color w:val="000000"/>
          <w:sz w:val="27"/>
          <w:szCs w:val="27"/>
        </w:rPr>
        <w:t xml:space="preserve"> Make sure to write down your observations. As you do, you'll notice that real-world objects vary in complexity; your desktop lamp may have only two possible states (on and off) and two possible behaviors (turn on, turn off), but your desktop radio might have additional states (on, off, current volume, current station) and behavior (turn on, turn off, increase volume, decrease volume, seek, scan, and tune). You may also notice that some objects, in turn, will also contain other objects. These real-world observations all translate into the world of object-oriented programming.</w:t>
      </w:r>
    </w:p>
    <w:p w:rsidR="00CD59AB" w:rsidRPr="00CD59AB" w:rsidRDefault="00CD59AB" w:rsidP="00CD59AB">
      <w:pPr>
        <w:spacing w:before="0" w:beforeAutospacing="0" w:after="0" w:afterAutospacing="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283585" cy="2003425"/>
            <wp:effectExtent l="19050" t="0" r="0" b="0"/>
            <wp:docPr id="1" name="Picture 1" descr="A circle with an inner circle filled with items, surrounded by gray wedges representing methods that allow access to the inner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ircle with an inner circle filled with items, surrounded by gray wedges representing methods that allow access to the inner circle."/>
                    <pic:cNvPicPr>
                      <a:picLocks noChangeAspect="1" noChangeArrowheads="1"/>
                    </pic:cNvPicPr>
                  </pic:nvPicPr>
                  <pic:blipFill>
                    <a:blip r:embed="rId5"/>
                    <a:srcRect/>
                    <a:stretch>
                      <a:fillRect/>
                    </a:stretch>
                  </pic:blipFill>
                  <pic:spPr bwMode="auto">
                    <a:xfrm>
                      <a:off x="0" y="0"/>
                      <a:ext cx="3283585" cy="2003425"/>
                    </a:xfrm>
                    <a:prstGeom prst="rect">
                      <a:avLst/>
                    </a:prstGeom>
                    <a:noFill/>
                    <a:ln w="9525">
                      <a:noFill/>
                      <a:miter lim="800000"/>
                      <a:headEnd/>
                      <a:tailEnd/>
                    </a:ln>
                  </pic:spPr>
                </pic:pic>
              </a:graphicData>
            </a:graphic>
          </wp:inline>
        </w:drawing>
      </w:r>
    </w:p>
    <w:p w:rsidR="00CD59AB" w:rsidRPr="00CD59AB" w:rsidRDefault="00CD59AB" w:rsidP="00CD59AB">
      <w:pPr>
        <w:spacing w:line="240" w:lineRule="auto"/>
        <w:ind w:left="1690" w:right="1503"/>
        <w:jc w:val="both"/>
        <w:rPr>
          <w:rFonts w:ascii="Arial" w:eastAsia="Times New Roman" w:hAnsi="Arial" w:cs="Arial"/>
          <w:color w:val="000000"/>
          <w:sz w:val="24"/>
          <w:szCs w:val="24"/>
        </w:rPr>
      </w:pPr>
      <w:proofErr w:type="gramStart"/>
      <w:r w:rsidRPr="00CD59AB">
        <w:rPr>
          <w:rFonts w:ascii="Arial" w:eastAsia="Times New Roman" w:hAnsi="Arial" w:cs="Arial"/>
          <w:color w:val="000000"/>
          <w:sz w:val="24"/>
          <w:szCs w:val="24"/>
        </w:rPr>
        <w:t>A software object.</w:t>
      </w:r>
      <w:proofErr w:type="gramEnd"/>
    </w:p>
    <w:p w:rsidR="00CD59AB" w:rsidRPr="00CD59AB" w:rsidRDefault="00CD59AB" w:rsidP="00CD59AB">
      <w:pPr>
        <w:spacing w:before="0" w:beforeAutospacing="0" w:after="0" w:afterAutospacing="0" w:line="240" w:lineRule="auto"/>
        <w:rPr>
          <w:rFonts w:ascii="Times New Roman" w:eastAsia="Times New Roman" w:hAnsi="Times New Roman" w:cs="Times New Roman"/>
          <w:color w:val="000000"/>
          <w:sz w:val="27"/>
          <w:szCs w:val="27"/>
        </w:rPr>
      </w:pPr>
    </w:p>
    <w:p w:rsidR="00CD59AB" w:rsidRPr="00CD59AB" w:rsidRDefault="00CD59AB" w:rsidP="00CD59AB">
      <w:pPr>
        <w:spacing w:line="240" w:lineRule="auto"/>
        <w:rPr>
          <w:rFonts w:ascii="Times New Roman" w:eastAsia="Times New Roman" w:hAnsi="Times New Roman" w:cs="Times New Roman"/>
          <w:color w:val="000000"/>
          <w:sz w:val="27"/>
          <w:szCs w:val="27"/>
        </w:rPr>
      </w:pPr>
      <w:r w:rsidRPr="00CD59AB">
        <w:rPr>
          <w:rFonts w:ascii="Times New Roman" w:eastAsia="Times New Roman" w:hAnsi="Times New Roman" w:cs="Times New Roman"/>
          <w:color w:val="000000"/>
          <w:sz w:val="27"/>
          <w:szCs w:val="27"/>
        </w:rPr>
        <w:t>Software objects are conceptually similar to real-world objects: they too consist of state and related behavior. An object stores its state in</w:t>
      </w:r>
      <w:r w:rsidRPr="00CD59AB">
        <w:rPr>
          <w:rFonts w:ascii="Times New Roman" w:eastAsia="Times New Roman" w:hAnsi="Times New Roman" w:cs="Times New Roman"/>
          <w:color w:val="000000"/>
          <w:sz w:val="27"/>
        </w:rPr>
        <w:t> </w:t>
      </w:r>
      <w:r w:rsidRPr="00CD59AB">
        <w:rPr>
          <w:rFonts w:ascii="Times New Roman" w:eastAsia="Times New Roman" w:hAnsi="Times New Roman" w:cs="Times New Roman"/>
          <w:i/>
          <w:iCs/>
          <w:color w:val="000000"/>
          <w:sz w:val="27"/>
          <w:szCs w:val="27"/>
        </w:rPr>
        <w:t>fields</w:t>
      </w:r>
      <w:r w:rsidRPr="00CD59AB">
        <w:rPr>
          <w:rFonts w:ascii="Times New Roman" w:eastAsia="Times New Roman" w:hAnsi="Times New Roman" w:cs="Times New Roman"/>
          <w:color w:val="000000"/>
          <w:sz w:val="27"/>
        </w:rPr>
        <w:t> </w:t>
      </w:r>
      <w:r w:rsidRPr="00CD59AB">
        <w:rPr>
          <w:rFonts w:ascii="Times New Roman" w:eastAsia="Times New Roman" w:hAnsi="Times New Roman" w:cs="Times New Roman"/>
          <w:color w:val="000000"/>
          <w:sz w:val="27"/>
          <w:szCs w:val="27"/>
        </w:rPr>
        <w:t>(variables in some programming languages) and exposes its behavior through</w:t>
      </w:r>
      <w:r w:rsidRPr="00CD59AB">
        <w:rPr>
          <w:rFonts w:ascii="Times New Roman" w:eastAsia="Times New Roman" w:hAnsi="Times New Roman" w:cs="Times New Roman"/>
          <w:color w:val="000000"/>
          <w:sz w:val="27"/>
        </w:rPr>
        <w:t> </w:t>
      </w:r>
      <w:proofErr w:type="gramStart"/>
      <w:r w:rsidRPr="00CD59AB">
        <w:rPr>
          <w:rFonts w:ascii="Times New Roman" w:eastAsia="Times New Roman" w:hAnsi="Times New Roman" w:cs="Times New Roman"/>
          <w:i/>
          <w:iCs/>
          <w:color w:val="000000"/>
          <w:sz w:val="27"/>
          <w:szCs w:val="27"/>
        </w:rPr>
        <w:t>methods</w:t>
      </w:r>
      <w:r w:rsidRPr="00CD59AB">
        <w:rPr>
          <w:rFonts w:ascii="Times New Roman" w:eastAsia="Times New Roman" w:hAnsi="Times New Roman" w:cs="Times New Roman"/>
          <w:color w:val="000000"/>
          <w:sz w:val="27"/>
          <w:szCs w:val="27"/>
        </w:rPr>
        <w:t>(</w:t>
      </w:r>
      <w:proofErr w:type="gramEnd"/>
      <w:r w:rsidRPr="00CD59AB">
        <w:rPr>
          <w:rFonts w:ascii="Times New Roman" w:eastAsia="Times New Roman" w:hAnsi="Times New Roman" w:cs="Times New Roman"/>
          <w:color w:val="000000"/>
          <w:sz w:val="27"/>
          <w:szCs w:val="27"/>
        </w:rPr>
        <w:t xml:space="preserve">functions in some </w:t>
      </w:r>
      <w:r w:rsidRPr="00CD59AB">
        <w:rPr>
          <w:rFonts w:ascii="Times New Roman" w:eastAsia="Times New Roman" w:hAnsi="Times New Roman" w:cs="Times New Roman"/>
          <w:color w:val="000000"/>
          <w:sz w:val="27"/>
          <w:szCs w:val="27"/>
        </w:rPr>
        <w:lastRenderedPageBreak/>
        <w:t>programming languages). Methods operate on an object's internal state and serve as the primary mechanism for object-to-object communication. Hiding internal state and requiring all interaction to be performed through an object's methods is known as</w:t>
      </w:r>
      <w:r w:rsidRPr="00CD59AB">
        <w:rPr>
          <w:rFonts w:ascii="Times New Roman" w:eastAsia="Times New Roman" w:hAnsi="Times New Roman" w:cs="Times New Roman"/>
          <w:color w:val="000000"/>
          <w:sz w:val="27"/>
        </w:rPr>
        <w:t> </w:t>
      </w:r>
      <w:r w:rsidRPr="00CD59AB">
        <w:rPr>
          <w:rFonts w:ascii="Times New Roman" w:eastAsia="Times New Roman" w:hAnsi="Times New Roman" w:cs="Times New Roman"/>
          <w:i/>
          <w:iCs/>
          <w:color w:val="000000"/>
          <w:sz w:val="27"/>
          <w:szCs w:val="27"/>
        </w:rPr>
        <w:t>data encapsulation</w:t>
      </w:r>
      <w:r w:rsidRPr="00CD59AB">
        <w:rPr>
          <w:rFonts w:ascii="Times New Roman" w:eastAsia="Times New Roman" w:hAnsi="Times New Roman" w:cs="Times New Roman"/>
          <w:color w:val="000000"/>
          <w:sz w:val="27"/>
        </w:rPr>
        <w:t> </w:t>
      </w:r>
      <w:r w:rsidRPr="00CD59AB">
        <w:rPr>
          <w:rFonts w:ascii="Times New Roman" w:eastAsia="Times New Roman" w:hAnsi="Times New Roman" w:cs="Times New Roman"/>
          <w:color w:val="000000"/>
          <w:sz w:val="27"/>
          <w:szCs w:val="27"/>
        </w:rPr>
        <w:t>— a fundamental principle of object-oriented programming.</w:t>
      </w:r>
    </w:p>
    <w:p w:rsidR="00CD59AB" w:rsidRPr="00CD59AB" w:rsidRDefault="00CD59AB" w:rsidP="00CD59AB">
      <w:pPr>
        <w:spacing w:line="240" w:lineRule="auto"/>
        <w:rPr>
          <w:rFonts w:ascii="Times New Roman" w:eastAsia="Times New Roman" w:hAnsi="Times New Roman" w:cs="Times New Roman"/>
          <w:color w:val="000000"/>
          <w:sz w:val="27"/>
          <w:szCs w:val="27"/>
        </w:rPr>
      </w:pPr>
      <w:r w:rsidRPr="00CD59AB">
        <w:rPr>
          <w:rFonts w:ascii="Times New Roman" w:eastAsia="Times New Roman" w:hAnsi="Times New Roman" w:cs="Times New Roman"/>
          <w:color w:val="000000"/>
          <w:sz w:val="27"/>
          <w:szCs w:val="27"/>
        </w:rPr>
        <w:t>Consider a bicycle, for example:</w:t>
      </w:r>
    </w:p>
    <w:p w:rsidR="00CD59AB" w:rsidRPr="00CD59AB" w:rsidRDefault="00CD59AB" w:rsidP="00CD59AB">
      <w:pPr>
        <w:spacing w:before="0" w:beforeAutospacing="0" w:after="0" w:afterAutospacing="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600325" cy="2075180"/>
            <wp:effectExtent l="19050" t="0" r="9525" b="0"/>
            <wp:docPr id="2" name="Picture 2" descr="A picture of an object, with bibycle methods and instance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of an object, with bibycle methods and instance variables."/>
                    <pic:cNvPicPr>
                      <a:picLocks noChangeAspect="1" noChangeArrowheads="1"/>
                    </pic:cNvPicPr>
                  </pic:nvPicPr>
                  <pic:blipFill>
                    <a:blip r:embed="rId6"/>
                    <a:srcRect/>
                    <a:stretch>
                      <a:fillRect/>
                    </a:stretch>
                  </pic:blipFill>
                  <pic:spPr bwMode="auto">
                    <a:xfrm>
                      <a:off x="0" y="0"/>
                      <a:ext cx="2600325" cy="2075180"/>
                    </a:xfrm>
                    <a:prstGeom prst="rect">
                      <a:avLst/>
                    </a:prstGeom>
                    <a:noFill/>
                    <a:ln w="9525">
                      <a:noFill/>
                      <a:miter lim="800000"/>
                      <a:headEnd/>
                      <a:tailEnd/>
                    </a:ln>
                  </pic:spPr>
                </pic:pic>
              </a:graphicData>
            </a:graphic>
          </wp:inline>
        </w:drawing>
      </w:r>
    </w:p>
    <w:p w:rsidR="00CD59AB" w:rsidRPr="00CD59AB" w:rsidRDefault="00CD59AB" w:rsidP="00CD59AB">
      <w:pPr>
        <w:spacing w:line="240" w:lineRule="auto"/>
        <w:ind w:left="1690" w:right="1503"/>
        <w:jc w:val="both"/>
        <w:rPr>
          <w:rFonts w:ascii="Arial" w:eastAsia="Times New Roman" w:hAnsi="Arial" w:cs="Arial"/>
          <w:color w:val="000000"/>
          <w:sz w:val="24"/>
          <w:szCs w:val="24"/>
        </w:rPr>
      </w:pPr>
      <w:r w:rsidRPr="00CD59AB">
        <w:rPr>
          <w:rFonts w:ascii="Arial" w:eastAsia="Times New Roman" w:hAnsi="Arial" w:cs="Arial"/>
          <w:color w:val="000000"/>
          <w:sz w:val="24"/>
          <w:szCs w:val="24"/>
        </w:rPr>
        <w:t>A bicycle modeled as a software object.</w:t>
      </w:r>
    </w:p>
    <w:p w:rsidR="00CD59AB" w:rsidRPr="00CD59AB" w:rsidRDefault="00CD59AB" w:rsidP="00CD59AB">
      <w:pPr>
        <w:spacing w:before="0" w:beforeAutospacing="0" w:after="0" w:afterAutospacing="0" w:line="240" w:lineRule="auto"/>
        <w:rPr>
          <w:rFonts w:ascii="Times New Roman" w:eastAsia="Times New Roman" w:hAnsi="Times New Roman" w:cs="Times New Roman"/>
          <w:color w:val="000000"/>
          <w:sz w:val="27"/>
          <w:szCs w:val="27"/>
        </w:rPr>
      </w:pPr>
    </w:p>
    <w:p w:rsidR="00CD59AB" w:rsidRPr="00CD59AB" w:rsidRDefault="00CD59AB" w:rsidP="00CD59AB">
      <w:pPr>
        <w:spacing w:line="240" w:lineRule="auto"/>
        <w:rPr>
          <w:rFonts w:ascii="Times New Roman" w:eastAsia="Times New Roman" w:hAnsi="Times New Roman" w:cs="Times New Roman"/>
          <w:color w:val="000000"/>
          <w:sz w:val="27"/>
          <w:szCs w:val="27"/>
        </w:rPr>
      </w:pPr>
      <w:r w:rsidRPr="00CD59AB">
        <w:rPr>
          <w:rFonts w:ascii="Times New Roman" w:eastAsia="Times New Roman" w:hAnsi="Times New Roman" w:cs="Times New Roman"/>
          <w:color w:val="000000"/>
          <w:sz w:val="27"/>
          <w:szCs w:val="27"/>
        </w:rPr>
        <w:t>By attributing state (current speed, current pedal cadence, and current gear) and providing methods for changing that state, the object remains in control of how the outside world is allowed to use it. For example, if the bicycle only has 6 gears, a method to change gears could reject any value that is less than 1 or greater than 6.</w:t>
      </w:r>
    </w:p>
    <w:p w:rsidR="00CD59AB" w:rsidRPr="00CD59AB" w:rsidRDefault="00CD59AB" w:rsidP="00CD59AB">
      <w:pPr>
        <w:spacing w:line="240" w:lineRule="auto"/>
        <w:rPr>
          <w:rFonts w:ascii="Times New Roman" w:eastAsia="Times New Roman" w:hAnsi="Times New Roman" w:cs="Times New Roman"/>
          <w:color w:val="000000"/>
          <w:sz w:val="27"/>
          <w:szCs w:val="27"/>
        </w:rPr>
      </w:pPr>
      <w:r w:rsidRPr="00CD59AB">
        <w:rPr>
          <w:rFonts w:ascii="Times New Roman" w:eastAsia="Times New Roman" w:hAnsi="Times New Roman" w:cs="Times New Roman"/>
          <w:color w:val="000000"/>
          <w:sz w:val="27"/>
          <w:szCs w:val="27"/>
        </w:rPr>
        <w:t>Bundling code into individual software objects provides a number of benefits, including:</w:t>
      </w:r>
    </w:p>
    <w:p w:rsidR="00CD59AB" w:rsidRPr="00CD59AB" w:rsidRDefault="00CD59AB" w:rsidP="00CD59AB">
      <w:pPr>
        <w:numPr>
          <w:ilvl w:val="0"/>
          <w:numId w:val="1"/>
        </w:numPr>
        <w:spacing w:line="240" w:lineRule="auto"/>
        <w:ind w:left="970"/>
        <w:rPr>
          <w:rFonts w:ascii="Times New Roman" w:eastAsia="Times New Roman" w:hAnsi="Times New Roman" w:cs="Times New Roman"/>
          <w:color w:val="000000"/>
          <w:sz w:val="27"/>
          <w:szCs w:val="27"/>
        </w:rPr>
      </w:pPr>
      <w:r w:rsidRPr="00CD59AB">
        <w:rPr>
          <w:rFonts w:ascii="Times New Roman" w:eastAsia="Times New Roman" w:hAnsi="Times New Roman" w:cs="Times New Roman"/>
          <w:color w:val="000000"/>
          <w:sz w:val="27"/>
          <w:szCs w:val="27"/>
        </w:rPr>
        <w:t>Modularity: The source code for an object can be written and maintained independently of the source code for other objects. Once created, an object can be easily passed around inside the system.</w:t>
      </w:r>
    </w:p>
    <w:p w:rsidR="00CD59AB" w:rsidRPr="00CD59AB" w:rsidRDefault="00CD59AB" w:rsidP="00CD59AB">
      <w:pPr>
        <w:numPr>
          <w:ilvl w:val="0"/>
          <w:numId w:val="1"/>
        </w:numPr>
        <w:spacing w:line="240" w:lineRule="auto"/>
        <w:ind w:left="970"/>
        <w:rPr>
          <w:rFonts w:ascii="Times New Roman" w:eastAsia="Times New Roman" w:hAnsi="Times New Roman" w:cs="Times New Roman"/>
          <w:color w:val="000000"/>
          <w:sz w:val="27"/>
          <w:szCs w:val="27"/>
        </w:rPr>
      </w:pPr>
      <w:r w:rsidRPr="00CD59AB">
        <w:rPr>
          <w:rFonts w:ascii="Times New Roman" w:eastAsia="Times New Roman" w:hAnsi="Times New Roman" w:cs="Times New Roman"/>
          <w:color w:val="000000"/>
          <w:sz w:val="27"/>
          <w:szCs w:val="27"/>
        </w:rPr>
        <w:t>Information-hiding: By interacting only with an object's methods, the details of its internal implementation remain hidden from the outside world.</w:t>
      </w:r>
    </w:p>
    <w:p w:rsidR="00CD59AB" w:rsidRPr="00CD59AB" w:rsidRDefault="00CD59AB" w:rsidP="00CD59AB">
      <w:pPr>
        <w:numPr>
          <w:ilvl w:val="0"/>
          <w:numId w:val="1"/>
        </w:numPr>
        <w:spacing w:line="240" w:lineRule="auto"/>
        <w:ind w:left="970"/>
        <w:rPr>
          <w:rFonts w:ascii="Times New Roman" w:eastAsia="Times New Roman" w:hAnsi="Times New Roman" w:cs="Times New Roman"/>
          <w:color w:val="000000"/>
          <w:sz w:val="27"/>
          <w:szCs w:val="27"/>
        </w:rPr>
      </w:pPr>
      <w:r w:rsidRPr="00CD59AB">
        <w:rPr>
          <w:rFonts w:ascii="Times New Roman" w:eastAsia="Times New Roman" w:hAnsi="Times New Roman" w:cs="Times New Roman"/>
          <w:color w:val="000000"/>
          <w:sz w:val="27"/>
          <w:szCs w:val="27"/>
        </w:rPr>
        <w:t>Code re-use: If an object already exists (perhaps written by another software developer), you can use that object in your program. This allows specialists to implement/test/debug complex, task-specific objects, which you can then trust to run in your own code.</w:t>
      </w:r>
    </w:p>
    <w:p w:rsidR="00CD59AB" w:rsidRPr="00CD59AB" w:rsidRDefault="00CD59AB" w:rsidP="00CD59AB">
      <w:pPr>
        <w:numPr>
          <w:ilvl w:val="0"/>
          <w:numId w:val="1"/>
        </w:numPr>
        <w:spacing w:line="240" w:lineRule="auto"/>
        <w:ind w:left="970"/>
        <w:rPr>
          <w:rFonts w:ascii="Times New Roman" w:eastAsia="Times New Roman" w:hAnsi="Times New Roman" w:cs="Times New Roman"/>
          <w:color w:val="000000"/>
          <w:sz w:val="27"/>
          <w:szCs w:val="27"/>
        </w:rPr>
      </w:pPr>
      <w:proofErr w:type="spellStart"/>
      <w:r w:rsidRPr="00CD59AB">
        <w:rPr>
          <w:rFonts w:ascii="Times New Roman" w:eastAsia="Times New Roman" w:hAnsi="Times New Roman" w:cs="Times New Roman"/>
          <w:color w:val="000000"/>
          <w:sz w:val="27"/>
          <w:szCs w:val="27"/>
        </w:rPr>
        <w:t>Pluggability</w:t>
      </w:r>
      <w:proofErr w:type="spellEnd"/>
      <w:r w:rsidRPr="00CD59AB">
        <w:rPr>
          <w:rFonts w:ascii="Times New Roman" w:eastAsia="Times New Roman" w:hAnsi="Times New Roman" w:cs="Times New Roman"/>
          <w:color w:val="000000"/>
          <w:sz w:val="27"/>
          <w:szCs w:val="27"/>
        </w:rPr>
        <w:t xml:space="preserve"> and debugging ease: If a particular object turns out to be problematic, you can simply remove it from your application and plug in a different object as its replacement. This is analogous to fixing mechanical </w:t>
      </w:r>
      <w:r w:rsidRPr="00CD59AB">
        <w:rPr>
          <w:rFonts w:ascii="Times New Roman" w:eastAsia="Times New Roman" w:hAnsi="Times New Roman" w:cs="Times New Roman"/>
          <w:color w:val="000000"/>
          <w:sz w:val="27"/>
          <w:szCs w:val="27"/>
        </w:rPr>
        <w:lastRenderedPageBreak/>
        <w:t>problems in the real world. If a bolt breaks, you replace</w:t>
      </w:r>
      <w:r w:rsidRPr="00CD59AB">
        <w:rPr>
          <w:rFonts w:ascii="Times New Roman" w:eastAsia="Times New Roman" w:hAnsi="Times New Roman" w:cs="Times New Roman"/>
          <w:color w:val="000000"/>
          <w:sz w:val="27"/>
        </w:rPr>
        <w:t> </w:t>
      </w:r>
      <w:r w:rsidRPr="00CD59AB">
        <w:rPr>
          <w:rFonts w:ascii="Times New Roman" w:eastAsia="Times New Roman" w:hAnsi="Times New Roman" w:cs="Times New Roman"/>
          <w:i/>
          <w:iCs/>
          <w:color w:val="000000"/>
          <w:sz w:val="27"/>
          <w:szCs w:val="27"/>
        </w:rPr>
        <w:t>it</w:t>
      </w:r>
      <w:r w:rsidRPr="00CD59AB">
        <w:rPr>
          <w:rFonts w:ascii="Times New Roman" w:eastAsia="Times New Roman" w:hAnsi="Times New Roman" w:cs="Times New Roman"/>
          <w:color w:val="000000"/>
          <w:sz w:val="27"/>
          <w:szCs w:val="27"/>
        </w:rPr>
        <w:t>, not the entire machine.</w:t>
      </w:r>
    </w:p>
    <w:p w:rsidR="005E5627" w:rsidRDefault="005E5627"/>
    <w:p w:rsidR="00CD59AB" w:rsidRDefault="00CD59AB" w:rsidP="00CD59AB">
      <w:pPr>
        <w:pStyle w:val="Heading1"/>
        <w:rPr>
          <w:rFonts w:ascii="Arial" w:hAnsi="Arial" w:cs="Arial"/>
          <w:color w:val="F90000"/>
          <w:sz w:val="30"/>
          <w:szCs w:val="30"/>
        </w:rPr>
      </w:pPr>
      <w:r>
        <w:rPr>
          <w:rFonts w:ascii="Arial" w:hAnsi="Arial" w:cs="Arial"/>
          <w:color w:val="F90000"/>
          <w:sz w:val="30"/>
          <w:szCs w:val="30"/>
        </w:rPr>
        <w:t>What Is a Class?</w:t>
      </w:r>
    </w:p>
    <w:p w:rsidR="00CD59AB" w:rsidRDefault="00CD59AB" w:rsidP="00CD59AB">
      <w:pPr>
        <w:pStyle w:val="NormalWeb"/>
        <w:rPr>
          <w:color w:val="000000"/>
          <w:sz w:val="27"/>
          <w:szCs w:val="27"/>
        </w:rPr>
      </w:pPr>
      <w:r>
        <w:rPr>
          <w:color w:val="000000"/>
          <w:sz w:val="27"/>
          <w:szCs w:val="27"/>
        </w:rPr>
        <w:t>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w:t>
      </w:r>
      <w:r>
        <w:rPr>
          <w:rStyle w:val="apple-converted-space"/>
          <w:color w:val="000000"/>
          <w:sz w:val="27"/>
          <w:szCs w:val="27"/>
        </w:rPr>
        <w:t> </w:t>
      </w:r>
      <w:r>
        <w:rPr>
          <w:i/>
          <w:iCs/>
          <w:color w:val="000000"/>
          <w:sz w:val="27"/>
          <w:szCs w:val="27"/>
        </w:rPr>
        <w:t>instance</w:t>
      </w:r>
      <w:r>
        <w:rPr>
          <w:rStyle w:val="apple-converted-space"/>
          <w:color w:val="000000"/>
          <w:sz w:val="27"/>
          <w:szCs w:val="27"/>
        </w:rPr>
        <w:t> </w:t>
      </w:r>
      <w:r>
        <w:rPr>
          <w:color w:val="000000"/>
          <w:sz w:val="27"/>
          <w:szCs w:val="27"/>
        </w:rPr>
        <w:t>of the</w:t>
      </w:r>
      <w:r>
        <w:rPr>
          <w:rStyle w:val="apple-converted-space"/>
          <w:color w:val="000000"/>
          <w:sz w:val="27"/>
          <w:szCs w:val="27"/>
        </w:rPr>
        <w:t> </w:t>
      </w:r>
      <w:r>
        <w:rPr>
          <w:i/>
          <w:iCs/>
          <w:color w:val="000000"/>
          <w:sz w:val="27"/>
          <w:szCs w:val="27"/>
        </w:rPr>
        <w:t>class of objects</w:t>
      </w:r>
      <w:r>
        <w:rPr>
          <w:rStyle w:val="apple-converted-space"/>
          <w:color w:val="000000"/>
          <w:sz w:val="27"/>
          <w:szCs w:val="27"/>
        </w:rPr>
        <w:t> </w:t>
      </w:r>
      <w:r>
        <w:rPr>
          <w:color w:val="000000"/>
          <w:sz w:val="27"/>
          <w:szCs w:val="27"/>
        </w:rPr>
        <w:t>known as bicycles. A</w:t>
      </w:r>
      <w:r>
        <w:rPr>
          <w:rStyle w:val="apple-converted-space"/>
          <w:color w:val="000000"/>
          <w:sz w:val="27"/>
          <w:szCs w:val="27"/>
        </w:rPr>
        <w:t> </w:t>
      </w:r>
      <w:r>
        <w:rPr>
          <w:i/>
          <w:iCs/>
          <w:color w:val="000000"/>
          <w:sz w:val="27"/>
          <w:szCs w:val="27"/>
        </w:rPr>
        <w:t>class</w:t>
      </w:r>
      <w:r>
        <w:rPr>
          <w:rStyle w:val="apple-converted-space"/>
          <w:color w:val="000000"/>
          <w:sz w:val="27"/>
          <w:szCs w:val="27"/>
        </w:rPr>
        <w:t> </w:t>
      </w:r>
      <w:r>
        <w:rPr>
          <w:color w:val="000000"/>
          <w:sz w:val="27"/>
          <w:szCs w:val="27"/>
        </w:rPr>
        <w:t>is the blueprint from which individual objects are created.</w:t>
      </w:r>
    </w:p>
    <w:p w:rsidR="00CD59AB" w:rsidRDefault="00CD59AB"/>
    <w:sectPr w:rsidR="00CD59AB" w:rsidSect="005E56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9A0382"/>
    <w:multiLevelType w:val="multilevel"/>
    <w:tmpl w:val="3ADE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D59AB"/>
    <w:rsid w:val="005E5627"/>
    <w:rsid w:val="00CD59AB"/>
    <w:rsid w:val="00D62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627"/>
  </w:style>
  <w:style w:type="paragraph" w:styleId="Heading1">
    <w:name w:val="heading 1"/>
    <w:basedOn w:val="Normal"/>
    <w:link w:val="Heading1Char"/>
    <w:uiPriority w:val="9"/>
    <w:qFormat/>
    <w:rsid w:val="00CD59AB"/>
    <w:pPr>
      <w:spacing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9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59AB"/>
    <w:pPr>
      <w:spacing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59AB"/>
  </w:style>
  <w:style w:type="paragraph" w:customStyle="1" w:styleId="figurecaption">
    <w:name w:val="figurecaption"/>
    <w:basedOn w:val="Normal"/>
    <w:rsid w:val="00CD59AB"/>
    <w:pPr>
      <w:spacing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59A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9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9044502">
      <w:bodyDiv w:val="1"/>
      <w:marLeft w:val="0"/>
      <w:marRight w:val="0"/>
      <w:marTop w:val="0"/>
      <w:marBottom w:val="0"/>
      <w:divBdr>
        <w:top w:val="none" w:sz="0" w:space="0" w:color="auto"/>
        <w:left w:val="none" w:sz="0" w:space="0" w:color="auto"/>
        <w:bottom w:val="none" w:sz="0" w:space="0" w:color="auto"/>
        <w:right w:val="none" w:sz="0" w:space="0" w:color="auto"/>
      </w:divBdr>
      <w:divsChild>
        <w:div w:id="815103371">
          <w:marLeft w:val="0"/>
          <w:marRight w:val="75"/>
          <w:marTop w:val="0"/>
          <w:marBottom w:val="120"/>
          <w:divBdr>
            <w:top w:val="none" w:sz="0" w:space="0" w:color="auto"/>
            <w:left w:val="none" w:sz="0" w:space="0" w:color="auto"/>
            <w:bottom w:val="none" w:sz="0" w:space="0" w:color="auto"/>
            <w:right w:val="none" w:sz="0" w:space="0" w:color="auto"/>
          </w:divBdr>
        </w:div>
        <w:div w:id="1885095068">
          <w:marLeft w:val="300"/>
          <w:marRight w:val="75"/>
          <w:marTop w:val="0"/>
          <w:marBottom w:val="0"/>
          <w:divBdr>
            <w:top w:val="none" w:sz="0" w:space="0" w:color="auto"/>
            <w:left w:val="none" w:sz="0" w:space="0" w:color="auto"/>
            <w:bottom w:val="none" w:sz="0" w:space="0" w:color="auto"/>
            <w:right w:val="none" w:sz="0" w:space="0" w:color="auto"/>
          </w:divBdr>
        </w:div>
      </w:divsChild>
    </w:div>
    <w:div w:id="1772622548">
      <w:bodyDiv w:val="1"/>
      <w:marLeft w:val="0"/>
      <w:marRight w:val="0"/>
      <w:marTop w:val="0"/>
      <w:marBottom w:val="0"/>
      <w:divBdr>
        <w:top w:val="none" w:sz="0" w:space="0" w:color="auto"/>
        <w:left w:val="none" w:sz="0" w:space="0" w:color="auto"/>
        <w:bottom w:val="none" w:sz="0" w:space="0" w:color="auto"/>
        <w:right w:val="none" w:sz="0" w:space="0" w:color="auto"/>
      </w:divBdr>
      <w:divsChild>
        <w:div w:id="1105878743">
          <w:marLeft w:val="0"/>
          <w:marRight w:val="63"/>
          <w:marTop w:val="0"/>
          <w:marBottom w:val="120"/>
          <w:divBdr>
            <w:top w:val="none" w:sz="0" w:space="0" w:color="auto"/>
            <w:left w:val="none" w:sz="0" w:space="0" w:color="auto"/>
            <w:bottom w:val="none" w:sz="0" w:space="0" w:color="auto"/>
            <w:right w:val="none" w:sz="0" w:space="0" w:color="auto"/>
          </w:divBdr>
        </w:div>
        <w:div w:id="1419908590">
          <w:marLeft w:val="250"/>
          <w:marRight w:val="63"/>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Shastry</dc:creator>
  <cp:lastModifiedBy>Vikram Shastry</cp:lastModifiedBy>
  <cp:revision>1</cp:revision>
  <dcterms:created xsi:type="dcterms:W3CDTF">2013-06-30T05:33:00Z</dcterms:created>
  <dcterms:modified xsi:type="dcterms:W3CDTF">2013-06-30T05:33:00Z</dcterms:modified>
</cp:coreProperties>
</file>