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5FB0F8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110F308D">
            <w:pPr>
              <w:rPr>
                <w:rFonts w:hint="default" w:ascii="Times New Roman" w:hAnsi="Times New Roman" w:cs="Times New Roman"/>
                <w:vertAlign w:val="baseline"/>
              </w:rPr>
            </w:pPr>
            <w:r>
              <w:rPr>
                <w:rFonts w:hint="default" w:ascii="Times New Roman" w:hAnsi="Times New Roman" w:eastAsia="sans-serif" w:cs="Times New Roman"/>
                <w:b/>
                <w:bCs/>
                <w:i w:val="0"/>
                <w:iCs w:val="0"/>
                <w:caps w:val="0"/>
                <w:spacing w:val="0"/>
                <w:sz w:val="24"/>
                <w:szCs w:val="24"/>
                <w:bdr w:val="none" w:color="auto" w:sz="0" w:space="0"/>
                <w:shd w:val="clear" w:fill="FFFFFF"/>
              </w:rPr>
              <w:t>PROJECT OVERVIEW</w:t>
            </w:r>
            <w:r>
              <w:rPr>
                <w:rFonts w:hint="default" w:ascii="Times New Roman" w:hAnsi="Times New Roman" w:eastAsia="SimSun" w:cs="Times New Roman"/>
                <w:b/>
                <w:bCs/>
                <w:i w:val="0"/>
                <w:iCs w:val="0"/>
                <w:caps w:val="0"/>
                <w:spacing w:val="0"/>
                <w:sz w:val="24"/>
                <w:szCs w:val="24"/>
                <w:bdr w:val="none" w:color="auto" w:sz="0" w:space="0"/>
                <w:shd w:val="clear" w:fill="FFFFFF"/>
              </w:rPr>
              <w:br w:type="textWrapping"/>
            </w:r>
            <w:r>
              <w:rPr>
                <w:rFonts w:hint="default" w:ascii="Times New Roman" w:hAnsi="Times New Roman" w:eastAsia="sans-serif" w:cs="Times New Roman"/>
                <w:b/>
                <w:bCs/>
                <w:i w:val="0"/>
                <w:iCs w:val="0"/>
                <w:caps w:val="0"/>
                <w:spacing w:val="0"/>
                <w:sz w:val="24"/>
                <w:szCs w:val="24"/>
                <w:bdr w:val="none" w:color="auto" w:sz="0" w:space="0"/>
                <w:shd w:val="clear" w:fill="FFFFFF"/>
              </w:rPr>
              <w:t>STATEMENT</w:t>
            </w:r>
          </w:p>
        </w:tc>
        <w:tc>
          <w:tcPr>
            <w:tcW w:w="2841" w:type="dxa"/>
          </w:tcPr>
          <w:p w14:paraId="476524F4">
            <w:pPr>
              <w:rPr>
                <w:rFonts w:hint="default" w:ascii="Times New Roman" w:hAnsi="Times New Roman" w:eastAsia="sans-serif" w:cs="Times New Roman"/>
                <w:b/>
                <w:bCs/>
                <w:i w:val="0"/>
                <w:iCs w:val="0"/>
                <w:caps w:val="0"/>
                <w:spacing w:val="0"/>
                <w:sz w:val="24"/>
                <w:szCs w:val="24"/>
                <w:bdr w:val="none" w:color="auto" w:sz="0" w:space="0"/>
                <w:shd w:val="clear" w:fill="FFFFFF"/>
              </w:rPr>
            </w:pPr>
            <w:r>
              <w:rPr>
                <w:rFonts w:hint="default" w:ascii="Times New Roman" w:hAnsi="Times New Roman" w:eastAsia="sans-serif" w:cs="Times New Roman"/>
                <w:b/>
                <w:bCs/>
                <w:i w:val="0"/>
                <w:iCs w:val="0"/>
                <w:caps w:val="0"/>
                <w:spacing w:val="0"/>
                <w:sz w:val="24"/>
                <w:szCs w:val="24"/>
                <w:bdr w:val="none" w:color="auto" w:sz="0" w:space="0"/>
                <w:shd w:val="clear" w:fill="FFFFFF"/>
              </w:rPr>
              <w:t>Project Name:</w:t>
            </w:r>
          </w:p>
          <w:p w14:paraId="7B27BA24">
            <w:pPr>
              <w:rPr>
                <w:rFonts w:hint="default" w:ascii="Times New Roman" w:hAnsi="Times New Roman" w:eastAsia="sans-serif" w:cs="Times New Roman"/>
                <w:b/>
                <w:bCs/>
                <w:i w:val="0"/>
                <w:iCs w:val="0"/>
                <w:caps w:val="0"/>
                <w:spacing w:val="0"/>
                <w:sz w:val="24"/>
                <w:szCs w:val="24"/>
                <w:bdr w:val="none" w:color="auto" w:sz="0" w:space="0"/>
                <w:shd w:val="clear" w:fill="FFFFFF"/>
              </w:rPr>
            </w:pPr>
            <w:r>
              <w:rPr>
                <w:rFonts w:hint="default" w:ascii="Times New Roman" w:hAnsi="Times New Roman" w:eastAsia="SimSun" w:cs="Times New Roman"/>
                <w:sz w:val="24"/>
                <w:szCs w:val="24"/>
              </w:rPr>
              <w:t>Flight Delay Analysis</w:t>
            </w:r>
          </w:p>
        </w:tc>
        <w:tc>
          <w:tcPr>
            <w:tcW w:w="2841" w:type="dxa"/>
          </w:tcPr>
          <w:p w14:paraId="5C896CFF">
            <w:pPr>
              <w:rPr>
                <w:rFonts w:hint="default" w:ascii="Times New Roman" w:hAnsi="Times New Roman" w:eastAsia="sans-serif" w:cs="Times New Roman"/>
                <w:b/>
                <w:bCs/>
                <w:i w:val="0"/>
                <w:iCs w:val="0"/>
                <w:caps w:val="0"/>
                <w:spacing w:val="0"/>
                <w:sz w:val="24"/>
                <w:szCs w:val="24"/>
                <w:bdr w:val="none" w:color="auto" w:sz="0" w:space="0"/>
                <w:shd w:val="clear" w:fill="FFFFFF"/>
              </w:rPr>
            </w:pPr>
            <w:r>
              <w:rPr>
                <w:rFonts w:hint="default" w:ascii="Times New Roman" w:hAnsi="Times New Roman" w:eastAsia="sans-serif" w:cs="Times New Roman"/>
                <w:b/>
                <w:bCs/>
                <w:i w:val="0"/>
                <w:iCs w:val="0"/>
                <w:caps w:val="0"/>
                <w:spacing w:val="0"/>
                <w:sz w:val="24"/>
                <w:szCs w:val="24"/>
                <w:bdr w:val="none" w:color="auto" w:sz="0" w:space="0"/>
                <w:shd w:val="clear" w:fill="FFFFFF"/>
              </w:rPr>
              <w:t>Student Name:</w:t>
            </w:r>
          </w:p>
          <w:p w14:paraId="53B406DC">
            <w:pPr>
              <w:rPr>
                <w:rFonts w:hint="default" w:ascii="Times New Roman" w:hAnsi="Times New Roman" w:eastAsia="sans-serif" w:cs="Times New Roman"/>
                <w:b/>
                <w:bCs/>
                <w:i w:val="0"/>
                <w:iCs w:val="0"/>
                <w:caps w:val="0"/>
                <w:spacing w:val="0"/>
                <w:sz w:val="24"/>
                <w:szCs w:val="24"/>
                <w:bdr w:val="none" w:color="auto" w:sz="0" w:space="0"/>
                <w:shd w:val="clear" w:fill="FFFFFF"/>
                <w:lang w:val="en-IN"/>
              </w:rPr>
            </w:pPr>
            <w:r>
              <w:rPr>
                <w:rFonts w:hint="default" w:ascii="Times New Roman" w:hAnsi="Times New Roman" w:eastAsia="sans-serif" w:cs="Times New Roman"/>
                <w:b w:val="0"/>
                <w:bCs w:val="0"/>
                <w:i w:val="0"/>
                <w:iCs w:val="0"/>
                <w:caps w:val="0"/>
                <w:spacing w:val="0"/>
                <w:sz w:val="24"/>
                <w:szCs w:val="24"/>
                <w:bdr w:val="none" w:color="auto" w:sz="0" w:space="0"/>
                <w:shd w:val="clear" w:fill="FFFFFF"/>
                <w:lang w:val="en-IN"/>
              </w:rPr>
              <w:t>Bhargava Naidu Kommineni</w:t>
            </w:r>
          </w:p>
        </w:tc>
      </w:tr>
      <w:tr w14:paraId="4C223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3"/>
          </w:tcPr>
          <w:p w14:paraId="6AC0CB1A">
            <w:pPr>
              <w:pStyle w:val="5"/>
              <w:keepNext w:val="0"/>
              <w:keepLines w:val="0"/>
              <w:widowControl/>
              <w:suppressLineNumbers w:val="0"/>
              <w:rPr>
                <w:rFonts w:hint="default" w:ascii="Times New Roman" w:hAnsi="Times New Roman" w:eastAsia="sans-serif"/>
                <w:i w:val="0"/>
                <w:iCs w:val="0"/>
                <w:caps w:val="0"/>
                <w:spacing w:val="0"/>
                <w:sz w:val="24"/>
                <w:szCs w:val="24"/>
                <w:bdr w:val="none" w:color="auto" w:sz="0" w:space="0"/>
                <w:shd w:val="clear" w:fill="FFFFFF"/>
              </w:rPr>
            </w:pPr>
            <w:r>
              <w:rPr>
                <w:rFonts w:hint="default" w:ascii="Times New Roman" w:hAnsi="Times New Roman" w:eastAsia="sans-serif" w:cs="Times New Roman"/>
                <w:b/>
                <w:bCs/>
                <w:i w:val="0"/>
                <w:iCs w:val="0"/>
                <w:caps w:val="0"/>
                <w:spacing w:val="0"/>
                <w:sz w:val="36"/>
                <w:szCs w:val="36"/>
                <w:bdr w:val="none" w:color="auto" w:sz="0" w:space="0"/>
                <w:shd w:val="clear" w:fill="FFFFFF"/>
              </w:rPr>
              <w:t>Problem/Opportunity:</w:t>
            </w:r>
            <w:r>
              <w:rPr>
                <w:rFonts w:hint="default" w:ascii="Times New Roman" w:hAnsi="Times New Roman" w:eastAsia="sans-serif" w:cs="Times New Roman"/>
                <w:i w:val="0"/>
                <w:iCs w:val="0"/>
                <w:caps w:val="0"/>
                <w:spacing w:val="0"/>
                <w:sz w:val="20"/>
                <w:szCs w:val="20"/>
                <w:bdr w:val="none" w:color="auto" w:sz="0" w:space="0"/>
                <w:shd w:val="clear" w:fill="FFFFFF"/>
              </w:rPr>
              <w:br w:type="textWrapping"/>
            </w:r>
            <w:r>
              <w:rPr>
                <w:rFonts w:hint="default" w:ascii="Times New Roman" w:hAnsi="Times New Roman" w:eastAsia="sans-serif"/>
                <w:i w:val="0"/>
                <w:iCs w:val="0"/>
                <w:caps w:val="0"/>
                <w:spacing w:val="0"/>
                <w:sz w:val="24"/>
                <w:szCs w:val="24"/>
                <w:bdr w:val="none" w:color="auto" w:sz="0" w:space="0"/>
                <w:shd w:val="clear" w:fill="FFFFFF"/>
              </w:rPr>
              <w:t xml:space="preserve">Delays in the aviation industry have been an ongoing problem with far-reaching consequences. The delays impact passengers, disrupt their journey plans, </w:t>
            </w:r>
            <w:r>
              <w:rPr>
                <w:rFonts w:hint="default" w:ascii="Times New Roman" w:hAnsi="Times New Roman" w:eastAsia="sans-serif"/>
                <w:i w:val="0"/>
                <w:iCs w:val="0"/>
                <w:caps w:val="0"/>
                <w:spacing w:val="0"/>
                <w:sz w:val="24"/>
                <w:szCs w:val="24"/>
                <w:bdr w:val="none" w:color="auto" w:sz="0" w:space="0"/>
                <w:shd w:val="clear" w:fill="FFFFFF"/>
                <w:lang w:val="en-IN"/>
              </w:rPr>
              <w:t>and cause</w:t>
            </w:r>
            <w:r>
              <w:rPr>
                <w:rFonts w:hint="default" w:ascii="Times New Roman" w:hAnsi="Times New Roman" w:eastAsia="sans-serif"/>
                <w:i w:val="0"/>
                <w:iCs w:val="0"/>
                <w:caps w:val="0"/>
                <w:spacing w:val="0"/>
                <w:sz w:val="24"/>
                <w:szCs w:val="24"/>
                <w:bdr w:val="none" w:color="auto" w:sz="0" w:space="0"/>
                <w:shd w:val="clear" w:fill="FFFFFF"/>
              </w:rPr>
              <w:t xml:space="preserve"> operational inefficiencies, increased costs, and decreased customer satisfaction. Weather and security concerns to mechanical issues and staffing </w:t>
            </w:r>
            <w:r>
              <w:rPr>
                <w:rFonts w:hint="default" w:ascii="Times New Roman" w:hAnsi="Times New Roman" w:eastAsia="sans-serif"/>
                <w:i w:val="0"/>
                <w:iCs w:val="0"/>
                <w:caps w:val="0"/>
                <w:spacing w:val="0"/>
                <w:sz w:val="24"/>
                <w:szCs w:val="24"/>
                <w:bdr w:val="none" w:color="auto" w:sz="0" w:space="0"/>
                <w:shd w:val="clear" w:fill="FFFFFF"/>
                <w:lang w:val="en-IN"/>
              </w:rPr>
              <w:t>problems,</w:t>
            </w:r>
            <w:r>
              <w:rPr>
                <w:rFonts w:hint="default" w:ascii="Times New Roman" w:hAnsi="Times New Roman" w:eastAsia="sans-serif"/>
                <w:i w:val="0"/>
                <w:iCs w:val="0"/>
                <w:caps w:val="0"/>
                <w:spacing w:val="0"/>
                <w:sz w:val="24"/>
                <w:szCs w:val="24"/>
                <w:bdr w:val="none" w:color="auto" w:sz="0" w:space="0"/>
                <w:shd w:val="clear" w:fill="FFFFFF"/>
              </w:rPr>
              <w:t xml:space="preserve"> are major causes of these delays.</w:t>
            </w:r>
          </w:p>
          <w:p w14:paraId="1542AB82">
            <w:pPr>
              <w:pStyle w:val="5"/>
              <w:keepNext w:val="0"/>
              <w:keepLines w:val="0"/>
              <w:widowControl/>
              <w:suppressLineNumbers w:val="0"/>
              <w:rPr>
                <w:rFonts w:hint="default" w:ascii="Times New Roman" w:hAnsi="Times New Roman" w:eastAsia="sans-serif"/>
                <w:i w:val="0"/>
                <w:iCs w:val="0"/>
                <w:caps w:val="0"/>
                <w:spacing w:val="0"/>
                <w:sz w:val="24"/>
                <w:szCs w:val="24"/>
                <w:bdr w:val="none" w:color="auto" w:sz="0" w:space="0"/>
                <w:shd w:val="clear" w:fill="FFFFFF"/>
              </w:rPr>
            </w:pPr>
            <w:r>
              <w:rPr>
                <w:rFonts w:hint="default" w:ascii="Times New Roman" w:hAnsi="Times New Roman" w:eastAsia="sans-serif"/>
                <w:i w:val="0"/>
                <w:iCs w:val="0"/>
                <w:caps w:val="0"/>
                <w:spacing w:val="0"/>
                <w:sz w:val="24"/>
                <w:szCs w:val="24"/>
                <w:bdr w:val="none" w:color="auto" w:sz="0" w:space="0"/>
                <w:shd w:val="clear" w:fill="FFFFFF"/>
              </w:rPr>
              <w:t xml:space="preserve">This work affords </w:t>
            </w:r>
            <w:r>
              <w:rPr>
                <w:rFonts w:hint="default" w:ascii="Times New Roman" w:hAnsi="Times New Roman" w:eastAsia="sans-serif"/>
                <w:i w:val="0"/>
                <w:iCs w:val="0"/>
                <w:caps w:val="0"/>
                <w:spacing w:val="0"/>
                <w:sz w:val="24"/>
                <w:szCs w:val="24"/>
                <w:bdr w:val="none" w:color="auto" w:sz="0" w:space="0"/>
                <w:shd w:val="clear" w:fill="FFFFFF"/>
                <w:lang w:val="en-IN"/>
              </w:rPr>
              <w:t>an opportunity</w:t>
            </w:r>
            <w:r>
              <w:rPr>
                <w:rFonts w:hint="default" w:ascii="Times New Roman" w:hAnsi="Times New Roman" w:eastAsia="sans-serif"/>
                <w:i w:val="0"/>
                <w:iCs w:val="0"/>
                <w:caps w:val="0"/>
                <w:spacing w:val="0"/>
                <w:sz w:val="24"/>
                <w:szCs w:val="24"/>
                <w:bdr w:val="none" w:color="auto" w:sz="0" w:space="0"/>
                <w:shd w:val="clear" w:fill="FFFFFF"/>
              </w:rPr>
              <w:t xml:space="preserve"> to attempt to solve some of these challenges. Such analysis of flight delays over the last two decades enables us to outline patterns and trends that show which airports and airlines experience the most disruptions. These findings offer a good opportunity to make improvement efforts where </w:t>
            </w:r>
            <w:r>
              <w:rPr>
                <w:rFonts w:hint="default" w:ascii="Times New Roman" w:hAnsi="Times New Roman" w:eastAsia="sans-serif"/>
                <w:i w:val="0"/>
                <w:iCs w:val="0"/>
                <w:caps w:val="0"/>
                <w:spacing w:val="0"/>
                <w:sz w:val="24"/>
                <w:szCs w:val="24"/>
                <w:bdr w:val="none" w:color="auto" w:sz="0" w:space="0"/>
                <w:shd w:val="clear" w:fill="FFFFFF"/>
                <w:lang w:val="en-IN"/>
              </w:rPr>
              <w:t>they are</w:t>
            </w:r>
            <w:r>
              <w:rPr>
                <w:rFonts w:hint="default" w:ascii="Times New Roman" w:hAnsi="Times New Roman" w:eastAsia="sans-serif"/>
                <w:i w:val="0"/>
                <w:iCs w:val="0"/>
                <w:caps w:val="0"/>
                <w:spacing w:val="0"/>
                <w:sz w:val="24"/>
                <w:szCs w:val="24"/>
                <w:bdr w:val="none" w:color="auto" w:sz="0" w:space="0"/>
                <w:shd w:val="clear" w:fill="FFFFFF"/>
              </w:rPr>
              <w:t xml:space="preserve"> needed most. For instance, the identification of the most delay-prone airports can assist airport authorities in resource allocation. Similarly, identifying carriers with high delay rates could give them an incentive to streamline their operations.</w:t>
            </w:r>
          </w:p>
          <w:p w14:paraId="7942A33F">
            <w:pPr>
              <w:pStyle w:val="5"/>
              <w:keepNext w:val="0"/>
              <w:keepLines w:val="0"/>
              <w:widowControl/>
              <w:suppressLineNumbers w:val="0"/>
              <w:rPr>
                <w:rFonts w:hint="default" w:ascii="Times New Roman" w:hAnsi="Times New Roman" w:cs="Times New Roman"/>
              </w:rPr>
            </w:pPr>
            <w:r>
              <w:rPr>
                <w:rFonts w:hint="default" w:ascii="Times New Roman" w:hAnsi="Times New Roman" w:eastAsia="sans-serif"/>
                <w:i w:val="0"/>
                <w:iCs w:val="0"/>
                <w:caps w:val="0"/>
                <w:spacing w:val="0"/>
                <w:sz w:val="24"/>
                <w:szCs w:val="24"/>
                <w:bdr w:val="none" w:color="auto" w:sz="0" w:space="0"/>
                <w:shd w:val="clear" w:fill="FFFFFF"/>
              </w:rPr>
              <w:t>This analysis gives us the added advantage of showing how different causes of delay</w:t>
            </w:r>
            <w:r>
              <w:rPr>
                <w:rFonts w:hint="default" w:ascii="Times New Roman" w:hAnsi="Times New Roman" w:eastAsia="sans-serif"/>
                <w:i w:val="0"/>
                <w:iCs w:val="0"/>
                <w:caps w:val="0"/>
                <w:spacing w:val="0"/>
                <w:sz w:val="24"/>
                <w:szCs w:val="24"/>
                <w:bdr w:val="none" w:color="auto" w:sz="0" w:space="0"/>
                <w:shd w:val="clear" w:fill="FFFFFF"/>
                <w:lang w:val="en-IN"/>
              </w:rPr>
              <w:t xml:space="preserve"> </w:t>
            </w:r>
            <w:r>
              <w:rPr>
                <w:rFonts w:hint="default" w:ascii="Times New Roman" w:hAnsi="Times New Roman" w:eastAsia="sans-serif"/>
                <w:i w:val="0"/>
                <w:iCs w:val="0"/>
                <w:caps w:val="0"/>
                <w:spacing w:val="0"/>
                <w:sz w:val="24"/>
                <w:szCs w:val="24"/>
                <w:bdr w:val="none" w:color="auto" w:sz="0" w:space="0"/>
                <w:shd w:val="clear" w:fill="FFFFFF"/>
              </w:rPr>
              <w:t>for instance, those emanating from weather, carrier operations, and air traffic control</w:t>
            </w:r>
            <w:r>
              <w:rPr>
                <w:rFonts w:hint="default" w:ascii="Times New Roman" w:hAnsi="Times New Roman" w:eastAsia="sans-serif"/>
                <w:i w:val="0"/>
                <w:iCs w:val="0"/>
                <w:caps w:val="0"/>
                <w:spacing w:val="0"/>
                <w:sz w:val="24"/>
                <w:szCs w:val="24"/>
                <w:bdr w:val="none" w:color="auto" w:sz="0" w:space="0"/>
                <w:shd w:val="clear" w:fill="FFFFFF"/>
                <w:lang w:val="en-IN"/>
              </w:rPr>
              <w:t xml:space="preserve"> 8</w:t>
            </w:r>
            <w:bookmarkStart w:id="0" w:name="_GoBack"/>
            <w:bookmarkEnd w:id="0"/>
            <w:r>
              <w:rPr>
                <w:rFonts w:hint="default" w:ascii="Times New Roman" w:hAnsi="Times New Roman" w:eastAsia="sans-serif"/>
                <w:i w:val="0"/>
                <w:iCs w:val="0"/>
                <w:caps w:val="0"/>
                <w:spacing w:val="0"/>
                <w:sz w:val="24"/>
                <w:szCs w:val="24"/>
                <w:bdr w:val="none" w:color="auto" w:sz="0" w:space="0"/>
                <w:shd w:val="clear" w:fill="FFFFFF"/>
              </w:rPr>
              <w:t>interact so that airlines and regulators can better plan and make informed decisions.</w:t>
            </w:r>
          </w:p>
        </w:tc>
      </w:tr>
      <w:tr w14:paraId="5AD98A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3"/>
          </w:tcPr>
          <w:p w14:paraId="10ECBC1C">
            <w:pPr>
              <w:pStyle w:val="2"/>
              <w:keepNext w:val="0"/>
              <w:keepLines w:val="0"/>
              <w:widowControl/>
              <w:suppressLineNumbers w:val="0"/>
              <w:rPr>
                <w:rFonts w:hint="default" w:ascii="Times New Roman" w:hAnsi="Times New Roman" w:cs="Times New Roman"/>
                <w:sz w:val="36"/>
                <w:szCs w:val="36"/>
                <w:lang w:val="en-IN"/>
              </w:rPr>
            </w:pPr>
            <w:r>
              <w:rPr>
                <w:rStyle w:val="6"/>
                <w:rFonts w:hint="default" w:ascii="Times New Roman" w:hAnsi="Times New Roman" w:cs="Times New Roman"/>
                <w:b/>
                <w:bCs/>
                <w:sz w:val="36"/>
                <w:szCs w:val="36"/>
              </w:rPr>
              <w:t>Goal</w:t>
            </w:r>
            <w:r>
              <w:rPr>
                <w:rStyle w:val="6"/>
                <w:rFonts w:hint="default" w:ascii="Times New Roman" w:hAnsi="Times New Roman" w:cs="Times New Roman"/>
                <w:b/>
                <w:bCs/>
                <w:sz w:val="36"/>
                <w:szCs w:val="36"/>
                <w:lang w:val="en-IN"/>
              </w:rPr>
              <w:t xml:space="preserve"> :</w:t>
            </w:r>
          </w:p>
          <w:p w14:paraId="53E1AFDF">
            <w:pPr>
              <w:pStyle w:val="5"/>
              <w:keepNext w:val="0"/>
              <w:keepLines w:val="0"/>
              <w:widowControl/>
              <w:suppressLineNumbers w:val="0"/>
              <w:rPr>
                <w:rFonts w:hint="default" w:ascii="Times New Roman" w:hAnsi="Times New Roman"/>
                <w:vertAlign w:val="baseline"/>
              </w:rPr>
            </w:pPr>
            <w:r>
              <w:rPr>
                <w:rFonts w:hint="default" w:ascii="Times New Roman" w:hAnsi="Times New Roman"/>
                <w:vertAlign w:val="baseline"/>
              </w:rPr>
              <w:t>We will analyze flight arrival and departure delays of the U.S. commercial flights from 1987 to 2008 in this project. By doing so, we want to be able to reveal interesting information on how factors such as problematic airports, airlines, or specific delay types help identify key contributors to delays. By examining the dataset, we hope to:</w:t>
            </w:r>
          </w:p>
          <w:p w14:paraId="53DDCA4B">
            <w:pPr>
              <w:pStyle w:val="5"/>
              <w:keepNext w:val="0"/>
              <w:keepLines w:val="0"/>
              <w:widowControl/>
              <w:suppressLineNumbers w:val="0"/>
              <w:rPr>
                <w:rFonts w:hint="default" w:ascii="Times New Roman" w:hAnsi="Times New Roman"/>
                <w:vertAlign w:val="baseline"/>
              </w:rPr>
            </w:pPr>
            <w:r>
              <w:rPr>
                <w:rFonts w:hint="default" w:ascii="Times New Roman" w:hAnsi="Times New Roman"/>
                <w:vertAlign w:val="baseline"/>
              </w:rPr>
              <w:t>* Highlight the top three airports and carriers that had the greatest delays.</w:t>
            </w:r>
          </w:p>
          <w:p w14:paraId="6F43BC64">
            <w:pPr>
              <w:pStyle w:val="5"/>
              <w:keepNext w:val="0"/>
              <w:keepLines w:val="0"/>
              <w:widowControl/>
              <w:suppressLineNumbers w:val="0"/>
              <w:rPr>
                <w:rFonts w:hint="default" w:ascii="Times New Roman" w:hAnsi="Times New Roman"/>
                <w:vertAlign w:val="baseline"/>
              </w:rPr>
            </w:pPr>
            <w:r>
              <w:rPr>
                <w:rFonts w:hint="default" w:ascii="Times New Roman" w:hAnsi="Times New Roman"/>
                <w:vertAlign w:val="baseline"/>
              </w:rPr>
              <w:t>* Compare arrival and departure delays to understand which one impacts the overall schedules of flights more.</w:t>
            </w:r>
          </w:p>
          <w:p w14:paraId="6A05D485">
            <w:pPr>
              <w:pStyle w:val="5"/>
              <w:keepNext w:val="0"/>
              <w:keepLines w:val="0"/>
              <w:widowControl/>
              <w:suppressLineNumbers w:val="0"/>
              <w:rPr>
                <w:rFonts w:hint="default" w:ascii="Times New Roman" w:hAnsi="Times New Roman"/>
                <w:vertAlign w:val="baseline"/>
              </w:rPr>
            </w:pPr>
            <w:r>
              <w:rPr>
                <w:rFonts w:hint="default" w:ascii="Times New Roman" w:hAnsi="Times New Roman"/>
                <w:vertAlign w:val="baseline"/>
              </w:rPr>
              <w:t>* Classify the types of delays and their frequency to identify which factor is most influential to the delays.</w:t>
            </w:r>
          </w:p>
          <w:p w14:paraId="0BBA2780">
            <w:pPr>
              <w:pStyle w:val="5"/>
              <w:keepNext w:val="0"/>
              <w:keepLines w:val="0"/>
              <w:widowControl/>
              <w:suppressLineNumbers w:val="0"/>
              <w:rPr>
                <w:rFonts w:hint="default" w:ascii="Times New Roman" w:hAnsi="Times New Roman" w:cs="Times New Roman"/>
                <w:vertAlign w:val="baseline"/>
              </w:rPr>
            </w:pPr>
            <w:r>
              <w:rPr>
                <w:rFonts w:hint="default" w:ascii="Times New Roman" w:hAnsi="Times New Roman"/>
                <w:vertAlign w:val="baseline"/>
              </w:rPr>
              <w:t>Ultimately, it is hoped that actionable recommendations can be provided to airlines, airports, and regulators on how to reduce delays, improve flight scheduling, and enhance the passenger experience.</w:t>
            </w:r>
          </w:p>
        </w:tc>
      </w:tr>
      <w:tr w14:paraId="54C9B9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3"/>
          </w:tcPr>
          <w:p w14:paraId="2242B79A">
            <w:pPr>
              <w:keepNext w:val="0"/>
              <w:keepLines w:val="0"/>
              <w:widowControl/>
              <w:suppressLineNumbers w:val="0"/>
              <w:rPr>
                <w:rFonts w:hint="default" w:ascii="Times New Roman" w:hAnsi="Times New Roman" w:eastAsia="Symbol" w:cs="Times New Roman"/>
                <w:sz w:val="36"/>
                <w:szCs w:val="36"/>
                <w:lang w:val="en-IN"/>
              </w:rPr>
            </w:pPr>
            <w:r>
              <w:rPr>
                <w:rFonts w:hint="default" w:ascii="Times New Roman" w:hAnsi="Times New Roman" w:eastAsia="SimSun" w:cs="Times New Roman"/>
                <w:sz w:val="36"/>
                <w:szCs w:val="36"/>
              </w:rPr>
              <w:t>Objectives</w:t>
            </w:r>
            <w:r>
              <w:rPr>
                <w:rFonts w:hint="default" w:ascii="Times New Roman" w:hAnsi="Times New Roman" w:eastAsia="SimSun" w:cs="Times New Roman"/>
                <w:sz w:val="36"/>
                <w:szCs w:val="36"/>
                <w:lang w:val="en-IN"/>
              </w:rPr>
              <w:t xml:space="preserve"> :</w:t>
            </w:r>
          </w:p>
          <w:p w14:paraId="1034EA4E">
            <w:pPr>
              <w:keepNext w:val="0"/>
              <w:keepLines w:val="0"/>
              <w:widowControl/>
              <w:suppressLineNumbers w:val="0"/>
              <w:rPr>
                <w:rFonts w:hint="default" w:ascii="Times New Roman" w:hAnsi="Times New Roman" w:eastAsia="SimSun"/>
                <w:sz w:val="24"/>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eastAsia="SimSun"/>
                <w:sz w:val="24"/>
              </w:rPr>
              <w:t>Identify the top three airports with the highest delay times to pinpoint locations needing operational improvements.</w:t>
            </w:r>
          </w:p>
          <w:p w14:paraId="617B5A11">
            <w:pPr>
              <w:keepNext w:val="0"/>
              <w:keepLines w:val="0"/>
              <w:widowControl/>
              <w:suppressLineNumbers w:val="0"/>
              <w:rPr>
                <w:rFonts w:hint="default" w:ascii="Times New Roman" w:hAnsi="Times New Roman" w:eastAsia="SimSun"/>
                <w:sz w:val="24"/>
              </w:rPr>
            </w:pPr>
            <w:r>
              <w:rPr>
                <w:rFonts w:hint="default" w:ascii="Times New Roman" w:hAnsi="Times New Roman" w:eastAsia="SimSun"/>
                <w:sz w:val="24"/>
              </w:rPr>
              <w:t>· Identify the three carriers with the longest delays to identify operational inefficiencies in specific airlines.</w:t>
            </w:r>
          </w:p>
          <w:p w14:paraId="2BD50728">
            <w:pPr>
              <w:keepNext w:val="0"/>
              <w:keepLines w:val="0"/>
              <w:widowControl/>
              <w:suppressLineNumbers w:val="0"/>
              <w:rPr>
                <w:rFonts w:hint="default" w:ascii="Times New Roman" w:hAnsi="Times New Roman" w:eastAsia="SimSun"/>
                <w:sz w:val="24"/>
              </w:rPr>
            </w:pPr>
            <w:r>
              <w:rPr>
                <w:rFonts w:hint="default" w:ascii="Times New Roman" w:hAnsi="Times New Roman" w:eastAsia="SimSun"/>
                <w:sz w:val="24"/>
              </w:rPr>
              <w:t>· Compare arrival and departure delays to know which phase is prone to causing more delays for this flight.</w:t>
            </w:r>
          </w:p>
          <w:p w14:paraId="2CD22838">
            <w:pPr>
              <w:keepNext w:val="0"/>
              <w:keepLines w:val="0"/>
              <w:widowControl/>
              <w:suppressLineNumbers w:val="0"/>
              <w:rPr>
                <w:rFonts w:hint="default" w:ascii="Times New Roman" w:hAnsi="Times New Roman" w:eastAsia="SimSun"/>
                <w:sz w:val="24"/>
              </w:rPr>
            </w:pPr>
            <w:r>
              <w:rPr>
                <w:rFonts w:hint="default" w:ascii="Times New Roman" w:hAnsi="Times New Roman" w:eastAsia="SimSun"/>
                <w:sz w:val="24"/>
              </w:rPr>
              <w:t>· Analyze the causes of delays, such as CarrierDelay, WeatherDelay, and NASDelay, to determine which cause is most prevalent.</w:t>
            </w:r>
          </w:p>
          <w:p w14:paraId="60EA0D73">
            <w:pPr>
              <w:keepNext w:val="0"/>
              <w:keepLines w:val="0"/>
              <w:widowControl/>
              <w:suppressLineNumbers w:val="0"/>
              <w:rPr>
                <w:rFonts w:hint="default" w:ascii="Times New Roman" w:hAnsi="Times New Roman" w:cs="Times New Roman"/>
              </w:rPr>
            </w:pPr>
            <w:r>
              <w:rPr>
                <w:rFonts w:hint="default" w:ascii="Times New Roman" w:hAnsi="Times New Roman" w:eastAsia="SimSun"/>
                <w:sz w:val="24"/>
              </w:rPr>
              <w:t>• Provide actionable recommendations based on the analysis to help airlines, airports, and regulators reduce delays and optimize operations.</w:t>
            </w:r>
          </w:p>
          <w:p w14:paraId="12A492D5">
            <w:pPr>
              <w:rPr>
                <w:rFonts w:hint="default" w:ascii="Times New Roman" w:hAnsi="Times New Roman" w:cs="Times New Roman"/>
                <w:vertAlign w:val="baseline"/>
              </w:rPr>
            </w:pPr>
          </w:p>
        </w:tc>
      </w:tr>
      <w:tr w14:paraId="2665B5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3"/>
          </w:tcPr>
          <w:p w14:paraId="742F90E3">
            <w:pPr>
              <w:pStyle w:val="2"/>
              <w:keepNext w:val="0"/>
              <w:keepLines w:val="0"/>
              <w:widowControl/>
              <w:suppressLineNumbers w:val="0"/>
              <w:rPr>
                <w:rStyle w:val="6"/>
                <w:rFonts w:hint="default" w:ascii="Times New Roman" w:hAnsi="Times New Roman" w:cs="Times New Roman"/>
                <w:b/>
                <w:bCs/>
                <w:sz w:val="36"/>
                <w:szCs w:val="36"/>
              </w:rPr>
            </w:pPr>
            <w:r>
              <w:rPr>
                <w:rStyle w:val="6"/>
                <w:rFonts w:hint="default" w:ascii="Times New Roman" w:hAnsi="Times New Roman" w:cs="Times New Roman"/>
                <w:b/>
                <w:bCs/>
                <w:sz w:val="36"/>
                <w:szCs w:val="36"/>
              </w:rPr>
              <w:t>Success Criteria</w:t>
            </w:r>
          </w:p>
          <w:p w14:paraId="0E2D86C0">
            <w:pPr>
              <w:pStyle w:val="5"/>
              <w:keepNext w:val="0"/>
              <w:keepLines w:val="0"/>
              <w:widowControl/>
              <w:suppressLineNumbers w:val="0"/>
              <w:rPr>
                <w:rFonts w:hint="default" w:ascii="Times New Roman" w:hAnsi="Times New Roman"/>
                <w:vertAlign w:val="baseline"/>
              </w:rPr>
            </w:pPr>
            <w:r>
              <w:rPr>
                <w:rFonts w:hint="default" w:ascii="Times New Roman" w:hAnsi="Times New Roman"/>
                <w:vertAlign w:val="baseline"/>
              </w:rPr>
              <w:t>Well, the comprehensive identification of trends in flight delays for airports, airlines, and causes of delay will be well elaborated, providing an overall view of all factors that affect delays.</w:t>
            </w:r>
          </w:p>
          <w:p w14:paraId="4C78E706">
            <w:pPr>
              <w:pStyle w:val="5"/>
              <w:keepNext w:val="0"/>
              <w:keepLines w:val="0"/>
              <w:widowControl/>
              <w:suppressLineNumbers w:val="0"/>
              <w:rPr>
                <w:rFonts w:hint="default" w:ascii="Times New Roman" w:hAnsi="Times New Roman"/>
                <w:vertAlign w:val="baseline"/>
              </w:rPr>
            </w:pPr>
            <w:r>
              <w:rPr>
                <w:rFonts w:hint="default" w:ascii="Times New Roman" w:hAnsi="Times New Roman"/>
                <w:vertAlign w:val="baseline"/>
              </w:rPr>
              <w:t>But what will ultimately determine its success is precisely how well this can be translated into actionable recommendations on how airlines, airports, and regulators can reduce delays and improve operations.</w:t>
            </w:r>
          </w:p>
          <w:p w14:paraId="0203B965">
            <w:pPr>
              <w:pStyle w:val="5"/>
              <w:keepNext w:val="0"/>
              <w:keepLines w:val="0"/>
              <w:widowControl/>
              <w:suppressLineNumbers w:val="0"/>
              <w:rPr>
                <w:rFonts w:hint="default" w:ascii="Times New Roman" w:hAnsi="Times New Roman"/>
                <w:vertAlign w:val="baseline"/>
              </w:rPr>
            </w:pPr>
            <w:r>
              <w:rPr>
                <w:rFonts w:hint="default" w:ascii="Times New Roman" w:hAnsi="Times New Roman"/>
                <w:vertAlign w:val="baseline"/>
              </w:rPr>
              <w:t>Data-driven insights: The project would be successful with the proper deployment of techniques regarding data analysis so that valid results could be inferred, based on evidence. It should be informed by the data set.</w:t>
            </w:r>
          </w:p>
          <w:p w14:paraId="25DF563A">
            <w:pPr>
              <w:pStyle w:val="5"/>
              <w:keepNext w:val="0"/>
              <w:keepLines w:val="0"/>
              <w:widowControl/>
              <w:suppressLineNumbers w:val="0"/>
              <w:rPr>
                <w:rFonts w:hint="default" w:ascii="Times New Roman" w:hAnsi="Times New Roman"/>
                <w:vertAlign w:val="baseline"/>
              </w:rPr>
            </w:pPr>
            <w:r>
              <w:rPr>
                <w:rFonts w:hint="default" w:ascii="Times New Roman" w:hAnsi="Times New Roman"/>
                <w:vertAlign w:val="baseline"/>
              </w:rPr>
              <w:t>Effective articulation of results or findings: Success here involves clarity and good accessibility in respect to the last report or even presentation. Those results have to be clearly stipulated and clearly communicated so stakeholders can easily assimilate them or put them to work.</w:t>
            </w:r>
          </w:p>
          <w:p w14:paraId="1FEB2E55">
            <w:pPr>
              <w:pStyle w:val="5"/>
              <w:keepNext w:val="0"/>
              <w:keepLines w:val="0"/>
              <w:widowControl/>
              <w:suppressLineNumbers w:val="0"/>
              <w:rPr>
                <w:rFonts w:hint="default" w:ascii="Times New Roman" w:hAnsi="Times New Roman" w:cs="Times New Roman"/>
                <w:vertAlign w:val="baseline"/>
              </w:rPr>
            </w:pPr>
            <w:r>
              <w:rPr>
                <w:rFonts w:hint="default" w:ascii="Times New Roman" w:hAnsi="Times New Roman"/>
                <w:vertAlign w:val="baseline"/>
              </w:rPr>
              <w:t>Timely completion of the project: The project will be successful if it falls within the timeline set for its completion, while the quality and depth of the analysis are not compromised.</w:t>
            </w:r>
          </w:p>
        </w:tc>
      </w:tr>
      <w:tr w14:paraId="4BA10E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3"/>
          </w:tcPr>
          <w:p w14:paraId="41269C80">
            <w:pPr>
              <w:rPr>
                <w:rFonts w:hint="default" w:ascii="Times New Roman" w:hAnsi="Times New Roman" w:eastAsia="SimSun" w:cs="Times New Roman"/>
                <w:b/>
                <w:bCs/>
                <w:sz w:val="32"/>
                <w:szCs w:val="32"/>
              </w:rPr>
            </w:pPr>
            <w:r>
              <w:rPr>
                <w:rFonts w:hint="default" w:ascii="Times New Roman" w:hAnsi="Times New Roman" w:eastAsia="sans-serif" w:cs="Times New Roman"/>
                <w:b/>
                <w:bCs/>
                <w:i w:val="0"/>
                <w:iCs w:val="0"/>
                <w:caps w:val="0"/>
                <w:spacing w:val="0"/>
                <w:sz w:val="32"/>
                <w:szCs w:val="32"/>
                <w:shd w:val="clear" w:fill="FFFFFF"/>
              </w:rPr>
              <w:t>Assumptions, Risks, Obstacles:</w:t>
            </w:r>
          </w:p>
          <w:p w14:paraId="0CFFF67C">
            <w:pPr>
              <w:rPr>
                <w:vertAlign w:val="baseline"/>
              </w:rPr>
            </w:pPr>
            <w:r>
              <w:rPr>
                <w:rFonts w:hint="default"/>
                <w:sz w:val="24"/>
                <w:szCs w:val="24"/>
                <w:vertAlign w:val="baseline"/>
              </w:rPr>
              <w:t>This project will assume that the dataset is complete, accurate, and with reliable information about delay causes. We also assume necessary tools and computational resources will be available and that relevant experts and stakeholders will be engaged. The risks involve the inaccuracy of data, the limitation of time due to the size of the dataset, and the inaccuracy of attributing delay causes. Moreover, resistance might be put forward to the changes recommended, and the analysis might face challenges in managing large volumes of data, understanding complex variables, and identifying consistent patterns across years. Further limitations could come from biases in the data or external factors that are not represented in the dataset.</w:t>
            </w:r>
          </w:p>
        </w:tc>
      </w:tr>
    </w:tbl>
    <w:p w14:paraId="6BE3E6E8"/>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Trebuchet MS">
    <w:panose1 w:val="020B0603020202020204"/>
    <w:charset w:val="00"/>
    <w:family w:val="auto"/>
    <w:pitch w:val="default"/>
    <w:sig w:usb0="000006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1F2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 w:type="table" w:styleId="7">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41</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2025-01-30T17:55:07Z</dcterms:created>
  <dc:creator>bablu</dc:creator>
  <cp:lastModifiedBy>kommineni bhargava naidu</cp:lastModifiedBy>
  <dcterms:modified xsi:type="dcterms:W3CDTF">2025-01-30T18:37:09Z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DEFD6C7465774C25B47C6E2F4C6E5C44_13</vt:lpwstr>
  </property>
</Properties>
</file>