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5255" w:rsidRDefault="00B26855">
      <w:pPr>
        <w:spacing w:after="60" w:line="264" w:lineRule="auto"/>
        <w:jc w:val="center"/>
      </w:pPr>
      <w:r>
        <w:rPr>
          <w:rFonts w:ascii="Times New Roman" w:eastAsia="Times New Roman" w:hAnsi="Times New Roman" w:cs="Times New Roman"/>
          <w:b/>
          <w:bCs/>
          <w:color w:val="000000"/>
          <w:sz w:val="32"/>
          <w:szCs w:val="32"/>
          <w:u w:val="single"/>
        </w:rPr>
        <w:t>Final Project Report</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00"/>
        <w:gridCol w:w="6430"/>
      </w:tblGrid>
      <w:tr w:rsidR="00C35255">
        <w:trPr>
          <w:cantSplit/>
        </w:trPr>
        <w:tc>
          <w:tcPr>
            <w:tcW w:w="26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Project Title</w:t>
            </w:r>
          </w:p>
        </w:tc>
        <w:tc>
          <w:tcPr>
            <w:tcW w:w="6430" w:type="dxa"/>
            <w:tcMar>
              <w:top w:w="80" w:type="dxa"/>
              <w:left w:w="100" w:type="dxa"/>
              <w:bottom w:w="80" w:type="dxa"/>
              <w:right w:w="100" w:type="dxa"/>
            </w:tcMar>
          </w:tcPr>
          <w:p w:rsidR="00C35255" w:rsidRDefault="00ED23F7">
            <w:pPr>
              <w:spacing w:line="252" w:lineRule="auto"/>
            </w:pPr>
            <w:r w:rsidRPr="00ED23F7">
              <w:rPr>
                <w:rFonts w:ascii="Times New Roman" w:eastAsia="Times New Roman" w:hAnsi="Times New Roman" w:cs="Times New Roman"/>
                <w:b/>
                <w:bCs/>
                <w:color w:val="000000"/>
                <w:sz w:val="20"/>
                <w:szCs w:val="20"/>
              </w:rPr>
              <w:t>Online Learning Engagement and Student Performance Analysis</w:t>
            </w:r>
          </w:p>
        </w:tc>
      </w:tr>
      <w:tr w:rsidR="00C35255">
        <w:trPr>
          <w:cantSplit/>
        </w:trPr>
        <w:tc>
          <w:tcPr>
            <w:tcW w:w="26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Team ID</w:t>
            </w:r>
          </w:p>
        </w:tc>
        <w:tc>
          <w:tcPr>
            <w:tcW w:w="6430" w:type="dxa"/>
            <w:tcMar>
              <w:top w:w="80" w:type="dxa"/>
              <w:left w:w="100" w:type="dxa"/>
              <w:bottom w:w="80" w:type="dxa"/>
              <w:right w:w="100" w:type="dxa"/>
            </w:tcMar>
          </w:tcPr>
          <w:p w:rsidR="00C35255" w:rsidRDefault="00ED23F7">
            <w:pPr>
              <w:spacing w:line="252" w:lineRule="auto"/>
            </w:pPr>
            <w:r>
              <w:rPr>
                <w:rFonts w:ascii="Times New Roman" w:eastAsia="Times New Roman" w:hAnsi="Times New Roman" w:cs="Times New Roman"/>
                <w:color w:val="000000"/>
                <w:sz w:val="20"/>
                <w:szCs w:val="20"/>
              </w:rPr>
              <w:t xml:space="preserve">Master Of </w:t>
            </w:r>
            <w:r w:rsidR="00905852">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Computer Applications</w:t>
            </w:r>
          </w:p>
        </w:tc>
      </w:tr>
      <w:tr w:rsidR="00C35255">
        <w:trPr>
          <w:cantSplit/>
        </w:trPr>
        <w:tc>
          <w:tcPr>
            <w:tcW w:w="26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Date</w:t>
            </w:r>
          </w:p>
        </w:tc>
        <w:tc>
          <w:tcPr>
            <w:tcW w:w="6430" w:type="dxa"/>
            <w:tcMar>
              <w:top w:w="80" w:type="dxa"/>
              <w:left w:w="100" w:type="dxa"/>
              <w:bottom w:w="80" w:type="dxa"/>
              <w:right w:w="100" w:type="dxa"/>
            </w:tcMar>
          </w:tcPr>
          <w:p w:rsidR="00C35255" w:rsidRDefault="00905852">
            <w:pPr>
              <w:spacing w:line="252" w:lineRule="auto"/>
            </w:pPr>
            <w:r>
              <w:rPr>
                <w:rFonts w:ascii="Times New Roman" w:eastAsia="Times New Roman" w:hAnsi="Times New Roman" w:cs="Times New Roman"/>
                <w:color w:val="000000"/>
                <w:sz w:val="20"/>
                <w:szCs w:val="20"/>
              </w:rPr>
              <w:t>21</w:t>
            </w:r>
            <w:r w:rsidR="00B26855">
              <w:rPr>
                <w:rFonts w:ascii="Times New Roman" w:eastAsia="Times New Roman" w:hAnsi="Times New Roman" w:cs="Times New Roman"/>
                <w:color w:val="000000"/>
                <w:sz w:val="20"/>
                <w:szCs w:val="20"/>
              </w:rPr>
              <w:t xml:space="preserve"> September 2026</w:t>
            </w:r>
          </w:p>
        </w:tc>
      </w:tr>
      <w:tr w:rsidR="00C35255">
        <w:trPr>
          <w:cantSplit/>
        </w:trPr>
        <w:tc>
          <w:tcPr>
            <w:tcW w:w="26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Tools Used</w:t>
            </w:r>
          </w:p>
        </w:tc>
        <w:tc>
          <w:tcPr>
            <w:tcW w:w="6430" w:type="dxa"/>
            <w:tcMar>
              <w:top w:w="80" w:type="dxa"/>
              <w:left w:w="100" w:type="dxa"/>
              <w:bottom w:w="80" w:type="dxa"/>
              <w:right w:w="100" w:type="dxa"/>
            </w:tcMar>
          </w:tcPr>
          <w:p w:rsidR="00C35255" w:rsidRDefault="00ED23F7">
            <w:pPr>
              <w:spacing w:line="252" w:lineRule="auto"/>
            </w:pPr>
            <w:r>
              <w:rPr>
                <w:rFonts w:ascii="Times New Roman" w:eastAsia="Times New Roman" w:hAnsi="Times New Roman" w:cs="Times New Roman"/>
                <w:color w:val="000000"/>
                <w:sz w:val="20"/>
                <w:szCs w:val="20"/>
              </w:rPr>
              <w:t xml:space="preserve">My SQL, Power BI </w:t>
            </w:r>
          </w:p>
        </w:tc>
      </w:tr>
      <w:tr w:rsidR="00C35255">
        <w:trPr>
          <w:cantSplit/>
        </w:trPr>
        <w:tc>
          <w:tcPr>
            <w:tcW w:w="26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Dataset</w:t>
            </w:r>
          </w:p>
        </w:tc>
        <w:tc>
          <w:tcPr>
            <w:tcW w:w="64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online_</w:t>
            </w:r>
            <w:r w:rsidR="007262CE">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education</w:t>
            </w:r>
            <w:r w:rsidR="007262CE">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_</w:t>
            </w:r>
            <w:r w:rsidR="007262CE">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dataset</w:t>
            </w:r>
          </w:p>
        </w:tc>
      </w:tr>
    </w:tbl>
    <w:p w:rsidR="00C35255" w:rsidRDefault="00C35255">
      <w:pPr>
        <w:spacing w:after="60" w:line="264" w:lineRule="auto"/>
        <w:ind w:left="10"/>
      </w:pPr>
    </w:p>
    <w:p w:rsidR="00C35255" w:rsidRDefault="00B26855">
      <w:pPr>
        <w:keepNext/>
        <w:spacing w:before="120" w:after="80" w:line="264" w:lineRule="auto"/>
        <w:ind w:left="10"/>
      </w:pPr>
      <w:r>
        <w:rPr>
          <w:rFonts w:ascii="Times New Roman" w:eastAsia="Times New Roman" w:hAnsi="Times New Roman" w:cs="Times New Roman"/>
          <w:b/>
          <w:bCs/>
          <w:color w:val="000000"/>
          <w:sz w:val="24"/>
          <w:szCs w:val="24"/>
        </w:rPr>
        <w:t>Contents</w:t>
      </w:r>
    </w:p>
    <w:p w:rsidR="00C35255" w:rsidRDefault="00B26855">
      <w:pPr>
        <w:spacing w:after="20" w:line="264" w:lineRule="auto"/>
        <w:ind w:left="300"/>
      </w:pPr>
      <w:r>
        <w:rPr>
          <w:rFonts w:ascii="Times New Roman" w:eastAsia="Times New Roman" w:hAnsi="Times New Roman" w:cs="Times New Roman"/>
          <w:color w:val="000000"/>
        </w:rPr>
        <w:t>1. Introduction</w:t>
      </w:r>
    </w:p>
    <w:p w:rsidR="00C35255" w:rsidRDefault="00B26855">
      <w:pPr>
        <w:spacing w:after="20" w:line="264" w:lineRule="auto"/>
        <w:ind w:left="800"/>
      </w:pPr>
      <w:r>
        <w:rPr>
          <w:rFonts w:ascii="Times New Roman" w:eastAsia="Times New Roman" w:hAnsi="Times New Roman" w:cs="Times New Roman"/>
          <w:color w:val="000000"/>
          <w:sz w:val="21"/>
          <w:szCs w:val="21"/>
        </w:rPr>
        <w:t>1.1 Project overview</w:t>
      </w:r>
    </w:p>
    <w:p w:rsidR="00C35255" w:rsidRDefault="00B26855">
      <w:pPr>
        <w:spacing w:after="20" w:line="264" w:lineRule="auto"/>
        <w:ind w:left="800"/>
      </w:pPr>
      <w:r>
        <w:rPr>
          <w:rFonts w:ascii="Times New Roman" w:eastAsia="Times New Roman" w:hAnsi="Times New Roman" w:cs="Times New Roman"/>
          <w:color w:val="000000"/>
          <w:sz w:val="21"/>
          <w:szCs w:val="21"/>
        </w:rPr>
        <w:t>1.2 Objectives</w:t>
      </w:r>
    </w:p>
    <w:p w:rsidR="00C35255" w:rsidRDefault="00B26855">
      <w:pPr>
        <w:spacing w:after="20" w:line="264" w:lineRule="auto"/>
        <w:ind w:left="300"/>
      </w:pPr>
      <w:r>
        <w:rPr>
          <w:rFonts w:ascii="Times New Roman" w:eastAsia="Times New Roman" w:hAnsi="Times New Roman" w:cs="Times New Roman"/>
          <w:color w:val="000000"/>
        </w:rPr>
        <w:t>2. Project Initialization and Planning Phase</w:t>
      </w:r>
    </w:p>
    <w:p w:rsidR="00C35255" w:rsidRDefault="00B26855">
      <w:pPr>
        <w:spacing w:after="20" w:line="264" w:lineRule="auto"/>
        <w:ind w:left="800"/>
      </w:pPr>
      <w:r>
        <w:rPr>
          <w:rFonts w:ascii="Times New Roman" w:eastAsia="Times New Roman" w:hAnsi="Times New Roman" w:cs="Times New Roman"/>
          <w:color w:val="000000"/>
          <w:sz w:val="21"/>
          <w:szCs w:val="21"/>
        </w:rPr>
        <w:t>2.1 Define Problem Statement</w:t>
      </w:r>
    </w:p>
    <w:p w:rsidR="00C35255" w:rsidRDefault="00B26855">
      <w:pPr>
        <w:spacing w:after="20" w:line="264" w:lineRule="auto"/>
        <w:ind w:left="800"/>
      </w:pPr>
      <w:r>
        <w:rPr>
          <w:rFonts w:ascii="Times New Roman" w:eastAsia="Times New Roman" w:hAnsi="Times New Roman" w:cs="Times New Roman"/>
          <w:color w:val="000000"/>
          <w:sz w:val="21"/>
          <w:szCs w:val="21"/>
        </w:rPr>
        <w:t>2.2 Project Proposal (Proposed Solution)</w:t>
      </w:r>
    </w:p>
    <w:p w:rsidR="00C35255" w:rsidRDefault="00B26855">
      <w:pPr>
        <w:spacing w:after="20" w:line="264" w:lineRule="auto"/>
        <w:ind w:left="800"/>
      </w:pPr>
      <w:r>
        <w:rPr>
          <w:rFonts w:ascii="Times New Roman" w:eastAsia="Times New Roman" w:hAnsi="Times New Roman" w:cs="Times New Roman"/>
          <w:color w:val="000000"/>
          <w:sz w:val="21"/>
          <w:szCs w:val="21"/>
        </w:rPr>
        <w:t>2.3 Initial Project Planning</w:t>
      </w:r>
    </w:p>
    <w:p w:rsidR="00C35255" w:rsidRDefault="00B26855">
      <w:pPr>
        <w:spacing w:after="20" w:line="264" w:lineRule="auto"/>
        <w:ind w:left="300"/>
      </w:pPr>
      <w:r>
        <w:rPr>
          <w:rFonts w:ascii="Times New Roman" w:eastAsia="Times New Roman" w:hAnsi="Times New Roman" w:cs="Times New Roman"/>
          <w:color w:val="000000"/>
        </w:rPr>
        <w:t>3. Data Collection and Preprocessing Phase</w:t>
      </w:r>
    </w:p>
    <w:p w:rsidR="00C35255" w:rsidRDefault="00B26855">
      <w:pPr>
        <w:spacing w:after="20" w:line="264" w:lineRule="auto"/>
        <w:ind w:left="800"/>
      </w:pPr>
      <w:r>
        <w:rPr>
          <w:rFonts w:ascii="Times New Roman" w:eastAsia="Times New Roman" w:hAnsi="Times New Roman" w:cs="Times New Roman"/>
          <w:color w:val="000000"/>
          <w:sz w:val="21"/>
          <w:szCs w:val="21"/>
        </w:rPr>
        <w:t>3.1 Data Collection Plan and Raw Data Sources Identified</w:t>
      </w:r>
    </w:p>
    <w:p w:rsidR="00C35255" w:rsidRDefault="00B26855">
      <w:pPr>
        <w:spacing w:after="20" w:line="264" w:lineRule="auto"/>
        <w:ind w:left="800"/>
      </w:pPr>
      <w:r>
        <w:rPr>
          <w:rFonts w:ascii="Times New Roman" w:eastAsia="Times New Roman" w:hAnsi="Times New Roman" w:cs="Times New Roman"/>
          <w:color w:val="000000"/>
          <w:sz w:val="21"/>
          <w:szCs w:val="21"/>
        </w:rPr>
        <w:t>3.2 Data Quality Report</w:t>
      </w:r>
    </w:p>
    <w:p w:rsidR="00C35255" w:rsidRDefault="00B26855">
      <w:pPr>
        <w:spacing w:after="20" w:line="264" w:lineRule="auto"/>
        <w:ind w:left="800"/>
      </w:pPr>
      <w:r>
        <w:rPr>
          <w:rFonts w:ascii="Times New Roman" w:eastAsia="Times New Roman" w:hAnsi="Times New Roman" w:cs="Times New Roman"/>
          <w:color w:val="000000"/>
          <w:sz w:val="21"/>
          <w:szCs w:val="21"/>
        </w:rPr>
        <w:t>3.3 Data Exploration and Preprocessing</w:t>
      </w:r>
    </w:p>
    <w:p w:rsidR="00C35255" w:rsidRDefault="00B26855">
      <w:pPr>
        <w:spacing w:after="20" w:line="264" w:lineRule="auto"/>
        <w:ind w:left="300"/>
      </w:pPr>
      <w:r>
        <w:rPr>
          <w:rFonts w:ascii="Times New Roman" w:eastAsia="Times New Roman" w:hAnsi="Times New Roman" w:cs="Times New Roman"/>
          <w:color w:val="000000"/>
        </w:rPr>
        <w:t>4. Data Visualization</w:t>
      </w:r>
    </w:p>
    <w:p w:rsidR="00C35255" w:rsidRDefault="00B26855">
      <w:pPr>
        <w:spacing w:after="20" w:line="264" w:lineRule="auto"/>
        <w:ind w:left="800"/>
      </w:pPr>
      <w:r>
        <w:rPr>
          <w:rFonts w:ascii="Times New Roman" w:eastAsia="Times New Roman" w:hAnsi="Times New Roman" w:cs="Times New Roman"/>
          <w:color w:val="000000"/>
          <w:sz w:val="21"/>
          <w:szCs w:val="21"/>
        </w:rPr>
        <w:t>4.1 Framing Business Questions</w:t>
      </w:r>
    </w:p>
    <w:p w:rsidR="00C35255" w:rsidRDefault="00B26855">
      <w:pPr>
        <w:spacing w:after="20" w:line="264" w:lineRule="auto"/>
        <w:ind w:left="800"/>
      </w:pPr>
      <w:r>
        <w:rPr>
          <w:rFonts w:ascii="Times New Roman" w:eastAsia="Times New Roman" w:hAnsi="Times New Roman" w:cs="Times New Roman"/>
          <w:color w:val="000000"/>
          <w:sz w:val="21"/>
          <w:szCs w:val="21"/>
        </w:rPr>
        <w:t>4.2 Developing Visualizations</w:t>
      </w:r>
    </w:p>
    <w:p w:rsidR="00C35255" w:rsidRDefault="00B26855">
      <w:pPr>
        <w:spacing w:after="20" w:line="264" w:lineRule="auto"/>
        <w:ind w:left="300"/>
      </w:pPr>
      <w:r>
        <w:rPr>
          <w:rFonts w:ascii="Times New Roman" w:eastAsia="Times New Roman" w:hAnsi="Times New Roman" w:cs="Times New Roman"/>
          <w:color w:val="000000"/>
        </w:rPr>
        <w:t>5. Dashboard</w:t>
      </w:r>
    </w:p>
    <w:p w:rsidR="00C35255" w:rsidRDefault="00B26855">
      <w:pPr>
        <w:spacing w:after="20" w:line="264" w:lineRule="auto"/>
        <w:ind w:left="800"/>
      </w:pPr>
      <w:r>
        <w:rPr>
          <w:rFonts w:ascii="Times New Roman" w:eastAsia="Times New Roman" w:hAnsi="Times New Roman" w:cs="Times New Roman"/>
          <w:color w:val="000000"/>
          <w:sz w:val="21"/>
          <w:szCs w:val="21"/>
        </w:rPr>
        <w:t>5.1 Dashboard Design Screenshot with Insights</w:t>
      </w:r>
    </w:p>
    <w:p w:rsidR="00C35255" w:rsidRDefault="00B26855">
      <w:pPr>
        <w:spacing w:after="20" w:line="264" w:lineRule="auto"/>
        <w:ind w:left="300"/>
      </w:pPr>
      <w:r>
        <w:rPr>
          <w:rFonts w:ascii="Times New Roman" w:eastAsia="Times New Roman" w:hAnsi="Times New Roman" w:cs="Times New Roman"/>
          <w:color w:val="000000"/>
        </w:rPr>
        <w:t>6. Report</w:t>
      </w:r>
    </w:p>
    <w:p w:rsidR="00C35255" w:rsidRDefault="00B26855">
      <w:pPr>
        <w:spacing w:after="20" w:line="264" w:lineRule="auto"/>
        <w:ind w:left="800"/>
      </w:pPr>
      <w:r>
        <w:rPr>
          <w:rFonts w:ascii="Times New Roman" w:eastAsia="Times New Roman" w:hAnsi="Times New Roman" w:cs="Times New Roman"/>
          <w:color w:val="000000"/>
          <w:sz w:val="21"/>
          <w:szCs w:val="21"/>
        </w:rPr>
        <w:t>6.1 Report Design Screenshot with Insights</w:t>
      </w:r>
    </w:p>
    <w:p w:rsidR="00C35255" w:rsidRDefault="00B26855">
      <w:pPr>
        <w:spacing w:after="20" w:line="264" w:lineRule="auto"/>
        <w:ind w:left="300"/>
      </w:pPr>
      <w:r>
        <w:rPr>
          <w:rFonts w:ascii="Times New Roman" w:eastAsia="Times New Roman" w:hAnsi="Times New Roman" w:cs="Times New Roman"/>
          <w:color w:val="000000"/>
        </w:rPr>
        <w:t>7. Performance Testing</w:t>
      </w:r>
    </w:p>
    <w:p w:rsidR="00C35255" w:rsidRDefault="00B26855">
      <w:pPr>
        <w:spacing w:after="20" w:line="264" w:lineRule="auto"/>
        <w:ind w:left="800"/>
      </w:pPr>
      <w:r>
        <w:rPr>
          <w:rFonts w:ascii="Times New Roman" w:eastAsia="Times New Roman" w:hAnsi="Times New Roman" w:cs="Times New Roman"/>
          <w:color w:val="000000"/>
          <w:sz w:val="21"/>
          <w:szCs w:val="21"/>
        </w:rPr>
        <w:t>7.1 Utilization of Data Filters</w:t>
      </w:r>
    </w:p>
    <w:p w:rsidR="00C35255" w:rsidRDefault="00B26855">
      <w:pPr>
        <w:spacing w:after="20" w:line="264" w:lineRule="auto"/>
        <w:ind w:left="800"/>
      </w:pPr>
      <w:r>
        <w:rPr>
          <w:rFonts w:ascii="Times New Roman" w:eastAsia="Times New Roman" w:hAnsi="Times New Roman" w:cs="Times New Roman"/>
          <w:color w:val="000000"/>
          <w:sz w:val="21"/>
          <w:szCs w:val="21"/>
        </w:rPr>
        <w:t>7.2 No of Calculation Columns/Measures</w:t>
      </w:r>
    </w:p>
    <w:p w:rsidR="00C35255" w:rsidRDefault="00B26855">
      <w:pPr>
        <w:spacing w:after="20" w:line="264" w:lineRule="auto"/>
        <w:ind w:left="800"/>
      </w:pPr>
      <w:r>
        <w:rPr>
          <w:rFonts w:ascii="Times New Roman" w:eastAsia="Times New Roman" w:hAnsi="Times New Roman" w:cs="Times New Roman"/>
          <w:color w:val="000000"/>
          <w:sz w:val="21"/>
          <w:szCs w:val="21"/>
        </w:rPr>
        <w:t>7.3 No of Visualization</w:t>
      </w:r>
    </w:p>
    <w:p w:rsidR="00C35255" w:rsidRDefault="00B26855">
      <w:pPr>
        <w:spacing w:after="20" w:line="264" w:lineRule="auto"/>
        <w:ind w:left="300"/>
      </w:pPr>
      <w:r>
        <w:rPr>
          <w:rFonts w:ascii="Times New Roman" w:eastAsia="Times New Roman" w:hAnsi="Times New Roman" w:cs="Times New Roman"/>
          <w:color w:val="000000"/>
        </w:rPr>
        <w:t>8. Conclusion/Observation</w:t>
      </w:r>
    </w:p>
    <w:p w:rsidR="00C35255" w:rsidRDefault="00B26855">
      <w:pPr>
        <w:spacing w:after="20" w:line="264" w:lineRule="auto"/>
        <w:ind w:left="300"/>
      </w:pPr>
      <w:r>
        <w:rPr>
          <w:rFonts w:ascii="Times New Roman" w:eastAsia="Times New Roman" w:hAnsi="Times New Roman" w:cs="Times New Roman"/>
          <w:color w:val="000000"/>
        </w:rPr>
        <w:t>9. Future Scope</w:t>
      </w:r>
    </w:p>
    <w:p w:rsidR="00C35255" w:rsidRDefault="00B26855">
      <w:pPr>
        <w:spacing w:after="20" w:line="264" w:lineRule="auto"/>
        <w:ind w:left="300"/>
      </w:pPr>
      <w:r>
        <w:rPr>
          <w:rFonts w:ascii="Times New Roman" w:eastAsia="Times New Roman" w:hAnsi="Times New Roman" w:cs="Times New Roman"/>
          <w:color w:val="000000"/>
        </w:rPr>
        <w:t>10. Appendix</w:t>
      </w:r>
    </w:p>
    <w:p w:rsidR="00C35255" w:rsidRDefault="00B26855">
      <w:pPr>
        <w:spacing w:after="20" w:line="264" w:lineRule="auto"/>
        <w:ind w:left="800"/>
      </w:pPr>
      <w:r>
        <w:rPr>
          <w:rFonts w:ascii="Times New Roman" w:eastAsia="Times New Roman" w:hAnsi="Times New Roman" w:cs="Times New Roman"/>
          <w:color w:val="000000"/>
          <w:sz w:val="21"/>
          <w:szCs w:val="21"/>
        </w:rPr>
        <w:t>10.1 Source Code (if any)</w:t>
      </w:r>
    </w:p>
    <w:p w:rsidR="00C35255" w:rsidRDefault="00B26855">
      <w:pPr>
        <w:spacing w:after="20" w:line="264" w:lineRule="auto"/>
        <w:ind w:left="800"/>
      </w:pPr>
      <w:r>
        <w:rPr>
          <w:rFonts w:ascii="Times New Roman" w:eastAsia="Times New Roman" w:hAnsi="Times New Roman" w:cs="Times New Roman"/>
          <w:color w:val="000000"/>
          <w:sz w:val="21"/>
          <w:szCs w:val="21"/>
        </w:rPr>
        <w:t>10.2 GitHub &amp; Project Demo Link</w:t>
      </w:r>
    </w:p>
    <w:p w:rsidR="00C35255" w:rsidRDefault="00B26855">
      <w:pPr>
        <w:keepNext/>
        <w:pageBreakBefore/>
        <w:spacing w:before="300" w:after="120" w:line="264" w:lineRule="auto"/>
        <w:ind w:left="10"/>
        <w:outlineLvl w:val="0"/>
      </w:pPr>
      <w:r>
        <w:rPr>
          <w:rFonts w:ascii="Times New Roman" w:eastAsia="Times New Roman" w:hAnsi="Times New Roman" w:cs="Times New Roman"/>
          <w:b/>
          <w:bCs/>
          <w:color w:val="000000"/>
          <w:sz w:val="26"/>
          <w:szCs w:val="26"/>
        </w:rPr>
        <w:lastRenderedPageBreak/>
        <w:t>1. Introduction</w:t>
      </w:r>
    </w:p>
    <w:p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1.1 Project overview</w:t>
      </w:r>
    </w:p>
    <w:p w:rsidR="00C35255" w:rsidRDefault="00B26855">
      <w:pPr>
        <w:spacing w:after="100" w:line="264" w:lineRule="auto"/>
        <w:ind w:left="10"/>
      </w:pPr>
      <w:r>
        <w:rPr>
          <w:rFonts w:ascii="Times New Roman" w:eastAsia="Times New Roman" w:hAnsi="Times New Roman" w:cs="Times New Roman"/>
          <w:color w:val="000000"/>
        </w:rPr>
        <w:t>Online learning platforms record large amounts of student activity and results, but this data is rarely turned into a clear picture of who is engaged, who is struggling and who is likely to drop out. The Online Learning Engagement Analytics project addresses this by analysing student data from the online_education_dataset table and presenting the findings in an interactive Power BI dashboard and report.</w:t>
      </w:r>
    </w:p>
    <w:p w:rsidR="00C35255" w:rsidRDefault="00B26855">
      <w:pPr>
        <w:spacing w:after="100" w:line="264" w:lineRule="auto"/>
        <w:ind w:left="10"/>
      </w:pPr>
      <w:r>
        <w:rPr>
          <w:rFonts w:ascii="Times New Roman" w:eastAsia="Times New Roman" w:hAnsi="Times New Roman" w:cs="Times New Roman"/>
          <w:color w:val="000000"/>
        </w:rPr>
        <w:t>The project covers the full development cycle: problem definition, data collection, SQL analysis, Power BI data preparation, visualization, dashboard development, report creation and performance testing. It examines student engagement (total clicks and engagement level), performance (average score and performance level), risk level, pass and dropout outcomes, and differences by region and educational background.</w:t>
      </w:r>
    </w:p>
    <w:p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1.2 Objectives</w:t>
      </w:r>
    </w:p>
    <w:p w:rsidR="00C35255" w:rsidRDefault="00B26855">
      <w:pPr>
        <w:spacing w:after="60"/>
        <w:ind w:left="500" w:hanging="250"/>
      </w:pPr>
      <w:r>
        <w:rPr>
          <w:rFonts w:ascii="Times New Roman" w:eastAsia="Times New Roman" w:hAnsi="Times New Roman" w:cs="Times New Roman"/>
          <w:color w:val="000000"/>
        </w:rPr>
        <w:t>•  Measure the overall picture: total students, average score, average clicks, students who passed and students who dropped out.</w:t>
      </w:r>
    </w:p>
    <w:p w:rsidR="00C35255" w:rsidRDefault="00B26855">
      <w:pPr>
        <w:spacing w:after="60"/>
        <w:ind w:left="500" w:hanging="250"/>
      </w:pPr>
      <w:r>
        <w:rPr>
          <w:rFonts w:ascii="Times New Roman" w:eastAsia="Times New Roman" w:hAnsi="Times New Roman" w:cs="Times New Roman"/>
          <w:color w:val="000000"/>
        </w:rPr>
        <w:t>•  Show how students are distributed across engagement, performance and risk levels.</w:t>
      </w:r>
    </w:p>
    <w:p w:rsidR="00C35255" w:rsidRDefault="00B26855">
      <w:pPr>
        <w:spacing w:after="60"/>
        <w:ind w:left="500" w:hanging="250"/>
      </w:pPr>
      <w:r>
        <w:rPr>
          <w:rFonts w:ascii="Times New Roman" w:eastAsia="Times New Roman" w:hAnsi="Times New Roman" w:cs="Times New Roman"/>
          <w:color w:val="000000"/>
        </w:rPr>
        <w:t>•  Examine how engagement, especially total clicks, relates to average score.</w:t>
      </w:r>
    </w:p>
    <w:p w:rsidR="00C35255" w:rsidRDefault="00B26855">
      <w:pPr>
        <w:spacing w:after="60"/>
        <w:ind w:left="500" w:hanging="250"/>
      </w:pPr>
      <w:r>
        <w:rPr>
          <w:rFonts w:ascii="Times New Roman" w:eastAsia="Times New Roman" w:hAnsi="Times New Roman" w:cs="Times New Roman"/>
          <w:color w:val="000000"/>
        </w:rPr>
        <w:t>•  Identify the engagement and performance groups with the highest dropout rates.</w:t>
      </w:r>
    </w:p>
    <w:p w:rsidR="00C35255" w:rsidRDefault="00B26855">
      <w:pPr>
        <w:spacing w:after="60"/>
        <w:ind w:left="500" w:hanging="250"/>
      </w:pPr>
      <w:r>
        <w:rPr>
          <w:rFonts w:ascii="Times New Roman" w:eastAsia="Times New Roman" w:hAnsi="Times New Roman" w:cs="Times New Roman"/>
          <w:color w:val="000000"/>
        </w:rPr>
        <w:t>•  Compare regions and educational backgrounds on student numbers, scores and activity.</w:t>
      </w:r>
    </w:p>
    <w:p w:rsidR="00C35255" w:rsidRDefault="00B26855">
      <w:pPr>
        <w:spacing w:after="60"/>
        <w:ind w:left="500" w:hanging="250"/>
      </w:pPr>
      <w:r>
        <w:rPr>
          <w:rFonts w:ascii="Times New Roman" w:eastAsia="Times New Roman" w:hAnsi="Times New Roman" w:cs="Times New Roman"/>
          <w:color w:val="000000"/>
        </w:rPr>
        <w:t>•  Deliver an interactive dashboard and report that instructors and program managers can use to decide where to focus support.</w:t>
      </w:r>
    </w:p>
    <w:p w:rsidR="00C35255" w:rsidRDefault="00B26855">
      <w:pPr>
        <w:keepNext/>
        <w:spacing w:before="300" w:after="120" w:line="264" w:lineRule="auto"/>
        <w:ind w:left="10"/>
        <w:outlineLvl w:val="0"/>
      </w:pPr>
      <w:r>
        <w:rPr>
          <w:rFonts w:ascii="Times New Roman" w:eastAsia="Times New Roman" w:hAnsi="Times New Roman" w:cs="Times New Roman"/>
          <w:b/>
          <w:bCs/>
          <w:color w:val="000000"/>
          <w:sz w:val="26"/>
          <w:szCs w:val="26"/>
        </w:rPr>
        <w:t>2. Project Initialization and Planning Phase</w:t>
      </w:r>
    </w:p>
    <w:p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2.1 Define Problem Statement</w:t>
      </w:r>
    </w:p>
    <w:p w:rsidR="00C35255" w:rsidRDefault="00B26855">
      <w:pPr>
        <w:keepNext/>
        <w:spacing w:after="80" w:line="264" w:lineRule="auto"/>
        <w:ind w:left="10"/>
      </w:pPr>
      <w:r>
        <w:rPr>
          <w:rFonts w:ascii="Times New Roman" w:eastAsia="Times New Roman" w:hAnsi="Times New Roman" w:cs="Times New Roman"/>
          <w:color w:val="000000"/>
        </w:rPr>
        <w:t xml:space="preserve">The </w:t>
      </w:r>
      <w:r w:rsidR="00905852">
        <w:rPr>
          <w:rFonts w:ascii="Times New Roman" w:eastAsia="Times New Roman" w:hAnsi="Times New Roman" w:cs="Times New Roman"/>
          <w:color w:val="000000"/>
        </w:rPr>
        <w:t xml:space="preserve">Student </w:t>
      </w:r>
      <w:r>
        <w:rPr>
          <w:rFonts w:ascii="Times New Roman" w:eastAsia="Times New Roman" w:hAnsi="Times New Roman" w:cs="Times New Roman"/>
          <w:color w:val="000000"/>
        </w:rPr>
        <w:t>problem statements below describe the problem from the point of view of the two main users of the dashboard.</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00"/>
        <w:gridCol w:w="3565"/>
        <w:gridCol w:w="3565"/>
      </w:tblGrid>
      <w:tr w:rsidR="00C35255">
        <w:trPr>
          <w:cantSplit/>
          <w:tblHeader/>
        </w:trPr>
        <w:tc>
          <w:tcPr>
            <w:tcW w:w="1900" w:type="dxa"/>
            <w:shd w:val="clear" w:color="auto" w:fill="D9D9D9"/>
            <w:tcMar>
              <w:top w:w="80" w:type="dxa"/>
              <w:left w:w="100" w:type="dxa"/>
              <w:bottom w:w="80" w:type="dxa"/>
              <w:right w:w="100" w:type="dxa"/>
            </w:tcMar>
          </w:tcPr>
          <w:p w:rsidR="00C35255" w:rsidRDefault="00C35255">
            <w:pPr>
              <w:spacing w:line="252" w:lineRule="auto"/>
            </w:pPr>
          </w:p>
        </w:tc>
        <w:tc>
          <w:tcPr>
            <w:tcW w:w="3565"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PS-1</w:t>
            </w:r>
          </w:p>
        </w:tc>
        <w:tc>
          <w:tcPr>
            <w:tcW w:w="3565"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PS-2</w:t>
            </w:r>
          </w:p>
        </w:tc>
      </w:tr>
      <w:tr w:rsidR="00C35255">
        <w:trPr>
          <w:cantSplit/>
        </w:trPr>
        <w:tc>
          <w:tcPr>
            <w:tcW w:w="1900" w:type="dxa"/>
            <w:tcMar>
              <w:top w:w="80" w:type="dxa"/>
              <w:left w:w="100" w:type="dxa"/>
              <w:bottom w:w="80" w:type="dxa"/>
              <w:right w:w="100" w:type="dxa"/>
            </w:tcMar>
          </w:tcPr>
          <w:p w:rsidR="00C35255" w:rsidRDefault="00905852">
            <w:pPr>
              <w:spacing w:line="252" w:lineRule="auto"/>
            </w:pPr>
            <w:r>
              <w:rPr>
                <w:rFonts w:ascii="Times New Roman" w:eastAsia="Times New Roman" w:hAnsi="Times New Roman" w:cs="Times New Roman"/>
                <w:b/>
                <w:bCs/>
                <w:color w:val="000000"/>
                <w:sz w:val="20"/>
                <w:szCs w:val="20"/>
              </w:rPr>
              <w:t>I am (Student</w:t>
            </w:r>
            <w:r w:rsidR="00B26855">
              <w:rPr>
                <w:rFonts w:ascii="Times New Roman" w:eastAsia="Times New Roman" w:hAnsi="Times New Roman" w:cs="Times New Roman"/>
                <w:b/>
                <w:bCs/>
                <w:color w:val="000000"/>
                <w:sz w:val="20"/>
                <w:szCs w:val="20"/>
              </w:rPr>
              <w:t>)</w:t>
            </w:r>
          </w:p>
        </w:tc>
        <w:tc>
          <w:tcPr>
            <w:tcW w:w="3565"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An online course instructor</w:t>
            </w:r>
          </w:p>
        </w:tc>
        <w:tc>
          <w:tcPr>
            <w:tcW w:w="3565"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An academic program manager</w:t>
            </w:r>
          </w:p>
        </w:tc>
      </w:tr>
      <w:tr w:rsidR="00C35255">
        <w:trPr>
          <w:cantSplit/>
        </w:trPr>
        <w:tc>
          <w:tcPr>
            <w:tcW w:w="19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I’m trying to</w:t>
            </w:r>
          </w:p>
        </w:tc>
        <w:tc>
          <w:tcPr>
            <w:tcW w:w="3565"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identify students who are losing interest before they drop out</w:t>
            </w:r>
          </w:p>
        </w:tc>
        <w:tc>
          <w:tcPr>
            <w:tcW w:w="3565"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understand which student groups are most likely to drop out or fail</w:t>
            </w:r>
          </w:p>
        </w:tc>
      </w:tr>
      <w:tr w:rsidR="00C35255">
        <w:trPr>
          <w:cantSplit/>
        </w:trPr>
        <w:tc>
          <w:tcPr>
            <w:tcW w:w="19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But</w:t>
            </w:r>
          </w:p>
        </w:tc>
        <w:tc>
          <w:tcPr>
            <w:tcW w:w="3565"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activity varies widely and its link to scores is unclear</w:t>
            </w:r>
          </w:p>
        </w:tc>
        <w:tc>
          <w:tcPr>
            <w:tcW w:w="3565"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dropout and pass results are hard to compare by region</w:t>
            </w:r>
          </w:p>
        </w:tc>
      </w:tr>
      <w:tr w:rsidR="00C35255">
        <w:trPr>
          <w:cantSplit/>
        </w:trPr>
        <w:tc>
          <w:tcPr>
            <w:tcW w:w="19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Because</w:t>
            </w:r>
          </w:p>
        </w:tc>
        <w:tc>
          <w:tcPr>
            <w:tcW w:w="3565"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activity data is not summarised by engagement or performance level</w:t>
            </w:r>
          </w:p>
        </w:tc>
        <w:tc>
          <w:tcPr>
            <w:tcW w:w="3565"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the data sits in a raw table, not in one dashboard</w:t>
            </w:r>
          </w:p>
        </w:tc>
      </w:tr>
      <w:tr w:rsidR="00C35255">
        <w:trPr>
          <w:cantSplit/>
        </w:trPr>
        <w:tc>
          <w:tcPr>
            <w:tcW w:w="19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Which makes me feel</w:t>
            </w:r>
          </w:p>
        </w:tc>
        <w:tc>
          <w:tcPr>
            <w:tcW w:w="3565"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worried and unable to step in early enough</w:t>
            </w:r>
          </w:p>
        </w:tc>
        <w:tc>
          <w:tcPr>
            <w:tcW w:w="3565"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uncertain about where to focus support and resources</w:t>
            </w:r>
          </w:p>
        </w:tc>
      </w:tr>
    </w:tbl>
    <w:p w:rsidR="00C35255" w:rsidRDefault="00C35255">
      <w:pPr>
        <w:spacing w:after="60" w:line="264" w:lineRule="auto"/>
        <w:ind w:left="10"/>
      </w:pPr>
    </w:p>
    <w:p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2.2 Project Proposal (Proposed Solution)</w:t>
      </w:r>
    </w:p>
    <w:p w:rsidR="00C35255" w:rsidRDefault="00B26855">
      <w:pPr>
        <w:spacing w:after="100" w:line="264" w:lineRule="auto"/>
        <w:ind w:left="10"/>
      </w:pPr>
      <w:r>
        <w:rPr>
          <w:rFonts w:ascii="Times New Roman" w:eastAsia="Times New Roman" w:hAnsi="Times New Roman" w:cs="Times New Roman"/>
          <w:color w:val="000000"/>
        </w:rPr>
        <w:t>The proposed solution is an end-to-end analytics workflow that turns the raw student table into decisions. SQL queries answer the core questions, Power BI prepares the data and builds the visuals, and a dashboard and report present the results to non-technical users.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00"/>
        <w:gridCol w:w="6730"/>
      </w:tblGrid>
      <w:tr w:rsidR="00C35255">
        <w:trPr>
          <w:cantSplit/>
          <w:tblHeader/>
        </w:trPr>
        <w:tc>
          <w:tcPr>
            <w:tcW w:w="230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lastRenderedPageBreak/>
              <w:t>Component</w:t>
            </w:r>
          </w:p>
        </w:tc>
        <w:tc>
          <w:tcPr>
            <w:tcW w:w="673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Description</w:t>
            </w:r>
          </w:p>
        </w:tc>
      </w:tr>
      <w:tr w:rsidR="00C35255">
        <w:trPr>
          <w:cantSplit/>
        </w:trPr>
        <w:tc>
          <w:tcPr>
            <w:tcW w:w="2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Data source</w:t>
            </w:r>
          </w:p>
        </w:tc>
        <w:tc>
          <w:tcPr>
            <w:tcW w:w="6730" w:type="dxa"/>
            <w:tcMar>
              <w:top w:w="80" w:type="dxa"/>
              <w:left w:w="100" w:type="dxa"/>
              <w:bottom w:w="80" w:type="dxa"/>
              <w:right w:w="100" w:type="dxa"/>
            </w:tcMar>
          </w:tcPr>
          <w:p w:rsidR="00C35255" w:rsidRDefault="007262CE">
            <w:pPr>
              <w:spacing w:line="252" w:lineRule="auto"/>
            </w:pPr>
            <w:r>
              <w:rPr>
                <w:rFonts w:ascii="Times New Roman" w:eastAsia="Times New Roman" w:hAnsi="Times New Roman" w:cs="Times New Roman"/>
                <w:color w:val="000000"/>
                <w:sz w:val="20"/>
                <w:szCs w:val="20"/>
              </w:rPr>
              <w:t xml:space="preserve">Online _ education _dataset: one table with student activity, score, engagement, risk, pass and </w:t>
            </w:r>
            <w:r w:rsidR="00167662">
              <w:rPr>
                <w:rFonts w:ascii="Times New Roman" w:eastAsia="Times New Roman" w:hAnsi="Times New Roman" w:cs="Times New Roman"/>
                <w:color w:val="000000"/>
                <w:sz w:val="20"/>
                <w:szCs w:val="20"/>
              </w:rPr>
              <w:t>dropout</w:t>
            </w:r>
            <w:r>
              <w:rPr>
                <w:rFonts w:ascii="Times New Roman" w:eastAsia="Times New Roman" w:hAnsi="Times New Roman" w:cs="Times New Roman"/>
                <w:color w:val="000000"/>
                <w:sz w:val="20"/>
                <w:szCs w:val="20"/>
              </w:rPr>
              <w:t xml:space="preserve"> fields.</w:t>
            </w:r>
          </w:p>
        </w:tc>
      </w:tr>
      <w:tr w:rsidR="00C35255">
        <w:trPr>
          <w:cantSplit/>
        </w:trPr>
        <w:tc>
          <w:tcPr>
            <w:tcW w:w="2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SQL analysis</w:t>
            </w:r>
          </w:p>
        </w:tc>
        <w:tc>
          <w:tcPr>
            <w:tcW w:w="67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Thirteen queries covering KPIs, engagement, performance, risk, dropout, region and educational background (see Appendix 10.1).</w:t>
            </w:r>
          </w:p>
        </w:tc>
      </w:tr>
      <w:tr w:rsidR="00C35255">
        <w:trPr>
          <w:cantSplit/>
        </w:trPr>
        <w:tc>
          <w:tcPr>
            <w:tcW w:w="2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Power BI data preparation</w:t>
            </w:r>
          </w:p>
        </w:tc>
        <w:tc>
          <w:tcPr>
            <w:tcW w:w="67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Load the table, check data types, group total clicks into bands and define the measures used by the visuals.</w:t>
            </w:r>
          </w:p>
        </w:tc>
      </w:tr>
      <w:tr w:rsidR="00C35255">
        <w:trPr>
          <w:cantSplit/>
        </w:trPr>
        <w:tc>
          <w:tcPr>
            <w:tcW w:w="2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Dashboard</w:t>
            </w:r>
          </w:p>
        </w:tc>
        <w:tc>
          <w:tcPr>
            <w:tcW w:w="67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One page with KPI cards, five slicers and nine visuals for at-a-glance monitoring.</w:t>
            </w:r>
          </w:p>
        </w:tc>
      </w:tr>
      <w:tr w:rsidR="00C35255">
        <w:trPr>
          <w:cantSplit/>
        </w:trPr>
        <w:tc>
          <w:tcPr>
            <w:tcW w:w="2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Report</w:t>
            </w:r>
          </w:p>
        </w:tc>
        <w:tc>
          <w:tcPr>
            <w:tcW w:w="67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Detailed report pages for deeper analysis of engagement, performance, dropout and demographics.</w:t>
            </w:r>
          </w:p>
        </w:tc>
      </w:tr>
      <w:tr w:rsidR="00C35255">
        <w:trPr>
          <w:cantSplit/>
        </w:trPr>
        <w:tc>
          <w:tcPr>
            <w:tcW w:w="2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Performance testing</w:t>
            </w:r>
          </w:p>
        </w:tc>
        <w:tc>
          <w:tcPr>
            <w:tcW w:w="67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Checks on filters, calculated measures and the number of visuals (Section 7).</w:t>
            </w:r>
          </w:p>
        </w:tc>
      </w:tr>
    </w:tbl>
    <w:p w:rsidR="00C35255" w:rsidRDefault="00C35255">
      <w:pPr>
        <w:spacing w:after="60" w:line="264" w:lineRule="auto"/>
        <w:ind w:left="10"/>
      </w:pPr>
    </w:p>
    <w:p w:rsidR="00C35255" w:rsidRDefault="00B26855">
      <w:pPr>
        <w:keepNext/>
        <w:spacing w:after="60" w:line="264" w:lineRule="auto"/>
        <w:ind w:left="10"/>
      </w:pPr>
      <w:r>
        <w:rPr>
          <w:rFonts w:ascii="Times New Roman" w:eastAsia="Times New Roman" w:hAnsi="Times New Roman" w:cs="Times New Roman"/>
          <w:b/>
          <w:bCs/>
          <w:color w:val="000000"/>
        </w:rPr>
        <w:t>Key features</w:t>
      </w:r>
    </w:p>
    <w:p w:rsidR="00C35255" w:rsidRDefault="00B26855">
      <w:pPr>
        <w:spacing w:after="60"/>
        <w:ind w:left="500" w:hanging="250"/>
      </w:pPr>
      <w:r>
        <w:rPr>
          <w:rFonts w:ascii="Times New Roman" w:eastAsia="Times New Roman" w:hAnsi="Times New Roman" w:cs="Times New Roman"/>
          <w:color w:val="000000"/>
        </w:rPr>
        <w:t>•  KPI cards for the headline student numbers.</w:t>
      </w:r>
    </w:p>
    <w:p w:rsidR="00C35255" w:rsidRDefault="00B26855">
      <w:pPr>
        <w:spacing w:after="60"/>
        <w:ind w:left="500" w:hanging="250"/>
      </w:pPr>
      <w:r>
        <w:rPr>
          <w:rFonts w:ascii="Times New Roman" w:eastAsia="Times New Roman" w:hAnsi="Times New Roman" w:cs="Times New Roman"/>
          <w:color w:val="000000"/>
        </w:rPr>
        <w:t>•  Engagement, performance and risk breakdowns.</w:t>
      </w:r>
    </w:p>
    <w:p w:rsidR="00C35255" w:rsidRDefault="00B26855">
      <w:pPr>
        <w:spacing w:after="60"/>
        <w:ind w:left="500" w:hanging="250"/>
      </w:pPr>
      <w:r>
        <w:rPr>
          <w:rFonts w:ascii="Times New Roman" w:eastAsia="Times New Roman" w:hAnsi="Times New Roman" w:cs="Times New Roman"/>
          <w:color w:val="000000"/>
        </w:rPr>
        <w:t>•  Dropout analysis by engagement level and performance level.</w:t>
      </w:r>
    </w:p>
    <w:p w:rsidR="00C35255" w:rsidRDefault="00B26855">
      <w:pPr>
        <w:spacing w:after="60"/>
        <w:ind w:left="500" w:hanging="250"/>
      </w:pPr>
      <w:r>
        <w:rPr>
          <w:rFonts w:ascii="Times New Roman" w:eastAsia="Times New Roman" w:hAnsi="Times New Roman" w:cs="Times New Roman"/>
          <w:color w:val="000000"/>
        </w:rPr>
        <w:t>•  Slicers for region, educational background, engagement, performance and risk level.</w:t>
      </w:r>
    </w:p>
    <w:p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2.3 Initial Project Planning</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0"/>
        <w:gridCol w:w="2500"/>
        <w:gridCol w:w="4230"/>
        <w:gridCol w:w="1800"/>
      </w:tblGrid>
      <w:tr w:rsidR="00C35255">
        <w:trPr>
          <w:cantSplit/>
          <w:tblHeader/>
        </w:trPr>
        <w:tc>
          <w:tcPr>
            <w:tcW w:w="50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No.</w:t>
            </w:r>
          </w:p>
        </w:tc>
        <w:tc>
          <w:tcPr>
            <w:tcW w:w="250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Phase</w:t>
            </w:r>
          </w:p>
        </w:tc>
        <w:tc>
          <w:tcPr>
            <w:tcW w:w="423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Key activities</w:t>
            </w:r>
          </w:p>
        </w:tc>
        <w:tc>
          <w:tcPr>
            <w:tcW w:w="180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Output</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1</w:t>
            </w:r>
          </w:p>
        </w:tc>
        <w:tc>
          <w:tcPr>
            <w:tcW w:w="2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Problem definition</w:t>
            </w:r>
          </w:p>
        </w:tc>
        <w:tc>
          <w:tcPr>
            <w:tcW w:w="42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Write customer problem statements and set objectives.</w:t>
            </w:r>
          </w:p>
        </w:tc>
        <w:tc>
          <w:tcPr>
            <w:tcW w:w="18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Problem statements</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2</w:t>
            </w:r>
          </w:p>
        </w:tc>
        <w:tc>
          <w:tcPr>
            <w:tcW w:w="2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Data collection and preprocessing</w:t>
            </w:r>
          </w:p>
        </w:tc>
        <w:tc>
          <w:tcPr>
            <w:tcW w:w="42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Identify the dataset, check quality, prepare fields for analysis.</w:t>
            </w:r>
          </w:p>
        </w:tc>
        <w:tc>
          <w:tcPr>
            <w:tcW w:w="18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Analysis-ready table</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3</w:t>
            </w:r>
          </w:p>
        </w:tc>
        <w:tc>
          <w:tcPr>
            <w:tcW w:w="2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SQL analysis</w:t>
            </w:r>
          </w:p>
        </w:tc>
        <w:tc>
          <w:tcPr>
            <w:tcW w:w="42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Run KPI, segmentation, dropout and demographic queries.</w:t>
            </w:r>
          </w:p>
        </w:tc>
        <w:tc>
          <w:tcPr>
            <w:tcW w:w="18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13 SQL queries</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4</w:t>
            </w:r>
          </w:p>
        </w:tc>
        <w:tc>
          <w:tcPr>
            <w:tcW w:w="2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Power BI data preparation</w:t>
            </w:r>
          </w:p>
        </w:tc>
        <w:tc>
          <w:tcPr>
            <w:tcW w:w="42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Load data, set types, create click bands and measures.</w:t>
            </w:r>
          </w:p>
        </w:tc>
        <w:tc>
          <w:tcPr>
            <w:tcW w:w="18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Data model</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5</w:t>
            </w:r>
          </w:p>
        </w:tc>
        <w:tc>
          <w:tcPr>
            <w:tcW w:w="2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Visualization and dashboard</w:t>
            </w:r>
          </w:p>
        </w:tc>
        <w:tc>
          <w:tcPr>
            <w:tcW w:w="42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Build the visuals, slicers and the dashboard page.</w:t>
            </w:r>
          </w:p>
        </w:tc>
        <w:tc>
          <w:tcPr>
            <w:tcW w:w="18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Dashboard</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6</w:t>
            </w:r>
          </w:p>
        </w:tc>
        <w:tc>
          <w:tcPr>
            <w:tcW w:w="2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Report creation</w:t>
            </w:r>
          </w:p>
        </w:tc>
        <w:tc>
          <w:tcPr>
            <w:tcW w:w="42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Design report pages with insights.</w:t>
            </w:r>
          </w:p>
        </w:tc>
        <w:tc>
          <w:tcPr>
            <w:tcW w:w="18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Report</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7</w:t>
            </w:r>
          </w:p>
        </w:tc>
        <w:tc>
          <w:tcPr>
            <w:tcW w:w="2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Performance testing</w:t>
            </w:r>
          </w:p>
        </w:tc>
        <w:tc>
          <w:tcPr>
            <w:tcW w:w="42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Test filters, measures and visuals.</w:t>
            </w:r>
          </w:p>
        </w:tc>
        <w:tc>
          <w:tcPr>
            <w:tcW w:w="18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Test summary</w:t>
            </w:r>
          </w:p>
        </w:tc>
      </w:tr>
    </w:tbl>
    <w:p w:rsidR="00C35255" w:rsidRDefault="00C35255">
      <w:pPr>
        <w:spacing w:after="60" w:line="264" w:lineRule="auto"/>
        <w:ind w:left="10"/>
      </w:pPr>
    </w:p>
    <w:p w:rsidR="007262CE" w:rsidRDefault="00B26855">
      <w:pPr>
        <w:spacing w:after="100" w:line="264" w:lineRule="auto"/>
        <w:ind w:left="10"/>
      </w:pPr>
      <w:r>
        <w:rPr>
          <w:rFonts w:ascii="Times New Roman" w:eastAsia="Times New Roman" w:hAnsi="Times New Roman" w:cs="Times New Roman"/>
          <w:color w:val="000000"/>
        </w:rPr>
        <w:t xml:space="preserve">Timeline: </w:t>
      </w:r>
    </w:p>
    <w:tbl>
      <w:tblPr>
        <w:tblW w:w="0" w:type="auto"/>
        <w:jc w:val="center"/>
        <w:tblBorders>
          <w:top w:val="single" w:sz="4" w:space="0" w:color="D3D3D3"/>
          <w:bottom w:val="single" w:sz="4" w:space="0" w:color="D3D3D3"/>
          <w:insideH w:val="single" w:sz="4" w:space="0" w:color="E6E6E6"/>
        </w:tblBorders>
        <w:tblLook w:val="04A0" w:firstRow="1" w:lastRow="0" w:firstColumn="1" w:lastColumn="0" w:noHBand="0" w:noVBand="1"/>
      </w:tblPr>
      <w:tblGrid>
        <w:gridCol w:w="1872"/>
        <w:gridCol w:w="1872"/>
        <w:gridCol w:w="1872"/>
        <w:gridCol w:w="1872"/>
        <w:gridCol w:w="1872"/>
      </w:tblGrid>
      <w:tr w:rsidR="007262CE" w:rsidRPr="007262CE">
        <w:trPr>
          <w:jc w:val="center"/>
        </w:trPr>
        <w:tc>
          <w:tcPr>
            <w:tcW w:w="1872"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b/>
                <w:color w:val="000000"/>
                <w:lang w:val="en-US"/>
              </w:rPr>
              <w:t>No.</w:t>
            </w:r>
          </w:p>
        </w:tc>
        <w:tc>
          <w:tcPr>
            <w:tcW w:w="1872"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b/>
                <w:color w:val="000000"/>
                <w:lang w:val="en-US"/>
              </w:rPr>
              <w:t>Phase</w:t>
            </w:r>
          </w:p>
        </w:tc>
        <w:tc>
          <w:tcPr>
            <w:tcW w:w="1872"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b/>
                <w:color w:val="000000"/>
                <w:lang w:val="en-US"/>
              </w:rPr>
              <w:t>Key activities</w:t>
            </w:r>
          </w:p>
        </w:tc>
        <w:tc>
          <w:tcPr>
            <w:tcW w:w="1872"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b/>
                <w:color w:val="000000"/>
                <w:lang w:val="en-US"/>
              </w:rPr>
              <w:t>Output</w:t>
            </w:r>
          </w:p>
        </w:tc>
        <w:tc>
          <w:tcPr>
            <w:tcW w:w="1872"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b/>
                <w:color w:val="000000"/>
                <w:lang w:val="en-US"/>
              </w:rPr>
              <w:t>Timeline</w:t>
            </w:r>
          </w:p>
        </w:tc>
      </w:tr>
      <w:tr w:rsidR="007262CE" w:rsidRPr="007262CE">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Problem definition</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 xml:space="preserve">Write customer problem </w:t>
            </w:r>
            <w:r w:rsidRPr="007262CE">
              <w:rPr>
                <w:rFonts w:ascii="Times New Roman" w:eastAsia="Times New Roman" w:hAnsi="Times New Roman" w:cs="Times New Roman"/>
                <w:color w:val="000000"/>
                <w:lang w:val="en-US"/>
              </w:rPr>
              <w:lastRenderedPageBreak/>
              <w:t>statements and set objectives.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lastRenderedPageBreak/>
              <w:t>Problem statements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01 Sep - 03 Sep 2026</w:t>
            </w:r>
          </w:p>
        </w:tc>
      </w:tr>
      <w:tr w:rsidR="007262CE" w:rsidRPr="007262CE">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lastRenderedPageBreak/>
              <w:t>2</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Data collection &amp; preprocessing</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Identify the dataset, check quality, prepare fields for analysis.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Analysis-ready table</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04 Sep - 06 Sep 2026</w:t>
            </w:r>
          </w:p>
        </w:tc>
      </w:tr>
      <w:tr w:rsidR="007262CE" w:rsidRPr="007262CE">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3</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SQL analysis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Run KPI, segmentation, dropout and demographic queries.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13 SQL queries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07 Sep - 10 Sep 2026</w:t>
            </w:r>
          </w:p>
        </w:tc>
      </w:tr>
      <w:tr w:rsidR="007262CE" w:rsidRPr="007262CE">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4</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Power BI data prep</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Load data, set types, create click bands and measures.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Data model</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11 Sep - 13 Sep 2026</w:t>
            </w:r>
          </w:p>
        </w:tc>
      </w:tr>
      <w:tr w:rsidR="007262CE" w:rsidRPr="007262CE">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5</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Visualization &amp; dashboard</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Build the visuals, slicers and the dashboard page.</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Dashboard</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14 Sep - 16 Sep 2026</w:t>
            </w:r>
          </w:p>
        </w:tc>
      </w:tr>
      <w:tr w:rsidR="007262CE" w:rsidRPr="007262CE">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6</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Report creation</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Design report pages with insights.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Report</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17 Sep - 18 Sep 2026</w:t>
            </w:r>
          </w:p>
        </w:tc>
      </w:tr>
      <w:tr w:rsidR="007262CE" w:rsidRPr="007262CE">
        <w:trPr>
          <w:jc w:val="center"/>
        </w:trPr>
        <w:tc>
          <w:tcPr>
            <w:tcW w:w="1872" w:type="dxa"/>
            <w:tcBorders>
              <w:top w:val="single" w:sz="4" w:space="0" w:color="E6E6E6"/>
              <w:left w:val="nil"/>
              <w:bottom w:val="single" w:sz="4" w:space="0" w:color="D3D3D3"/>
              <w:right w:val="nil"/>
            </w:tcBorders>
            <w:shd w:val="clear" w:color="auto" w:fill="F2F2F2"/>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7</w:t>
            </w:r>
          </w:p>
        </w:tc>
        <w:tc>
          <w:tcPr>
            <w:tcW w:w="1872" w:type="dxa"/>
            <w:tcBorders>
              <w:top w:val="single" w:sz="4" w:space="0" w:color="E6E6E6"/>
              <w:left w:val="nil"/>
              <w:bottom w:val="single" w:sz="4" w:space="0" w:color="D3D3D3"/>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Performance testing</w:t>
            </w:r>
          </w:p>
        </w:tc>
        <w:tc>
          <w:tcPr>
            <w:tcW w:w="1872" w:type="dxa"/>
            <w:tcBorders>
              <w:top w:val="single" w:sz="4" w:space="0" w:color="E6E6E6"/>
              <w:left w:val="nil"/>
              <w:bottom w:val="single" w:sz="4" w:space="0" w:color="D3D3D3"/>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Test filters, measures and visuals.</w:t>
            </w:r>
          </w:p>
        </w:tc>
        <w:tc>
          <w:tcPr>
            <w:tcW w:w="1872" w:type="dxa"/>
            <w:tcBorders>
              <w:top w:val="single" w:sz="4" w:space="0" w:color="E6E6E6"/>
              <w:left w:val="nil"/>
              <w:bottom w:val="single" w:sz="4" w:space="0" w:color="D3D3D3"/>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Test summary</w:t>
            </w:r>
          </w:p>
        </w:tc>
        <w:tc>
          <w:tcPr>
            <w:tcW w:w="1872" w:type="dxa"/>
            <w:tcBorders>
              <w:top w:val="single" w:sz="4" w:space="0" w:color="E6E6E6"/>
              <w:left w:val="nil"/>
              <w:bottom w:val="single" w:sz="4" w:space="0" w:color="D3D3D3"/>
              <w:right w:val="nil"/>
            </w:tcBorders>
            <w:tcMar>
              <w:top w:w="100" w:type="dxa"/>
              <w:left w:w="150" w:type="dxa"/>
              <w:bottom w:w="100" w:type="dxa"/>
              <w:right w:w="150" w:type="dxa"/>
            </w:tcMar>
            <w:hideMark/>
          </w:tcPr>
          <w:p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19 Sep 2026</w:t>
            </w:r>
          </w:p>
        </w:tc>
      </w:tr>
    </w:tbl>
    <w:p w:rsidR="00C35255" w:rsidRDefault="00C35255">
      <w:pPr>
        <w:spacing w:after="100" w:line="264" w:lineRule="auto"/>
        <w:ind w:left="10"/>
      </w:pPr>
    </w:p>
    <w:p w:rsidR="00C35255" w:rsidRDefault="00B26855">
      <w:pPr>
        <w:keepNext/>
        <w:spacing w:before="300" w:after="120" w:line="264" w:lineRule="auto"/>
        <w:ind w:left="10"/>
        <w:outlineLvl w:val="0"/>
      </w:pPr>
      <w:r>
        <w:rPr>
          <w:rFonts w:ascii="Times New Roman" w:eastAsia="Times New Roman" w:hAnsi="Times New Roman" w:cs="Times New Roman"/>
          <w:b/>
          <w:bCs/>
          <w:color w:val="000000"/>
          <w:sz w:val="26"/>
          <w:szCs w:val="26"/>
        </w:rPr>
        <w:t>3. Data Collection and Preprocessing Phase</w:t>
      </w:r>
    </w:p>
    <w:p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3.1 Data Collection Plan and Raw Data Sources Identified</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00"/>
        <w:gridCol w:w="6430"/>
      </w:tblGrid>
      <w:tr w:rsidR="00C35255">
        <w:trPr>
          <w:cantSplit/>
          <w:tblHeader/>
        </w:trPr>
        <w:tc>
          <w:tcPr>
            <w:tcW w:w="260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Item</w:t>
            </w:r>
          </w:p>
        </w:tc>
        <w:tc>
          <w:tcPr>
            <w:tcW w:w="643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Details</w:t>
            </w:r>
          </w:p>
        </w:tc>
      </w:tr>
      <w:tr w:rsidR="00C35255">
        <w:trPr>
          <w:cantSplit/>
        </w:trPr>
        <w:tc>
          <w:tcPr>
            <w:tcW w:w="26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Dataset name</w:t>
            </w:r>
          </w:p>
        </w:tc>
        <w:tc>
          <w:tcPr>
            <w:tcW w:w="64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online_education_dataset</w:t>
            </w:r>
            <w:r w:rsidR="00905852">
              <w:rPr>
                <w:rFonts w:ascii="Times New Roman" w:eastAsia="Times New Roman" w:hAnsi="Times New Roman" w:cs="Times New Roman"/>
                <w:color w:val="000000"/>
                <w:sz w:val="20"/>
                <w:szCs w:val="20"/>
              </w:rPr>
              <w:t xml:space="preserve"> </w:t>
            </w:r>
          </w:p>
        </w:tc>
      </w:tr>
      <w:tr w:rsidR="007262CE">
        <w:trPr>
          <w:cantSplit/>
        </w:trPr>
        <w:tc>
          <w:tcPr>
            <w:tcW w:w="2600" w:type="dxa"/>
            <w:tcMar>
              <w:top w:w="80" w:type="dxa"/>
              <w:left w:w="100" w:type="dxa"/>
              <w:bottom w:w="80" w:type="dxa"/>
              <w:right w:w="100" w:type="dxa"/>
            </w:tcMar>
          </w:tcPr>
          <w:p w:rsidR="007262CE" w:rsidRDefault="007262CE" w:rsidP="007262CE">
            <w:pPr>
              <w:spacing w:line="252" w:lineRule="auto"/>
            </w:pPr>
            <w:r>
              <w:rPr>
                <w:rFonts w:ascii="Times New Roman" w:eastAsia="Times New Roman" w:hAnsi="Times New Roman" w:cs="Times New Roman"/>
                <w:b/>
                <w:bCs/>
                <w:color w:val="000000"/>
                <w:sz w:val="20"/>
                <w:szCs w:val="20"/>
              </w:rPr>
              <w:t>Source</w:t>
            </w:r>
          </w:p>
        </w:tc>
        <w:tc>
          <w:tcPr>
            <w:tcW w:w="6430" w:type="dxa"/>
            <w:tcMar>
              <w:top w:w="80" w:type="dxa"/>
              <w:left w:w="100" w:type="dxa"/>
              <w:bottom w:w="80" w:type="dxa"/>
              <w:right w:w="100" w:type="dxa"/>
            </w:tcMar>
          </w:tcPr>
          <w:p w:rsidR="007262CE" w:rsidRDefault="00781950" w:rsidP="007262CE">
            <w:pPr>
              <w:spacing w:line="252" w:lineRule="auto"/>
            </w:pPr>
            <w:r w:rsidRPr="00781950">
              <w:t>https://github.com/Bhargavi-Orsu/Comprehensive-Analysis-of-Online-Learning-Engagement-and-Student-Performance</w:t>
            </w:r>
            <w:bookmarkStart w:id="0" w:name="_GoBack"/>
            <w:bookmarkEnd w:id="0"/>
          </w:p>
        </w:tc>
      </w:tr>
      <w:tr w:rsidR="007262CE" w:rsidTr="00905852">
        <w:trPr>
          <w:cantSplit/>
          <w:trHeight w:val="16"/>
        </w:trPr>
        <w:tc>
          <w:tcPr>
            <w:tcW w:w="2600" w:type="dxa"/>
            <w:tcMar>
              <w:top w:w="80" w:type="dxa"/>
              <w:left w:w="100" w:type="dxa"/>
              <w:bottom w:w="80" w:type="dxa"/>
              <w:right w:w="100" w:type="dxa"/>
            </w:tcMar>
          </w:tcPr>
          <w:p w:rsidR="007262CE" w:rsidRDefault="007262CE" w:rsidP="007262CE">
            <w:pPr>
              <w:spacing w:line="252" w:lineRule="auto"/>
            </w:pPr>
            <w:r>
              <w:rPr>
                <w:rFonts w:ascii="Times New Roman" w:eastAsia="Times New Roman" w:hAnsi="Times New Roman" w:cs="Times New Roman"/>
                <w:b/>
                <w:bCs/>
                <w:color w:val="000000"/>
                <w:sz w:val="20"/>
                <w:szCs w:val="20"/>
              </w:rPr>
              <w:t>Number of records</w:t>
            </w:r>
          </w:p>
        </w:tc>
        <w:tc>
          <w:tcPr>
            <w:tcW w:w="6430" w:type="dxa"/>
            <w:tcMar>
              <w:top w:w="80" w:type="dxa"/>
              <w:left w:w="100" w:type="dxa"/>
              <w:bottom w:w="80" w:type="dxa"/>
              <w:right w:w="100" w:type="dxa"/>
            </w:tcMar>
          </w:tcPr>
          <w:p w:rsidR="007262CE" w:rsidRDefault="007262CE" w:rsidP="007262CE">
            <w:pPr>
              <w:spacing w:line="252" w:lineRule="auto"/>
            </w:pPr>
            <w:r>
              <w:rPr>
                <w:rFonts w:ascii="Times New Roman" w:eastAsia="Times New Roman" w:hAnsi="Times New Roman" w:cs="Times New Roman"/>
                <w:color w:val="000000"/>
                <w:sz w:val="20"/>
                <w:szCs w:val="20"/>
              </w:rPr>
              <w:t>22,422  logs</w:t>
            </w:r>
          </w:p>
        </w:tc>
      </w:tr>
      <w:tr w:rsidR="007262CE">
        <w:trPr>
          <w:cantSplit/>
        </w:trPr>
        <w:tc>
          <w:tcPr>
            <w:tcW w:w="2600" w:type="dxa"/>
            <w:tcMar>
              <w:top w:w="80" w:type="dxa"/>
              <w:left w:w="100" w:type="dxa"/>
              <w:bottom w:w="80" w:type="dxa"/>
              <w:right w:w="100" w:type="dxa"/>
            </w:tcMar>
          </w:tcPr>
          <w:p w:rsidR="007262CE" w:rsidRDefault="007262CE" w:rsidP="007262CE">
            <w:pPr>
              <w:spacing w:line="252" w:lineRule="auto"/>
            </w:pPr>
            <w:r>
              <w:rPr>
                <w:rFonts w:ascii="Times New Roman" w:eastAsia="Times New Roman" w:hAnsi="Times New Roman" w:cs="Times New Roman"/>
                <w:b/>
                <w:bCs/>
                <w:color w:val="000000"/>
                <w:sz w:val="20"/>
                <w:szCs w:val="20"/>
              </w:rPr>
              <w:t>Used in</w:t>
            </w:r>
          </w:p>
        </w:tc>
        <w:tc>
          <w:tcPr>
            <w:tcW w:w="6430" w:type="dxa"/>
            <w:tcMar>
              <w:top w:w="80" w:type="dxa"/>
              <w:left w:w="100" w:type="dxa"/>
              <w:bottom w:w="80" w:type="dxa"/>
              <w:right w:w="100" w:type="dxa"/>
            </w:tcMar>
          </w:tcPr>
          <w:p w:rsidR="007262CE" w:rsidRDefault="007262CE" w:rsidP="007262CE">
            <w:pPr>
              <w:spacing w:line="252" w:lineRule="auto"/>
            </w:pPr>
            <w:r>
              <w:rPr>
                <w:rFonts w:ascii="Times New Roman" w:eastAsia="Times New Roman" w:hAnsi="Times New Roman" w:cs="Times New Roman"/>
                <w:color w:val="000000"/>
                <w:sz w:val="20"/>
                <w:szCs w:val="20"/>
              </w:rPr>
              <w:t>My SQL analysis and Power BI</w:t>
            </w:r>
          </w:p>
        </w:tc>
      </w:tr>
    </w:tbl>
    <w:p w:rsidR="00C35255" w:rsidRDefault="00C35255">
      <w:pPr>
        <w:spacing w:after="60" w:line="264" w:lineRule="auto"/>
        <w:ind w:left="10"/>
      </w:pPr>
    </w:p>
    <w:p w:rsidR="00C35255" w:rsidRDefault="00B26855">
      <w:pPr>
        <w:keepNext/>
        <w:spacing w:after="60" w:line="264" w:lineRule="auto"/>
        <w:ind w:left="10"/>
      </w:pPr>
      <w:r>
        <w:rPr>
          <w:rFonts w:ascii="Times New Roman" w:eastAsia="Times New Roman" w:hAnsi="Times New Roman" w:cs="Times New Roman"/>
          <w:color w:val="000000"/>
        </w:rPr>
        <w:lastRenderedPageBreak/>
        <w:t>Fields used in the analysis: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00"/>
        <w:gridCol w:w="6730"/>
      </w:tblGrid>
      <w:tr w:rsidR="00C35255">
        <w:trPr>
          <w:cantSplit/>
          <w:tblHeader/>
        </w:trPr>
        <w:tc>
          <w:tcPr>
            <w:tcW w:w="230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Field</w:t>
            </w:r>
          </w:p>
        </w:tc>
        <w:tc>
          <w:tcPr>
            <w:tcW w:w="673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Use in the analysis</w:t>
            </w:r>
          </w:p>
        </w:tc>
      </w:tr>
      <w:tr w:rsidR="00C35255">
        <w:trPr>
          <w:cantSplit/>
        </w:trPr>
        <w:tc>
          <w:tcPr>
            <w:tcW w:w="2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id_student</w:t>
            </w:r>
          </w:p>
        </w:tc>
        <w:tc>
          <w:tcPr>
            <w:tcW w:w="67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Student identifier, used to count students</w:t>
            </w:r>
          </w:p>
        </w:tc>
      </w:tr>
      <w:tr w:rsidR="00C35255">
        <w:trPr>
          <w:cantSplit/>
        </w:trPr>
        <w:tc>
          <w:tcPr>
            <w:tcW w:w="2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avg_score</w:t>
            </w:r>
          </w:p>
        </w:tc>
        <w:tc>
          <w:tcPr>
            <w:tcW w:w="67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Average score of the student</w:t>
            </w:r>
          </w:p>
        </w:tc>
      </w:tr>
      <w:tr w:rsidR="00C35255">
        <w:trPr>
          <w:cantSplit/>
        </w:trPr>
        <w:tc>
          <w:tcPr>
            <w:tcW w:w="2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total_clicks</w:t>
            </w:r>
          </w:p>
        </w:tc>
        <w:tc>
          <w:tcPr>
            <w:tcW w:w="67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Total clicks, used as the measure of activity</w:t>
            </w:r>
          </w:p>
        </w:tc>
      </w:tr>
      <w:tr w:rsidR="00C35255">
        <w:trPr>
          <w:cantSplit/>
        </w:trPr>
        <w:tc>
          <w:tcPr>
            <w:tcW w:w="2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engagement_level</w:t>
            </w:r>
          </w:p>
        </w:tc>
        <w:tc>
          <w:tcPr>
            <w:tcW w:w="67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Engagement category of the student</w:t>
            </w:r>
          </w:p>
        </w:tc>
      </w:tr>
      <w:tr w:rsidR="00C35255">
        <w:trPr>
          <w:cantSplit/>
        </w:trPr>
        <w:tc>
          <w:tcPr>
            <w:tcW w:w="2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performance_level</w:t>
            </w:r>
          </w:p>
        </w:tc>
        <w:tc>
          <w:tcPr>
            <w:tcW w:w="67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Performance category of the student</w:t>
            </w:r>
          </w:p>
        </w:tc>
      </w:tr>
      <w:tr w:rsidR="00C35255">
        <w:trPr>
          <w:cantSplit/>
        </w:trPr>
        <w:tc>
          <w:tcPr>
            <w:tcW w:w="2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risk_level</w:t>
            </w:r>
          </w:p>
        </w:tc>
        <w:tc>
          <w:tcPr>
            <w:tcW w:w="67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Risk category of the student</w:t>
            </w:r>
          </w:p>
        </w:tc>
      </w:tr>
      <w:tr w:rsidR="00C35255">
        <w:trPr>
          <w:cantSplit/>
        </w:trPr>
        <w:tc>
          <w:tcPr>
            <w:tcW w:w="2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pass_flag</w:t>
            </w:r>
          </w:p>
        </w:tc>
        <w:tc>
          <w:tcPr>
            <w:tcW w:w="67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1 if the student passed</w:t>
            </w:r>
          </w:p>
        </w:tc>
      </w:tr>
      <w:tr w:rsidR="00C35255">
        <w:trPr>
          <w:cantSplit/>
        </w:trPr>
        <w:tc>
          <w:tcPr>
            <w:tcW w:w="2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dropout_flag</w:t>
            </w:r>
          </w:p>
        </w:tc>
        <w:tc>
          <w:tcPr>
            <w:tcW w:w="67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1 if the student dropped out</w:t>
            </w:r>
          </w:p>
        </w:tc>
      </w:tr>
      <w:tr w:rsidR="00C35255">
        <w:trPr>
          <w:cantSplit/>
        </w:trPr>
        <w:tc>
          <w:tcPr>
            <w:tcW w:w="2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region</w:t>
            </w:r>
          </w:p>
        </w:tc>
        <w:tc>
          <w:tcPr>
            <w:tcW w:w="67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Student region</w:t>
            </w:r>
          </w:p>
        </w:tc>
      </w:tr>
      <w:tr w:rsidR="00C35255">
        <w:trPr>
          <w:cantSplit/>
        </w:trPr>
        <w:tc>
          <w:tcPr>
            <w:tcW w:w="2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highest_education</w:t>
            </w:r>
          </w:p>
        </w:tc>
        <w:tc>
          <w:tcPr>
            <w:tcW w:w="67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Student’s highest educational background</w:t>
            </w:r>
          </w:p>
        </w:tc>
      </w:tr>
    </w:tbl>
    <w:p w:rsidR="00C35255" w:rsidRDefault="00C35255">
      <w:pPr>
        <w:spacing w:after="60" w:line="264" w:lineRule="auto"/>
        <w:ind w:left="10"/>
      </w:pPr>
    </w:p>
    <w:p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3.2 Data Quality Report</w:t>
      </w:r>
    </w:p>
    <w:p w:rsidR="00C35255" w:rsidRDefault="00B26855">
      <w:pPr>
        <w:keepNext/>
        <w:spacing w:after="80" w:line="264" w:lineRule="auto"/>
        <w:ind w:left="10"/>
      </w:pPr>
      <w:r>
        <w:rPr>
          <w:rFonts w:ascii="Times New Roman" w:eastAsia="Times New Roman" w:hAnsi="Times New Roman" w:cs="Times New Roman"/>
          <w:color w:val="000000"/>
        </w:rPr>
        <w:t>The checks below confirm that the data can be trusted before analysis. Record the result of each check.</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00"/>
        <w:gridCol w:w="4130"/>
        <w:gridCol w:w="2600"/>
      </w:tblGrid>
      <w:tr w:rsidR="00C35255">
        <w:trPr>
          <w:cantSplit/>
          <w:tblHeader/>
        </w:trPr>
        <w:tc>
          <w:tcPr>
            <w:tcW w:w="230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Check</w:t>
            </w:r>
          </w:p>
        </w:tc>
        <w:tc>
          <w:tcPr>
            <w:tcW w:w="413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What to verify</w:t>
            </w:r>
          </w:p>
        </w:tc>
        <w:tc>
          <w:tcPr>
            <w:tcW w:w="260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Result</w:t>
            </w:r>
          </w:p>
        </w:tc>
      </w:tr>
      <w:tr w:rsidR="00C35255">
        <w:trPr>
          <w:cantSplit/>
        </w:trPr>
        <w:tc>
          <w:tcPr>
            <w:tcW w:w="2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Missing values</w:t>
            </w:r>
          </w:p>
        </w:tc>
        <w:tc>
          <w:tcPr>
            <w:tcW w:w="41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Key fields (id_student, avg_score, total_clicks, flags) have no blanks.</w:t>
            </w:r>
          </w:p>
        </w:tc>
        <w:tc>
          <w:tcPr>
            <w:tcW w:w="2600" w:type="dxa"/>
            <w:tcMar>
              <w:top w:w="80" w:type="dxa"/>
              <w:left w:w="100" w:type="dxa"/>
              <w:bottom w:w="80" w:type="dxa"/>
              <w:right w:w="100" w:type="dxa"/>
            </w:tcMar>
          </w:tcPr>
          <w:p w:rsidR="00C35255" w:rsidRDefault="00024181">
            <w:pPr>
              <w:spacing w:line="252" w:lineRule="auto"/>
            </w:pPr>
            <w:r>
              <w:rPr>
                <w:rFonts w:ascii="Times New Roman" w:eastAsia="Times New Roman" w:hAnsi="Times New Roman" w:cs="Times New Roman"/>
                <w:color w:val="000000"/>
                <w:sz w:val="20"/>
                <w:szCs w:val="20"/>
              </w:rPr>
              <w:t>Success(no duplicate values detected)</w:t>
            </w:r>
          </w:p>
        </w:tc>
      </w:tr>
      <w:tr w:rsidR="00C35255">
        <w:trPr>
          <w:cantSplit/>
        </w:trPr>
        <w:tc>
          <w:tcPr>
            <w:tcW w:w="2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Duplicate students</w:t>
            </w:r>
          </w:p>
        </w:tc>
        <w:tc>
          <w:tcPr>
            <w:tcW w:w="41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Each id_student appears once, or repeated rows are understood.</w:t>
            </w:r>
          </w:p>
        </w:tc>
        <w:tc>
          <w:tcPr>
            <w:tcW w:w="2600" w:type="dxa"/>
            <w:tcMar>
              <w:top w:w="80" w:type="dxa"/>
              <w:left w:w="100" w:type="dxa"/>
              <w:bottom w:w="80" w:type="dxa"/>
              <w:right w:w="100" w:type="dxa"/>
            </w:tcMar>
          </w:tcPr>
          <w:p w:rsidR="00C35255" w:rsidRDefault="00024181">
            <w:pPr>
              <w:spacing w:line="252" w:lineRule="auto"/>
            </w:pPr>
            <w:r w:rsidRPr="009B7056">
              <w:rPr>
                <w:rFonts w:ascii="Courier New" w:hAnsi="Courier New" w:cs="Courier New"/>
                <w:sz w:val="21"/>
                <w:szCs w:val="21"/>
              </w:rPr>
              <w:t>Success (22,422 unique distinct IDs verified)</w:t>
            </w:r>
          </w:p>
        </w:tc>
      </w:tr>
      <w:tr w:rsidR="00C35255">
        <w:trPr>
          <w:cantSplit/>
        </w:trPr>
        <w:tc>
          <w:tcPr>
            <w:tcW w:w="2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Flag values</w:t>
            </w:r>
          </w:p>
        </w:tc>
        <w:tc>
          <w:tcPr>
            <w:tcW w:w="41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pass_flag and dropout_flag contain only 0 or 1.</w:t>
            </w:r>
          </w:p>
        </w:tc>
        <w:tc>
          <w:tcPr>
            <w:tcW w:w="2600" w:type="dxa"/>
            <w:tcMar>
              <w:top w:w="80" w:type="dxa"/>
              <w:left w:w="100" w:type="dxa"/>
              <w:bottom w:w="80" w:type="dxa"/>
              <w:right w:w="100" w:type="dxa"/>
            </w:tcMar>
          </w:tcPr>
          <w:p w:rsidR="00024181" w:rsidRPr="00024181" w:rsidRDefault="00024181">
            <w:pPr>
              <w:spacing w:line="252" w:lineRule="auto"/>
              <w:rPr>
                <w:rFonts w:ascii="Times New Roman" w:eastAsia="Times New Roman" w:hAnsi="Times New Roman" w:cs="Times New Roman"/>
                <w:color w:val="000000"/>
                <w:sz w:val="20"/>
                <w:szCs w:val="20"/>
              </w:rPr>
            </w:pPr>
            <w:r w:rsidRPr="009B7056">
              <w:rPr>
                <w:rFonts w:ascii="Courier New" w:hAnsi="Courier New" w:cs="Courier New"/>
                <w:sz w:val="21"/>
                <w:szCs w:val="21"/>
              </w:rPr>
              <w:t>Success</w:t>
            </w:r>
            <w:r>
              <w:rPr>
                <w:rFonts w:ascii="Courier New" w:hAnsi="Courier New" w:cs="Courier New"/>
                <w:sz w:val="21"/>
                <w:szCs w:val="21"/>
              </w:rPr>
              <w:t xml:space="preserve"> </w:t>
            </w:r>
            <w:r w:rsidRPr="009B7056">
              <w:rPr>
                <w:rFonts w:ascii="Courier New" w:hAnsi="Courier New" w:cs="Courier New"/>
                <w:sz w:val="21"/>
                <w:szCs w:val="21"/>
              </w:rPr>
              <w:t>(Strict binary format validated)</w:t>
            </w:r>
          </w:p>
        </w:tc>
      </w:tr>
      <w:tr w:rsidR="00C35255">
        <w:trPr>
          <w:cantSplit/>
        </w:trPr>
        <w:tc>
          <w:tcPr>
            <w:tcW w:w="2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Score range</w:t>
            </w:r>
          </w:p>
        </w:tc>
        <w:tc>
          <w:tcPr>
            <w:tcW w:w="41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avg_score falls in the expected range.</w:t>
            </w:r>
          </w:p>
        </w:tc>
        <w:tc>
          <w:tcPr>
            <w:tcW w:w="2600" w:type="dxa"/>
            <w:tcMar>
              <w:top w:w="80" w:type="dxa"/>
              <w:left w:w="100" w:type="dxa"/>
              <w:bottom w:w="80" w:type="dxa"/>
              <w:right w:w="100" w:type="dxa"/>
            </w:tcMar>
          </w:tcPr>
          <w:p w:rsidR="00024181" w:rsidRPr="009B7056" w:rsidRDefault="00024181" w:rsidP="00024181">
            <w:pPr>
              <w:pStyle w:val="PlainText"/>
              <w:rPr>
                <w:rFonts w:ascii="Courier New" w:hAnsi="Courier New" w:cs="Courier New"/>
              </w:rPr>
            </w:pPr>
            <w:r w:rsidRPr="009B7056">
              <w:rPr>
                <w:rFonts w:ascii="Courier New" w:hAnsi="Courier New" w:cs="Courier New"/>
              </w:rPr>
              <w:t>Succes</w:t>
            </w:r>
            <w:r>
              <w:rPr>
                <w:rFonts w:ascii="Courier New" w:hAnsi="Courier New" w:cs="Courier New"/>
              </w:rPr>
              <w:t>s</w:t>
            </w:r>
            <w:r w:rsidRPr="009B7056">
              <w:rPr>
                <w:rFonts w:ascii="Courier New" w:hAnsi="Courier New" w:cs="Courier New"/>
              </w:rPr>
              <w:t xml:space="preserve"> (Bounded correctly within academic limits 0-100)</w:t>
            </w:r>
          </w:p>
          <w:p w:rsidR="00C35255" w:rsidRDefault="00C35255">
            <w:pPr>
              <w:spacing w:line="252" w:lineRule="auto"/>
            </w:pPr>
          </w:p>
        </w:tc>
      </w:tr>
      <w:tr w:rsidR="00C35255">
        <w:trPr>
          <w:cantSplit/>
        </w:trPr>
        <w:tc>
          <w:tcPr>
            <w:tcW w:w="2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Click values</w:t>
            </w:r>
          </w:p>
        </w:tc>
        <w:tc>
          <w:tcPr>
            <w:tcW w:w="41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total_clicks has no negative values.</w:t>
            </w:r>
          </w:p>
        </w:tc>
        <w:tc>
          <w:tcPr>
            <w:tcW w:w="2600" w:type="dxa"/>
            <w:tcMar>
              <w:top w:w="80" w:type="dxa"/>
              <w:left w:w="100" w:type="dxa"/>
              <w:bottom w:w="80" w:type="dxa"/>
              <w:right w:w="100" w:type="dxa"/>
            </w:tcMar>
          </w:tcPr>
          <w:p w:rsidR="00024181" w:rsidRPr="009B7056" w:rsidRDefault="00024181" w:rsidP="00024181">
            <w:pPr>
              <w:pStyle w:val="PlainText"/>
              <w:rPr>
                <w:rFonts w:ascii="Courier New" w:hAnsi="Courier New" w:cs="Courier New"/>
              </w:rPr>
            </w:pPr>
            <w:r w:rsidRPr="009B7056">
              <w:rPr>
                <w:rFonts w:ascii="Courier New" w:hAnsi="Courier New" w:cs="Courier New"/>
              </w:rPr>
              <w:t>Success (All values are non-negative integers) |</w:t>
            </w:r>
          </w:p>
          <w:p w:rsidR="00C35255" w:rsidRDefault="00C35255">
            <w:pPr>
              <w:spacing w:line="252" w:lineRule="auto"/>
            </w:pPr>
          </w:p>
        </w:tc>
      </w:tr>
      <w:tr w:rsidR="00C35255">
        <w:trPr>
          <w:cantSplit/>
        </w:trPr>
        <w:tc>
          <w:tcPr>
            <w:tcW w:w="2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Category labels</w:t>
            </w:r>
          </w:p>
        </w:tc>
        <w:tc>
          <w:tcPr>
            <w:tcW w:w="41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engagement, performance and risk levels use consistent labels.</w:t>
            </w:r>
          </w:p>
        </w:tc>
        <w:tc>
          <w:tcPr>
            <w:tcW w:w="2600" w:type="dxa"/>
            <w:tcMar>
              <w:top w:w="80" w:type="dxa"/>
              <w:left w:w="100" w:type="dxa"/>
              <w:bottom w:w="80" w:type="dxa"/>
              <w:right w:w="100" w:type="dxa"/>
            </w:tcMar>
          </w:tcPr>
          <w:p w:rsidR="00024181" w:rsidRPr="009B7056" w:rsidRDefault="00024181" w:rsidP="00024181">
            <w:pPr>
              <w:pStyle w:val="PlainText"/>
              <w:rPr>
                <w:rFonts w:ascii="Courier New" w:hAnsi="Courier New" w:cs="Courier New"/>
              </w:rPr>
            </w:pPr>
            <w:r w:rsidRPr="009B7056">
              <w:rPr>
                <w:rFonts w:ascii="Courier New" w:hAnsi="Courier New" w:cs="Courier New"/>
              </w:rPr>
              <w:t>Success (Standard text categories validated perfectly) |</w:t>
            </w:r>
          </w:p>
          <w:p w:rsidR="00C35255" w:rsidRDefault="00C35255">
            <w:pPr>
              <w:spacing w:line="252" w:lineRule="auto"/>
            </w:pPr>
          </w:p>
        </w:tc>
      </w:tr>
    </w:tbl>
    <w:p w:rsidR="00C35255" w:rsidRDefault="00C35255">
      <w:pPr>
        <w:spacing w:after="60" w:line="264" w:lineRule="auto"/>
        <w:ind w:left="10"/>
      </w:pPr>
    </w:p>
    <w:p w:rsidR="00C35255" w:rsidRDefault="00B26855">
      <w:pPr>
        <w:spacing w:after="100" w:line="264" w:lineRule="auto"/>
        <w:ind w:left="10"/>
      </w:pPr>
      <w:r>
        <w:rPr>
          <w:rFonts w:ascii="Times New Roman" w:eastAsia="Times New Roman" w:hAnsi="Times New Roman" w:cs="Times New Roman"/>
          <w:color w:val="000000"/>
        </w:rPr>
        <w:lastRenderedPageBreak/>
        <w:t xml:space="preserve">The duplicate check matters because the SQL queries count students with </w:t>
      </w:r>
      <w:r w:rsidR="0066173E">
        <w:rPr>
          <w:rFonts w:ascii="Times New Roman" w:eastAsia="Times New Roman" w:hAnsi="Times New Roman" w:cs="Times New Roman"/>
          <w:color w:val="000000"/>
        </w:rPr>
        <w:t>COUNT (</w:t>
      </w:r>
      <w:r>
        <w:rPr>
          <w:rFonts w:ascii="Times New Roman" w:eastAsia="Times New Roman" w:hAnsi="Times New Roman" w:cs="Times New Roman"/>
          <w:color w:val="000000"/>
        </w:rPr>
        <w:t xml:space="preserve">DISTINCT id_student) but calculate dropout rate with </w:t>
      </w:r>
      <w:r w:rsidR="0066173E">
        <w:rPr>
          <w:rFonts w:ascii="Times New Roman" w:eastAsia="Times New Roman" w:hAnsi="Times New Roman" w:cs="Times New Roman"/>
          <w:color w:val="000000"/>
        </w:rPr>
        <w:t>COUNT (</w:t>
      </w:r>
      <w:r>
        <w:rPr>
          <w:rFonts w:ascii="Times New Roman" w:eastAsia="Times New Roman" w:hAnsi="Times New Roman" w:cs="Times New Roman"/>
          <w:color w:val="000000"/>
        </w:rPr>
        <w:t>*). The two agree only when each student has a single record.</w:t>
      </w:r>
    </w:p>
    <w:p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3.3 Data Exploration and Preprocessing</w:t>
      </w:r>
    </w:p>
    <w:p w:rsidR="00C35255" w:rsidRDefault="00B26855">
      <w:pPr>
        <w:keepNext/>
        <w:spacing w:after="80" w:line="264" w:lineRule="auto"/>
        <w:ind w:left="10"/>
      </w:pPr>
      <w:r>
        <w:rPr>
          <w:rFonts w:ascii="Times New Roman" w:eastAsia="Times New Roman" w:hAnsi="Times New Roman" w:cs="Times New Roman"/>
          <w:color w:val="000000"/>
        </w:rPr>
        <w:t>Data exploration was done in SQL. Each query answers one question and its result feeds a visual in the dashboard.</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0"/>
        <w:gridCol w:w="3100"/>
        <w:gridCol w:w="5430"/>
      </w:tblGrid>
      <w:tr w:rsidR="00C35255">
        <w:trPr>
          <w:cantSplit/>
          <w:tblHeader/>
        </w:trPr>
        <w:tc>
          <w:tcPr>
            <w:tcW w:w="50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No.</w:t>
            </w:r>
          </w:p>
        </w:tc>
        <w:tc>
          <w:tcPr>
            <w:tcW w:w="310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Analysis</w:t>
            </w:r>
          </w:p>
        </w:tc>
        <w:tc>
          <w:tcPr>
            <w:tcW w:w="543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What it does</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1</w:t>
            </w:r>
          </w:p>
        </w:tc>
        <w:tc>
          <w:tcPr>
            <w:tcW w:w="31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Total Number of Students</w:t>
            </w:r>
          </w:p>
        </w:tc>
        <w:tc>
          <w:tcPr>
            <w:tcW w:w="54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Counts distinct students.</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2</w:t>
            </w:r>
          </w:p>
        </w:tc>
        <w:tc>
          <w:tcPr>
            <w:tcW w:w="31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Average Student Score</w:t>
            </w:r>
          </w:p>
        </w:tc>
        <w:tc>
          <w:tcPr>
            <w:tcW w:w="54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Average of avg_score, rounded to 2 decimals.</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3</w:t>
            </w:r>
          </w:p>
        </w:tc>
        <w:tc>
          <w:tcPr>
            <w:tcW w:w="31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Average Total Clicks</w:t>
            </w:r>
          </w:p>
        </w:tc>
        <w:tc>
          <w:tcPr>
            <w:tcW w:w="54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Average of total_clicks, rounded to 2 decimals.</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4</w:t>
            </w:r>
          </w:p>
        </w:tc>
        <w:tc>
          <w:tcPr>
            <w:tcW w:w="31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Pass and Dropout Analysis</w:t>
            </w:r>
          </w:p>
        </w:tc>
        <w:tc>
          <w:tcPr>
            <w:tcW w:w="54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Counts students with pass_flag = 1 and dropout_flag = 1.</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5</w:t>
            </w:r>
          </w:p>
        </w:tc>
        <w:tc>
          <w:tcPr>
            <w:tcW w:w="31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Engagement Level Analysis</w:t>
            </w:r>
          </w:p>
        </w:tc>
        <w:tc>
          <w:tcPr>
            <w:tcW w:w="54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Students per engagement level.</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6</w:t>
            </w:r>
          </w:p>
        </w:tc>
        <w:tc>
          <w:tcPr>
            <w:tcW w:w="31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Performance Level Analysis</w:t>
            </w:r>
          </w:p>
        </w:tc>
        <w:tc>
          <w:tcPr>
            <w:tcW w:w="54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Students and average score per performance level.</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7</w:t>
            </w:r>
          </w:p>
        </w:tc>
        <w:tc>
          <w:tcPr>
            <w:tcW w:w="31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Risk Level Analysis</w:t>
            </w:r>
          </w:p>
        </w:tc>
        <w:tc>
          <w:tcPr>
            <w:tcW w:w="54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Students per risk level.</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8</w:t>
            </w:r>
          </w:p>
        </w:tc>
        <w:tc>
          <w:tcPr>
            <w:tcW w:w="31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Engagement vs. Performance</w:t>
            </w:r>
          </w:p>
        </w:tc>
        <w:tc>
          <w:tcPr>
            <w:tcW w:w="54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Average score and students per engagement level.</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9</w:t>
            </w:r>
          </w:p>
        </w:tc>
        <w:tc>
          <w:tcPr>
            <w:tcW w:w="31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Total Clicks vs. Average Score</w:t>
            </w:r>
          </w:p>
        </w:tc>
        <w:tc>
          <w:tcPr>
            <w:tcW w:w="54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Groups clicks into bands (0-500, 500-1000, 1000-2000, 2000-3000, 3000+) and shows average score.</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10</w:t>
            </w:r>
          </w:p>
        </w:tc>
        <w:tc>
          <w:tcPr>
            <w:tcW w:w="31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Dropout Analysis by Engagement Level</w:t>
            </w:r>
          </w:p>
        </w:tc>
        <w:tc>
          <w:tcPr>
            <w:tcW w:w="54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Dropout students and dropout rate per engagement level.</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11</w:t>
            </w:r>
          </w:p>
        </w:tc>
        <w:tc>
          <w:tcPr>
            <w:tcW w:w="31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Performance vs. Dropout</w:t>
            </w:r>
          </w:p>
        </w:tc>
        <w:tc>
          <w:tcPr>
            <w:tcW w:w="54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Dropout students and dropout rate per performance level.</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12</w:t>
            </w:r>
          </w:p>
        </w:tc>
        <w:tc>
          <w:tcPr>
            <w:tcW w:w="31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Regional Analysis</w:t>
            </w:r>
          </w:p>
        </w:tc>
        <w:tc>
          <w:tcPr>
            <w:tcW w:w="54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Students, average score and average clicks per region.</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13</w:t>
            </w:r>
          </w:p>
        </w:tc>
        <w:tc>
          <w:tcPr>
            <w:tcW w:w="31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Educational Background Analysis</w:t>
            </w:r>
          </w:p>
        </w:tc>
        <w:tc>
          <w:tcPr>
            <w:tcW w:w="54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Students, average score and average clicks per highest education.</w:t>
            </w:r>
          </w:p>
        </w:tc>
      </w:tr>
    </w:tbl>
    <w:p w:rsidR="00C35255" w:rsidRDefault="00C35255">
      <w:pPr>
        <w:spacing w:after="60" w:line="264" w:lineRule="auto"/>
        <w:ind w:left="10"/>
      </w:pPr>
    </w:p>
    <w:p w:rsidR="00C35255" w:rsidRDefault="00B26855">
      <w:pPr>
        <w:keepNext/>
        <w:spacing w:after="60" w:line="264" w:lineRule="auto"/>
        <w:ind w:left="10"/>
      </w:pPr>
      <w:r>
        <w:rPr>
          <w:rFonts w:ascii="Times New Roman" w:eastAsia="Times New Roman" w:hAnsi="Times New Roman" w:cs="Times New Roman"/>
          <w:b/>
          <w:bCs/>
          <w:color w:val="000000"/>
        </w:rPr>
        <w:t>Power BI data preparation steps</w:t>
      </w:r>
    </w:p>
    <w:p w:rsidR="00C35255" w:rsidRDefault="00B26855">
      <w:pPr>
        <w:spacing w:after="60"/>
        <w:ind w:left="500" w:hanging="250"/>
      </w:pPr>
      <w:r>
        <w:rPr>
          <w:rFonts w:ascii="Times New Roman" w:eastAsia="Times New Roman" w:hAnsi="Times New Roman" w:cs="Times New Roman"/>
          <w:color w:val="000000"/>
        </w:rPr>
        <w:t>•  Load online</w:t>
      </w:r>
      <w:r w:rsidR="007262CE">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_</w:t>
      </w:r>
      <w:r w:rsidR="007262CE">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education</w:t>
      </w:r>
      <w:r w:rsidR="00CB53AF">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_dataset into Power BI.</w:t>
      </w:r>
    </w:p>
    <w:p w:rsidR="00C35255" w:rsidRDefault="00B26855">
      <w:pPr>
        <w:spacing w:after="60"/>
        <w:ind w:left="500" w:hanging="250"/>
      </w:pPr>
      <w:r>
        <w:rPr>
          <w:rFonts w:ascii="Times New Roman" w:eastAsia="Times New Roman" w:hAnsi="Times New Roman" w:cs="Times New Roman"/>
          <w:color w:val="000000"/>
        </w:rPr>
        <w:t>•  Check and set the data type of each field (numbers for scores and clicks, text for categories).</w:t>
      </w:r>
    </w:p>
    <w:p w:rsidR="00C35255" w:rsidRDefault="00B26855">
      <w:pPr>
        <w:spacing w:after="60"/>
        <w:ind w:left="500" w:hanging="250"/>
      </w:pPr>
      <w:r>
        <w:rPr>
          <w:rFonts w:ascii="Times New Roman" w:eastAsia="Times New Roman" w:hAnsi="Times New Roman" w:cs="Times New Roman"/>
          <w:color w:val="000000"/>
        </w:rPr>
        <w:t>•  Create a click band grouping for total clicks, matching the SQL bands.</w:t>
      </w:r>
    </w:p>
    <w:p w:rsidR="00C35255" w:rsidRDefault="00B26855">
      <w:pPr>
        <w:spacing w:after="60"/>
        <w:ind w:left="500" w:hanging="250"/>
      </w:pPr>
      <w:r>
        <w:rPr>
          <w:rFonts w:ascii="Times New Roman" w:eastAsia="Times New Roman" w:hAnsi="Times New Roman" w:cs="Times New Roman"/>
          <w:color w:val="000000"/>
        </w:rPr>
        <w:t>•  Create the measures used by the KPI cards and the dropout rate.</w:t>
      </w:r>
    </w:p>
    <w:p w:rsidR="00C35255" w:rsidRDefault="00B26855">
      <w:pPr>
        <w:spacing w:after="60"/>
        <w:ind w:left="500" w:hanging="250"/>
      </w:pPr>
      <w:r>
        <w:rPr>
          <w:rFonts w:ascii="Times New Roman" w:eastAsia="Times New Roman" w:hAnsi="Times New Roman" w:cs="Times New Roman"/>
          <w:color w:val="000000"/>
        </w:rPr>
        <w:t>•  Set sort orders for engagement, performance and risk levels so charts read from low to high.</w:t>
      </w:r>
    </w:p>
    <w:p w:rsidR="00C35255" w:rsidRDefault="00B26855">
      <w:pPr>
        <w:keepNext/>
        <w:spacing w:before="300" w:after="120" w:line="264" w:lineRule="auto"/>
        <w:ind w:left="10"/>
        <w:outlineLvl w:val="0"/>
      </w:pPr>
      <w:r>
        <w:rPr>
          <w:rFonts w:ascii="Times New Roman" w:eastAsia="Times New Roman" w:hAnsi="Times New Roman" w:cs="Times New Roman"/>
          <w:b/>
          <w:bCs/>
          <w:color w:val="000000"/>
          <w:sz w:val="26"/>
          <w:szCs w:val="26"/>
        </w:rPr>
        <w:t>4. Data Visualization</w:t>
      </w:r>
    </w:p>
    <w:p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4.1 Framing Business Questions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00"/>
        <w:gridCol w:w="5330"/>
        <w:gridCol w:w="3000"/>
      </w:tblGrid>
      <w:tr w:rsidR="00C35255">
        <w:trPr>
          <w:cantSplit/>
          <w:tblHeader/>
        </w:trPr>
        <w:tc>
          <w:tcPr>
            <w:tcW w:w="70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No.</w:t>
            </w:r>
          </w:p>
        </w:tc>
        <w:tc>
          <w:tcPr>
            <w:tcW w:w="533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Business question</w:t>
            </w:r>
          </w:p>
        </w:tc>
        <w:tc>
          <w:tcPr>
            <w:tcW w:w="300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Answered by</w:t>
            </w:r>
          </w:p>
        </w:tc>
      </w:tr>
      <w:tr w:rsidR="00C35255">
        <w:trPr>
          <w:cantSplit/>
        </w:trPr>
        <w:tc>
          <w:tcPr>
            <w:tcW w:w="7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Q1</w:t>
            </w:r>
          </w:p>
        </w:tc>
        <w:tc>
          <w:tcPr>
            <w:tcW w:w="53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How many students are there, and what are their average score and clicks?</w:t>
            </w:r>
          </w:p>
        </w:tc>
        <w:tc>
          <w:tcPr>
            <w:tcW w:w="30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KPI cards</w:t>
            </w:r>
          </w:p>
        </w:tc>
      </w:tr>
      <w:tr w:rsidR="00C35255">
        <w:trPr>
          <w:cantSplit/>
        </w:trPr>
        <w:tc>
          <w:tcPr>
            <w:tcW w:w="7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Q2</w:t>
            </w:r>
          </w:p>
        </w:tc>
        <w:tc>
          <w:tcPr>
            <w:tcW w:w="53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How many students passed and how many dropped out?</w:t>
            </w:r>
          </w:p>
        </w:tc>
        <w:tc>
          <w:tcPr>
            <w:tcW w:w="30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KPI cards</w:t>
            </w:r>
          </w:p>
        </w:tc>
      </w:tr>
      <w:tr w:rsidR="00C35255">
        <w:trPr>
          <w:cantSplit/>
        </w:trPr>
        <w:tc>
          <w:tcPr>
            <w:tcW w:w="7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Q3</w:t>
            </w:r>
          </w:p>
        </w:tc>
        <w:tc>
          <w:tcPr>
            <w:tcW w:w="53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How are students spread across engagement levels?</w:t>
            </w:r>
          </w:p>
        </w:tc>
        <w:tc>
          <w:tcPr>
            <w:tcW w:w="30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V1</w:t>
            </w:r>
          </w:p>
        </w:tc>
      </w:tr>
      <w:tr w:rsidR="00C35255">
        <w:trPr>
          <w:cantSplit/>
        </w:trPr>
        <w:tc>
          <w:tcPr>
            <w:tcW w:w="7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lastRenderedPageBreak/>
              <w:t>Q4</w:t>
            </w:r>
          </w:p>
        </w:tc>
        <w:tc>
          <w:tcPr>
            <w:tcW w:w="53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How do scores and student numbers differ by performance level?</w:t>
            </w:r>
          </w:p>
        </w:tc>
        <w:tc>
          <w:tcPr>
            <w:tcW w:w="30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V2</w:t>
            </w:r>
          </w:p>
        </w:tc>
      </w:tr>
      <w:tr w:rsidR="00C35255">
        <w:trPr>
          <w:cantSplit/>
        </w:trPr>
        <w:tc>
          <w:tcPr>
            <w:tcW w:w="7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Q5</w:t>
            </w:r>
          </w:p>
        </w:tc>
        <w:tc>
          <w:tcPr>
            <w:tcW w:w="53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How many students are in each risk level?</w:t>
            </w:r>
          </w:p>
        </w:tc>
        <w:tc>
          <w:tcPr>
            <w:tcW w:w="30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V3</w:t>
            </w:r>
          </w:p>
        </w:tc>
      </w:tr>
      <w:tr w:rsidR="00C35255">
        <w:trPr>
          <w:cantSplit/>
        </w:trPr>
        <w:tc>
          <w:tcPr>
            <w:tcW w:w="7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Q6</w:t>
            </w:r>
          </w:p>
        </w:tc>
        <w:tc>
          <w:tcPr>
            <w:tcW w:w="53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Do more engaged students score higher?</w:t>
            </w:r>
          </w:p>
        </w:tc>
        <w:tc>
          <w:tcPr>
            <w:tcW w:w="30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V4</w:t>
            </w:r>
          </w:p>
        </w:tc>
      </w:tr>
      <w:tr w:rsidR="00C35255">
        <w:trPr>
          <w:cantSplit/>
        </w:trPr>
        <w:tc>
          <w:tcPr>
            <w:tcW w:w="7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Q7</w:t>
            </w:r>
          </w:p>
        </w:tc>
        <w:tc>
          <w:tcPr>
            <w:tcW w:w="53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How does the number of clicks relate to the average score?</w:t>
            </w:r>
          </w:p>
        </w:tc>
        <w:tc>
          <w:tcPr>
            <w:tcW w:w="30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V5</w:t>
            </w:r>
          </w:p>
        </w:tc>
      </w:tr>
      <w:tr w:rsidR="00C35255">
        <w:trPr>
          <w:cantSplit/>
        </w:trPr>
        <w:tc>
          <w:tcPr>
            <w:tcW w:w="7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Q8</w:t>
            </w:r>
          </w:p>
        </w:tc>
        <w:tc>
          <w:tcPr>
            <w:tcW w:w="53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Which engagement levels have the highest dropout rate?</w:t>
            </w:r>
          </w:p>
        </w:tc>
        <w:tc>
          <w:tcPr>
            <w:tcW w:w="30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V6</w:t>
            </w:r>
          </w:p>
        </w:tc>
      </w:tr>
      <w:tr w:rsidR="00C35255">
        <w:trPr>
          <w:cantSplit/>
        </w:trPr>
        <w:tc>
          <w:tcPr>
            <w:tcW w:w="7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Q9</w:t>
            </w:r>
          </w:p>
        </w:tc>
        <w:tc>
          <w:tcPr>
            <w:tcW w:w="53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Which performance levels have the highest dropout rate?</w:t>
            </w:r>
          </w:p>
        </w:tc>
        <w:tc>
          <w:tcPr>
            <w:tcW w:w="30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V7</w:t>
            </w:r>
          </w:p>
        </w:tc>
      </w:tr>
      <w:tr w:rsidR="00C35255">
        <w:trPr>
          <w:cantSplit/>
        </w:trPr>
        <w:tc>
          <w:tcPr>
            <w:tcW w:w="7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Q10</w:t>
            </w:r>
          </w:p>
        </w:tc>
        <w:tc>
          <w:tcPr>
            <w:tcW w:w="53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How do regions and educational backgrounds compare?</w:t>
            </w:r>
          </w:p>
        </w:tc>
        <w:tc>
          <w:tcPr>
            <w:tcW w:w="30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V8, V9</w:t>
            </w:r>
          </w:p>
        </w:tc>
      </w:tr>
    </w:tbl>
    <w:p w:rsidR="00C35255" w:rsidRDefault="00C35255">
      <w:pPr>
        <w:spacing w:after="60" w:line="264" w:lineRule="auto"/>
        <w:ind w:left="10"/>
      </w:pPr>
    </w:p>
    <w:p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4.2 Developing Visualizations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60"/>
        <w:gridCol w:w="2100"/>
        <w:gridCol w:w="1400"/>
        <w:gridCol w:w="3670"/>
        <w:gridCol w:w="1300"/>
      </w:tblGrid>
      <w:tr w:rsidR="00C35255">
        <w:trPr>
          <w:cantSplit/>
          <w:tblHeader/>
        </w:trPr>
        <w:tc>
          <w:tcPr>
            <w:tcW w:w="56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19"/>
                <w:szCs w:val="19"/>
              </w:rPr>
              <w:t>No.</w:t>
            </w:r>
          </w:p>
        </w:tc>
        <w:tc>
          <w:tcPr>
            <w:tcW w:w="210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19"/>
                <w:szCs w:val="19"/>
              </w:rPr>
              <w:t>Visual</w:t>
            </w:r>
          </w:p>
        </w:tc>
        <w:tc>
          <w:tcPr>
            <w:tcW w:w="140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19"/>
                <w:szCs w:val="19"/>
              </w:rPr>
              <w:t>Chart type</w:t>
            </w:r>
          </w:p>
        </w:tc>
        <w:tc>
          <w:tcPr>
            <w:tcW w:w="367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19"/>
                <w:szCs w:val="19"/>
              </w:rPr>
              <w:t>Fields and measures</w:t>
            </w:r>
          </w:p>
        </w:tc>
        <w:tc>
          <w:tcPr>
            <w:tcW w:w="130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19"/>
                <w:szCs w:val="19"/>
              </w:rPr>
              <w:t>Source</w:t>
            </w:r>
          </w:p>
        </w:tc>
      </w:tr>
      <w:tr w:rsidR="00C35255">
        <w:trPr>
          <w:cantSplit/>
        </w:trPr>
        <w:tc>
          <w:tcPr>
            <w:tcW w:w="56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V1</w:t>
            </w:r>
          </w:p>
        </w:tc>
        <w:tc>
          <w:tcPr>
            <w:tcW w:w="21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Engagement Level Distribution</w:t>
            </w:r>
          </w:p>
        </w:tc>
        <w:tc>
          <w:tcPr>
            <w:tcW w:w="14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Donut chart</w:t>
            </w:r>
          </w:p>
        </w:tc>
        <w:tc>
          <w:tcPr>
            <w:tcW w:w="3670" w:type="dxa"/>
            <w:tcMar>
              <w:top w:w="80" w:type="dxa"/>
              <w:left w:w="100" w:type="dxa"/>
              <w:bottom w:w="80" w:type="dxa"/>
              <w:right w:w="100" w:type="dxa"/>
            </w:tcMar>
          </w:tcPr>
          <w:p w:rsidR="00C35255" w:rsidRDefault="00CB53AF">
            <w:pPr>
              <w:spacing w:line="252" w:lineRule="auto"/>
            </w:pPr>
            <w:r>
              <w:rPr>
                <w:rFonts w:ascii="Times New Roman" w:eastAsia="Times New Roman" w:hAnsi="Times New Roman" w:cs="Times New Roman"/>
                <w:color w:val="000000"/>
                <w:sz w:val="19"/>
                <w:szCs w:val="19"/>
              </w:rPr>
              <w:t>Engagement _level; distinct count of id_student</w:t>
            </w:r>
          </w:p>
        </w:tc>
        <w:tc>
          <w:tcPr>
            <w:tcW w:w="1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Query 5</w:t>
            </w:r>
          </w:p>
        </w:tc>
      </w:tr>
      <w:tr w:rsidR="00C35255">
        <w:trPr>
          <w:cantSplit/>
        </w:trPr>
        <w:tc>
          <w:tcPr>
            <w:tcW w:w="56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V2</w:t>
            </w:r>
          </w:p>
        </w:tc>
        <w:tc>
          <w:tcPr>
            <w:tcW w:w="21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Performance Level Analysis</w:t>
            </w:r>
          </w:p>
        </w:tc>
        <w:tc>
          <w:tcPr>
            <w:tcW w:w="14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Column chart</w:t>
            </w:r>
          </w:p>
        </w:tc>
        <w:tc>
          <w:tcPr>
            <w:tcW w:w="3670" w:type="dxa"/>
            <w:tcMar>
              <w:top w:w="80" w:type="dxa"/>
              <w:left w:w="100" w:type="dxa"/>
              <w:bottom w:w="80" w:type="dxa"/>
              <w:right w:w="100" w:type="dxa"/>
            </w:tcMar>
          </w:tcPr>
          <w:p w:rsidR="00C35255" w:rsidRDefault="00CB53AF">
            <w:pPr>
              <w:spacing w:line="252" w:lineRule="auto"/>
            </w:pPr>
            <w:r>
              <w:rPr>
                <w:rFonts w:ascii="Times New Roman" w:eastAsia="Times New Roman" w:hAnsi="Times New Roman" w:cs="Times New Roman"/>
                <w:color w:val="000000"/>
                <w:sz w:val="19"/>
                <w:szCs w:val="19"/>
              </w:rPr>
              <w:t>Performance _level; students; average avg _score</w:t>
            </w:r>
          </w:p>
        </w:tc>
        <w:tc>
          <w:tcPr>
            <w:tcW w:w="1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Query 6</w:t>
            </w:r>
          </w:p>
        </w:tc>
      </w:tr>
      <w:tr w:rsidR="00C35255">
        <w:trPr>
          <w:cantSplit/>
        </w:trPr>
        <w:tc>
          <w:tcPr>
            <w:tcW w:w="56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V3</w:t>
            </w:r>
          </w:p>
        </w:tc>
        <w:tc>
          <w:tcPr>
            <w:tcW w:w="21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Risk Level Distribution</w:t>
            </w:r>
          </w:p>
        </w:tc>
        <w:tc>
          <w:tcPr>
            <w:tcW w:w="14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Donut chart</w:t>
            </w:r>
          </w:p>
        </w:tc>
        <w:tc>
          <w:tcPr>
            <w:tcW w:w="3670" w:type="dxa"/>
            <w:tcMar>
              <w:top w:w="80" w:type="dxa"/>
              <w:left w:w="100" w:type="dxa"/>
              <w:bottom w:w="80" w:type="dxa"/>
              <w:right w:w="100" w:type="dxa"/>
            </w:tcMar>
          </w:tcPr>
          <w:p w:rsidR="00C35255" w:rsidRDefault="00CB53AF">
            <w:pPr>
              <w:spacing w:line="252" w:lineRule="auto"/>
            </w:pPr>
            <w:r>
              <w:rPr>
                <w:rFonts w:ascii="Times New Roman" w:eastAsia="Times New Roman" w:hAnsi="Times New Roman" w:cs="Times New Roman"/>
                <w:color w:val="000000"/>
                <w:sz w:val="19"/>
                <w:szCs w:val="19"/>
              </w:rPr>
              <w:t>Risk _level; distinct count of id _student</w:t>
            </w:r>
          </w:p>
        </w:tc>
        <w:tc>
          <w:tcPr>
            <w:tcW w:w="1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Query 7</w:t>
            </w:r>
          </w:p>
        </w:tc>
      </w:tr>
      <w:tr w:rsidR="00C35255">
        <w:trPr>
          <w:cantSplit/>
        </w:trPr>
        <w:tc>
          <w:tcPr>
            <w:tcW w:w="56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V4</w:t>
            </w:r>
          </w:p>
        </w:tc>
        <w:tc>
          <w:tcPr>
            <w:tcW w:w="21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Engagement vs. Performance</w:t>
            </w:r>
          </w:p>
        </w:tc>
        <w:tc>
          <w:tcPr>
            <w:tcW w:w="14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Clustered column</w:t>
            </w:r>
          </w:p>
        </w:tc>
        <w:tc>
          <w:tcPr>
            <w:tcW w:w="3670" w:type="dxa"/>
            <w:tcMar>
              <w:top w:w="80" w:type="dxa"/>
              <w:left w:w="100" w:type="dxa"/>
              <w:bottom w:w="80" w:type="dxa"/>
              <w:right w:w="100" w:type="dxa"/>
            </w:tcMar>
          </w:tcPr>
          <w:p w:rsidR="00C35255" w:rsidRDefault="00CB53AF">
            <w:pPr>
              <w:spacing w:line="252" w:lineRule="auto"/>
            </w:pPr>
            <w:r>
              <w:rPr>
                <w:rFonts w:ascii="Times New Roman" w:eastAsia="Times New Roman" w:hAnsi="Times New Roman" w:cs="Times New Roman"/>
                <w:color w:val="000000"/>
                <w:sz w:val="19"/>
                <w:szCs w:val="19"/>
              </w:rPr>
              <w:t>Engagement _level; average avg _score; students</w:t>
            </w:r>
          </w:p>
        </w:tc>
        <w:tc>
          <w:tcPr>
            <w:tcW w:w="1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Query 8</w:t>
            </w:r>
          </w:p>
        </w:tc>
      </w:tr>
      <w:tr w:rsidR="00C35255">
        <w:trPr>
          <w:cantSplit/>
        </w:trPr>
        <w:tc>
          <w:tcPr>
            <w:tcW w:w="56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V5</w:t>
            </w:r>
          </w:p>
        </w:tc>
        <w:tc>
          <w:tcPr>
            <w:tcW w:w="21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Total Clicks vs. Average Score</w:t>
            </w:r>
          </w:p>
        </w:tc>
        <w:tc>
          <w:tcPr>
            <w:tcW w:w="14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Column or line</w:t>
            </w:r>
          </w:p>
        </w:tc>
        <w:tc>
          <w:tcPr>
            <w:tcW w:w="367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click band; average avg</w:t>
            </w:r>
            <w:r w:rsidR="00CB53AF">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color w:val="000000"/>
                <w:sz w:val="19"/>
                <w:szCs w:val="19"/>
              </w:rPr>
              <w:t>_score; students</w:t>
            </w:r>
          </w:p>
        </w:tc>
        <w:tc>
          <w:tcPr>
            <w:tcW w:w="1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Query 9</w:t>
            </w:r>
          </w:p>
        </w:tc>
      </w:tr>
      <w:tr w:rsidR="00C35255">
        <w:trPr>
          <w:cantSplit/>
        </w:trPr>
        <w:tc>
          <w:tcPr>
            <w:tcW w:w="56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V6</w:t>
            </w:r>
          </w:p>
        </w:tc>
        <w:tc>
          <w:tcPr>
            <w:tcW w:w="21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Dropout Rate by Engagement Level</w:t>
            </w:r>
          </w:p>
        </w:tc>
        <w:tc>
          <w:tcPr>
            <w:tcW w:w="14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Bar chart</w:t>
            </w:r>
          </w:p>
        </w:tc>
        <w:tc>
          <w:tcPr>
            <w:tcW w:w="3670" w:type="dxa"/>
            <w:tcMar>
              <w:top w:w="80" w:type="dxa"/>
              <w:left w:w="100" w:type="dxa"/>
              <w:bottom w:w="80" w:type="dxa"/>
              <w:right w:w="100" w:type="dxa"/>
            </w:tcMar>
          </w:tcPr>
          <w:p w:rsidR="00C35255" w:rsidRDefault="00CB53AF">
            <w:pPr>
              <w:spacing w:line="252" w:lineRule="auto"/>
            </w:pPr>
            <w:r>
              <w:rPr>
                <w:rFonts w:ascii="Times New Roman" w:eastAsia="Times New Roman" w:hAnsi="Times New Roman" w:cs="Times New Roman"/>
                <w:color w:val="000000"/>
                <w:sz w:val="19"/>
                <w:szCs w:val="19"/>
              </w:rPr>
              <w:t>Engagement _level; dropout students; dropout rate (%)</w:t>
            </w:r>
          </w:p>
        </w:tc>
        <w:tc>
          <w:tcPr>
            <w:tcW w:w="1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Query 10</w:t>
            </w:r>
          </w:p>
        </w:tc>
      </w:tr>
      <w:tr w:rsidR="00C35255">
        <w:trPr>
          <w:cantSplit/>
        </w:trPr>
        <w:tc>
          <w:tcPr>
            <w:tcW w:w="56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V7</w:t>
            </w:r>
          </w:p>
        </w:tc>
        <w:tc>
          <w:tcPr>
            <w:tcW w:w="21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Performance vs. Dropout</w:t>
            </w:r>
          </w:p>
        </w:tc>
        <w:tc>
          <w:tcPr>
            <w:tcW w:w="14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Bar chart</w:t>
            </w:r>
          </w:p>
        </w:tc>
        <w:tc>
          <w:tcPr>
            <w:tcW w:w="3670" w:type="dxa"/>
            <w:tcMar>
              <w:top w:w="80" w:type="dxa"/>
              <w:left w:w="100" w:type="dxa"/>
              <w:bottom w:w="80" w:type="dxa"/>
              <w:right w:w="100" w:type="dxa"/>
            </w:tcMar>
          </w:tcPr>
          <w:p w:rsidR="00C35255" w:rsidRDefault="00CB53AF">
            <w:pPr>
              <w:spacing w:line="252" w:lineRule="auto"/>
            </w:pPr>
            <w:r>
              <w:rPr>
                <w:rFonts w:ascii="Times New Roman" w:eastAsia="Times New Roman" w:hAnsi="Times New Roman" w:cs="Times New Roman"/>
                <w:color w:val="000000"/>
                <w:sz w:val="19"/>
                <w:szCs w:val="19"/>
              </w:rPr>
              <w:t>Performance _level; dropout students; dropout rate (%)</w:t>
            </w:r>
          </w:p>
        </w:tc>
        <w:tc>
          <w:tcPr>
            <w:tcW w:w="1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Query 11</w:t>
            </w:r>
          </w:p>
        </w:tc>
      </w:tr>
      <w:tr w:rsidR="00C35255">
        <w:trPr>
          <w:cantSplit/>
        </w:trPr>
        <w:tc>
          <w:tcPr>
            <w:tcW w:w="56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V8</w:t>
            </w:r>
          </w:p>
        </w:tc>
        <w:tc>
          <w:tcPr>
            <w:tcW w:w="21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Regional Analysis</w:t>
            </w:r>
          </w:p>
        </w:tc>
        <w:tc>
          <w:tcPr>
            <w:tcW w:w="14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Map or bar, with table</w:t>
            </w:r>
          </w:p>
        </w:tc>
        <w:tc>
          <w:tcPr>
            <w:tcW w:w="367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 xml:space="preserve">region; students; average </w:t>
            </w:r>
            <w:r w:rsidR="00CB53AF">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color w:val="000000"/>
                <w:sz w:val="19"/>
                <w:szCs w:val="19"/>
              </w:rPr>
              <w:t>avg</w:t>
            </w:r>
            <w:r w:rsidR="00CB53AF">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color w:val="000000"/>
                <w:sz w:val="19"/>
                <w:szCs w:val="19"/>
              </w:rPr>
              <w:t>_score; average total</w:t>
            </w:r>
            <w:r w:rsidR="00CB53AF">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color w:val="000000"/>
                <w:sz w:val="19"/>
                <w:szCs w:val="19"/>
              </w:rPr>
              <w:t>_clicks</w:t>
            </w:r>
          </w:p>
        </w:tc>
        <w:tc>
          <w:tcPr>
            <w:tcW w:w="1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Query 12</w:t>
            </w:r>
          </w:p>
        </w:tc>
      </w:tr>
      <w:tr w:rsidR="00C35255">
        <w:trPr>
          <w:cantSplit/>
        </w:trPr>
        <w:tc>
          <w:tcPr>
            <w:tcW w:w="56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V9</w:t>
            </w:r>
          </w:p>
        </w:tc>
        <w:tc>
          <w:tcPr>
            <w:tcW w:w="21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Educational Background Analysis</w:t>
            </w:r>
          </w:p>
        </w:tc>
        <w:tc>
          <w:tcPr>
            <w:tcW w:w="14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Table or bar</w:t>
            </w:r>
          </w:p>
        </w:tc>
        <w:tc>
          <w:tcPr>
            <w:tcW w:w="3670" w:type="dxa"/>
            <w:tcMar>
              <w:top w:w="80" w:type="dxa"/>
              <w:left w:w="100" w:type="dxa"/>
              <w:bottom w:w="80" w:type="dxa"/>
              <w:right w:w="100" w:type="dxa"/>
            </w:tcMar>
          </w:tcPr>
          <w:p w:rsidR="00C35255" w:rsidRDefault="00CB53AF">
            <w:pPr>
              <w:spacing w:line="252" w:lineRule="auto"/>
            </w:pPr>
            <w:r>
              <w:rPr>
                <w:rFonts w:ascii="Times New Roman" w:eastAsia="Times New Roman" w:hAnsi="Times New Roman" w:cs="Times New Roman"/>
                <w:color w:val="000000"/>
                <w:sz w:val="19"/>
                <w:szCs w:val="19"/>
              </w:rPr>
              <w:t>Highest _education; students; average avg _score; average total _clicks</w:t>
            </w:r>
          </w:p>
        </w:tc>
        <w:tc>
          <w:tcPr>
            <w:tcW w:w="13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19"/>
                <w:szCs w:val="19"/>
              </w:rPr>
              <w:t>Query 13</w:t>
            </w:r>
          </w:p>
        </w:tc>
      </w:tr>
    </w:tbl>
    <w:p w:rsidR="00C35255" w:rsidRDefault="00C35255">
      <w:pPr>
        <w:spacing w:after="60" w:line="264" w:lineRule="auto"/>
        <w:ind w:left="10"/>
      </w:pPr>
    </w:p>
    <w:p w:rsidR="00C35255" w:rsidRDefault="00B26855">
      <w:pPr>
        <w:keepNext/>
        <w:pageBreakBefore/>
        <w:spacing w:before="300" w:after="120" w:line="264" w:lineRule="auto"/>
        <w:ind w:left="10"/>
        <w:outlineLvl w:val="0"/>
      </w:pPr>
      <w:r>
        <w:rPr>
          <w:rFonts w:ascii="Times New Roman" w:eastAsia="Times New Roman" w:hAnsi="Times New Roman" w:cs="Times New Roman"/>
          <w:b/>
          <w:bCs/>
          <w:color w:val="000000"/>
          <w:sz w:val="26"/>
          <w:szCs w:val="26"/>
        </w:rPr>
        <w:lastRenderedPageBreak/>
        <w:t>5. Dashboard</w:t>
      </w:r>
    </w:p>
    <w:p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 xml:space="preserve">5.1 Dashboard Design </w:t>
      </w:r>
    </w:p>
    <w:tbl>
      <w:tblPr>
        <w:tblW w:w="9030" w:type="dxa"/>
        <w:tblInd w:w="10" w:type="dxa"/>
        <w:tblBorders>
          <w:top w:val="dashed" w:sz="8" w:space="0" w:color="7F7F7F"/>
          <w:left w:val="dashed" w:sz="8" w:space="0" w:color="7F7F7F"/>
          <w:bottom w:val="dashed" w:sz="8" w:space="0" w:color="7F7F7F"/>
          <w:right w:val="dashed" w:sz="8" w:space="0" w:color="7F7F7F"/>
        </w:tblBorders>
        <w:tblLayout w:type="fixed"/>
        <w:tblLook w:val="04A0" w:firstRow="1" w:lastRow="0" w:firstColumn="1" w:lastColumn="0" w:noHBand="0" w:noVBand="1"/>
      </w:tblPr>
      <w:tblGrid>
        <w:gridCol w:w="9030"/>
      </w:tblGrid>
      <w:tr w:rsidR="00C35255" w:rsidTr="00606F4C">
        <w:trPr>
          <w:cantSplit/>
          <w:trHeight w:val="4000"/>
        </w:trPr>
        <w:tc>
          <w:tcPr>
            <w:tcW w:w="9030" w:type="dxa"/>
            <w:shd w:val="clear" w:color="auto" w:fill="F2F2F2"/>
            <w:tcMar>
              <w:top w:w="80" w:type="dxa"/>
              <w:left w:w="100" w:type="dxa"/>
              <w:bottom w:w="80" w:type="dxa"/>
              <w:right w:w="100" w:type="dxa"/>
            </w:tcMar>
            <w:vAlign w:val="center"/>
          </w:tcPr>
          <w:p w:rsidR="00C35255" w:rsidRDefault="00606F4C">
            <w:pPr>
              <w:spacing w:line="252" w:lineRule="auto"/>
              <w:jc w:val="center"/>
            </w:pPr>
            <w:r w:rsidRPr="00606F4C">
              <w:rPr>
                <w:rFonts w:ascii="Times New Roman" w:eastAsia="Times New Roman" w:hAnsi="Times New Roman" w:cs="Times New Roman"/>
                <w:noProof/>
                <w:color w:val="000000"/>
                <w:lang w:val="en-US" w:eastAsia="en-US"/>
              </w:rPr>
              <w:drawing>
                <wp:inline distT="0" distB="0" distL="0" distR="0">
                  <wp:extent cx="5648325" cy="34855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648535" cy="3485645"/>
                          </a:xfrm>
                          <a:prstGeom prst="rect">
                            <a:avLst/>
                          </a:prstGeom>
                        </pic:spPr>
                      </pic:pic>
                    </a:graphicData>
                  </a:graphic>
                </wp:inline>
              </w:drawing>
            </w:r>
          </w:p>
        </w:tc>
      </w:tr>
    </w:tbl>
    <w:p w:rsidR="00C35255" w:rsidRDefault="00C35255">
      <w:pPr>
        <w:spacing w:after="60" w:line="264" w:lineRule="auto"/>
        <w:ind w:left="10"/>
      </w:pPr>
    </w:p>
    <w:p w:rsidR="00C35255" w:rsidRDefault="00B26855">
      <w:pPr>
        <w:spacing w:after="100" w:line="264" w:lineRule="auto"/>
        <w:ind w:left="10"/>
        <w:rPr>
          <w:rFonts w:ascii="Times New Roman" w:eastAsia="Times New Roman" w:hAnsi="Times New Roman" w:cs="Times New Roman"/>
          <w:color w:val="000000"/>
        </w:rPr>
      </w:pPr>
      <w:r>
        <w:rPr>
          <w:rFonts w:ascii="Times New Roman" w:eastAsia="Times New Roman" w:hAnsi="Times New Roman" w:cs="Times New Roman"/>
          <w:color w:val="000000"/>
        </w:rPr>
        <w:t>Layout: the top row holds five KPI cards (Total Students, Average Student Score, Average Total Clicks, Students Passed, Students Dropped Out), followed by a row of five slicers. Below are the engagement, performance and risk visuals, then the engagement-vs-performance and clicks-vs-score charts, the two dropout charts, and finally the regional and educational background views.</w:t>
      </w:r>
    </w:p>
    <w:p w:rsidR="00222A87" w:rsidRDefault="00222A87">
      <w:pPr>
        <w:spacing w:after="100" w:line="264" w:lineRule="auto"/>
        <w:ind w:left="10"/>
        <w:rPr>
          <w:rFonts w:ascii="Times New Roman" w:eastAsia="Times New Roman" w:hAnsi="Times New Roman" w:cs="Times New Roman"/>
          <w:b/>
          <w:bCs/>
          <w:color w:val="000000"/>
          <w:sz w:val="23"/>
          <w:szCs w:val="23"/>
        </w:rPr>
      </w:pPr>
      <w:r w:rsidRPr="00222A87">
        <w:rPr>
          <w:rFonts w:ascii="Times New Roman" w:eastAsia="Times New Roman" w:hAnsi="Times New Roman" w:cs="Times New Roman"/>
          <w:b/>
          <w:bCs/>
          <w:color w:val="000000"/>
          <w:sz w:val="23"/>
          <w:szCs w:val="23"/>
        </w:rPr>
        <w:t>KPI Cards</w:t>
      </w:r>
    </w:p>
    <w:p w:rsidR="00222A87" w:rsidRDefault="00222A87">
      <w:pPr>
        <w:spacing w:after="100" w:line="264" w:lineRule="auto"/>
        <w:ind w:left="10"/>
        <w:rPr>
          <w:rFonts w:ascii="Times New Roman" w:eastAsia="Times New Roman" w:hAnsi="Times New Roman" w:cs="Times New Roman"/>
          <w:b/>
          <w:bCs/>
          <w:color w:val="000000"/>
          <w:sz w:val="23"/>
          <w:szCs w:val="23"/>
        </w:rPr>
      </w:pPr>
    </w:p>
    <w:p w:rsidR="00222A87" w:rsidRDefault="00222A87" w:rsidP="00222A87">
      <w:pPr>
        <w:spacing w:after="60" w:line="264" w:lineRule="auto"/>
        <w:ind w:left="10"/>
      </w:pPr>
      <w:r>
        <w:rPr>
          <w:noProof/>
          <w:lang w:val="en-US" w:eastAsia="en-US"/>
        </w:rPr>
        <w:lastRenderedPageBreak/>
        <w:drawing>
          <wp:inline distT="0" distB="0" distL="0" distR="0">
            <wp:extent cx="5791200" cy="3124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stretch>
                      <a:fillRect/>
                    </a:stretch>
                  </pic:blipFill>
                  <pic:spPr>
                    <a:xfrm>
                      <a:off x="0" y="0"/>
                      <a:ext cx="5791200" cy="3124200"/>
                    </a:xfrm>
                    <a:prstGeom prst="rect">
                      <a:avLst/>
                    </a:prstGeom>
                  </pic:spPr>
                </pic:pic>
              </a:graphicData>
            </a:graphic>
          </wp:inline>
        </w:drawing>
      </w:r>
    </w:p>
    <w:p w:rsidR="00222A87" w:rsidRPr="00222A87" w:rsidRDefault="00222A87" w:rsidP="00222A87">
      <w:pPr>
        <w:spacing w:after="100" w:line="264" w:lineRule="auto"/>
        <w:rPr>
          <w:b/>
          <w:bCs/>
          <w:sz w:val="23"/>
          <w:szCs w:val="23"/>
        </w:rPr>
      </w:pPr>
    </w:p>
    <w:p w:rsidR="00C35255" w:rsidRDefault="00B26855">
      <w:pPr>
        <w:keepNext/>
        <w:spacing w:before="300" w:after="120" w:line="264" w:lineRule="auto"/>
        <w:ind w:left="10"/>
        <w:outlineLvl w:val="0"/>
      </w:pPr>
      <w:r>
        <w:rPr>
          <w:rFonts w:ascii="Times New Roman" w:eastAsia="Times New Roman" w:hAnsi="Times New Roman" w:cs="Times New Roman"/>
          <w:b/>
          <w:bCs/>
          <w:color w:val="000000"/>
          <w:sz w:val="26"/>
          <w:szCs w:val="26"/>
        </w:rPr>
        <w:t>6. Report</w:t>
      </w:r>
    </w:p>
    <w:p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 xml:space="preserve">6.1 Report </w:t>
      </w:r>
      <w:r w:rsidR="00493566">
        <w:rPr>
          <w:rFonts w:ascii="Times New Roman" w:eastAsia="Times New Roman" w:hAnsi="Times New Roman" w:cs="Times New Roman"/>
          <w:b/>
          <w:bCs/>
          <w:color w:val="000000"/>
          <w:sz w:val="23"/>
          <w:szCs w:val="23"/>
        </w:rPr>
        <w:t>1</w:t>
      </w:r>
    </w:p>
    <w:tbl>
      <w:tblPr>
        <w:tblW w:w="9494" w:type="dxa"/>
        <w:tblInd w:w="10" w:type="dxa"/>
        <w:tblBorders>
          <w:top w:val="dashed" w:sz="8" w:space="0" w:color="7F7F7F"/>
          <w:left w:val="dashed" w:sz="8" w:space="0" w:color="7F7F7F"/>
          <w:bottom w:val="dashed" w:sz="8" w:space="0" w:color="7F7F7F"/>
          <w:right w:val="dashed" w:sz="8" w:space="0" w:color="7F7F7F"/>
        </w:tblBorders>
        <w:tblLayout w:type="fixed"/>
        <w:tblLook w:val="04A0" w:firstRow="1" w:lastRow="0" w:firstColumn="1" w:lastColumn="0" w:noHBand="0" w:noVBand="1"/>
      </w:tblPr>
      <w:tblGrid>
        <w:gridCol w:w="9494"/>
      </w:tblGrid>
      <w:tr w:rsidR="00C35255" w:rsidTr="00606F4C">
        <w:trPr>
          <w:cantSplit/>
          <w:trHeight w:val="4358"/>
        </w:trPr>
        <w:tc>
          <w:tcPr>
            <w:tcW w:w="9494" w:type="dxa"/>
            <w:shd w:val="clear" w:color="auto" w:fill="F2F2F2"/>
            <w:tcMar>
              <w:top w:w="80" w:type="dxa"/>
              <w:left w:w="100" w:type="dxa"/>
              <w:bottom w:w="80" w:type="dxa"/>
              <w:right w:w="100" w:type="dxa"/>
            </w:tcMar>
            <w:vAlign w:val="center"/>
          </w:tcPr>
          <w:p w:rsidR="00C35255" w:rsidRDefault="00ED23F7">
            <w:pPr>
              <w:spacing w:line="252" w:lineRule="auto"/>
              <w:jc w:val="center"/>
            </w:pPr>
            <w:r w:rsidRPr="00ED23F7">
              <w:rPr>
                <w:noProof/>
                <w:lang w:val="en-US" w:eastAsia="en-US"/>
              </w:rPr>
              <w:drawing>
                <wp:inline distT="0" distB="0" distL="0" distR="0">
                  <wp:extent cx="5962650" cy="3429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962652" cy="3429001"/>
                          </a:xfrm>
                          <a:prstGeom prst="rect">
                            <a:avLst/>
                          </a:prstGeom>
                        </pic:spPr>
                      </pic:pic>
                    </a:graphicData>
                  </a:graphic>
                </wp:inline>
              </w:drawing>
            </w:r>
          </w:p>
        </w:tc>
      </w:tr>
    </w:tbl>
    <w:p w:rsidR="00C35255" w:rsidRDefault="00C35255">
      <w:pPr>
        <w:spacing w:after="60" w:line="264" w:lineRule="auto"/>
        <w:ind w:left="10"/>
      </w:pPr>
    </w:p>
    <w:p w:rsidR="00C35255" w:rsidRDefault="00ED23F7">
      <w:pPr>
        <w:spacing w:after="60" w:line="264" w:lineRule="auto"/>
        <w:ind w:left="10"/>
        <w:rPr>
          <w:rFonts w:ascii="Times New Roman" w:hAnsi="Times New Roman" w:cs="Times New Roman"/>
          <w:b/>
          <w:bCs/>
          <w:sz w:val="23"/>
          <w:szCs w:val="23"/>
        </w:rPr>
      </w:pPr>
      <w:r w:rsidRPr="00ED23F7">
        <w:rPr>
          <w:rFonts w:ascii="Times New Roman" w:hAnsi="Times New Roman" w:cs="Times New Roman"/>
          <w:b/>
          <w:bCs/>
          <w:sz w:val="23"/>
          <w:szCs w:val="23"/>
        </w:rPr>
        <w:t>6.2</w:t>
      </w:r>
      <w:r w:rsidRPr="00ED23F7">
        <w:rPr>
          <w:sz w:val="23"/>
          <w:szCs w:val="23"/>
        </w:rPr>
        <w:t xml:space="preserve"> </w:t>
      </w:r>
      <w:r w:rsidRPr="00ED23F7">
        <w:rPr>
          <w:rFonts w:ascii="Times New Roman" w:hAnsi="Times New Roman" w:cs="Times New Roman"/>
          <w:b/>
          <w:bCs/>
          <w:sz w:val="23"/>
          <w:szCs w:val="23"/>
        </w:rPr>
        <w:t>Report 2</w:t>
      </w:r>
    </w:p>
    <w:p w:rsidR="00ED23F7" w:rsidRPr="00ED23F7" w:rsidRDefault="00ED23F7">
      <w:pPr>
        <w:spacing w:after="60" w:line="264" w:lineRule="auto"/>
        <w:ind w:left="10"/>
        <w:rPr>
          <w:sz w:val="23"/>
          <w:szCs w:val="23"/>
        </w:rPr>
      </w:pPr>
      <w:r w:rsidRPr="00606F4C">
        <w:rPr>
          <w:noProof/>
          <w:lang w:val="en-US" w:eastAsia="en-US"/>
        </w:rPr>
        <w:lastRenderedPageBreak/>
        <w:drawing>
          <wp:inline distT="0" distB="0" distL="0" distR="0">
            <wp:extent cx="5915025" cy="3571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915232" cy="3572000"/>
                    </a:xfrm>
                    <a:prstGeom prst="rect">
                      <a:avLst/>
                    </a:prstGeom>
                  </pic:spPr>
                </pic:pic>
              </a:graphicData>
            </a:graphic>
          </wp:inline>
        </w:drawing>
      </w:r>
    </w:p>
    <w:p w:rsidR="00C35255" w:rsidRDefault="00B26855">
      <w:pPr>
        <w:keepNext/>
        <w:spacing w:before="300" w:after="120" w:line="264" w:lineRule="auto"/>
        <w:ind w:left="10"/>
        <w:outlineLvl w:val="0"/>
      </w:pPr>
      <w:r>
        <w:rPr>
          <w:rFonts w:ascii="Times New Roman" w:eastAsia="Times New Roman" w:hAnsi="Times New Roman" w:cs="Times New Roman"/>
          <w:b/>
          <w:bCs/>
          <w:color w:val="000000"/>
          <w:sz w:val="26"/>
          <w:szCs w:val="26"/>
        </w:rPr>
        <w:t>7. Performance Testing</w:t>
      </w:r>
    </w:p>
    <w:p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7.1 Utilization of Data Filters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0"/>
        <w:gridCol w:w="3200"/>
        <w:gridCol w:w="3130"/>
        <w:gridCol w:w="2200"/>
      </w:tblGrid>
      <w:tr w:rsidR="00C35255">
        <w:trPr>
          <w:cantSplit/>
          <w:tblHeader/>
        </w:trPr>
        <w:tc>
          <w:tcPr>
            <w:tcW w:w="50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No.</w:t>
            </w:r>
          </w:p>
        </w:tc>
        <w:tc>
          <w:tcPr>
            <w:tcW w:w="320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Filter (slicer)</w:t>
            </w:r>
          </w:p>
        </w:tc>
        <w:tc>
          <w:tcPr>
            <w:tcW w:w="313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Field</w:t>
            </w:r>
          </w:p>
        </w:tc>
        <w:tc>
          <w:tcPr>
            <w:tcW w:w="220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Applies to</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1</w:t>
            </w:r>
          </w:p>
        </w:tc>
        <w:tc>
          <w:tcPr>
            <w:tcW w:w="32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Region</w:t>
            </w:r>
          </w:p>
        </w:tc>
        <w:tc>
          <w:tcPr>
            <w:tcW w:w="31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region</w:t>
            </w:r>
          </w:p>
        </w:tc>
        <w:tc>
          <w:tcPr>
            <w:tcW w:w="22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All visuals</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2</w:t>
            </w:r>
          </w:p>
        </w:tc>
        <w:tc>
          <w:tcPr>
            <w:tcW w:w="32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Educational background</w:t>
            </w:r>
          </w:p>
        </w:tc>
        <w:tc>
          <w:tcPr>
            <w:tcW w:w="31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highest_education</w:t>
            </w:r>
          </w:p>
        </w:tc>
        <w:tc>
          <w:tcPr>
            <w:tcW w:w="22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All visuals</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3</w:t>
            </w:r>
          </w:p>
        </w:tc>
        <w:tc>
          <w:tcPr>
            <w:tcW w:w="32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Engagement level</w:t>
            </w:r>
          </w:p>
        </w:tc>
        <w:tc>
          <w:tcPr>
            <w:tcW w:w="31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engagement_level</w:t>
            </w:r>
          </w:p>
        </w:tc>
        <w:tc>
          <w:tcPr>
            <w:tcW w:w="22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All visuals</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4</w:t>
            </w:r>
          </w:p>
        </w:tc>
        <w:tc>
          <w:tcPr>
            <w:tcW w:w="32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Performance level</w:t>
            </w:r>
          </w:p>
        </w:tc>
        <w:tc>
          <w:tcPr>
            <w:tcW w:w="31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performance_level</w:t>
            </w:r>
          </w:p>
        </w:tc>
        <w:tc>
          <w:tcPr>
            <w:tcW w:w="22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All visuals</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5</w:t>
            </w:r>
          </w:p>
        </w:tc>
        <w:tc>
          <w:tcPr>
            <w:tcW w:w="32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Risk level</w:t>
            </w:r>
          </w:p>
        </w:tc>
        <w:tc>
          <w:tcPr>
            <w:tcW w:w="31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risk_level</w:t>
            </w:r>
          </w:p>
        </w:tc>
        <w:tc>
          <w:tcPr>
            <w:tcW w:w="22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All visuals</w:t>
            </w:r>
          </w:p>
        </w:tc>
      </w:tr>
    </w:tbl>
    <w:p w:rsidR="00C35255" w:rsidRDefault="00C35255">
      <w:pPr>
        <w:spacing w:after="60" w:line="264" w:lineRule="auto"/>
        <w:ind w:left="10"/>
      </w:pPr>
    </w:p>
    <w:p w:rsidR="00C35255" w:rsidRDefault="00B26855">
      <w:pPr>
        <w:spacing w:after="100" w:line="264" w:lineRule="auto"/>
        <w:ind w:left="10"/>
      </w:pPr>
      <w:r>
        <w:rPr>
          <w:rFonts w:ascii="Times New Roman" w:eastAsia="Times New Roman" w:hAnsi="Times New Roman" w:cs="Times New Roman"/>
          <w:color w:val="000000"/>
        </w:rPr>
        <w:t>Total data filters: 5 slicers.</w:t>
      </w:r>
    </w:p>
    <w:p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7.2 No of Calculation Columns/Measures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0"/>
        <w:gridCol w:w="2600"/>
        <w:gridCol w:w="1500"/>
        <w:gridCol w:w="4430"/>
      </w:tblGrid>
      <w:tr w:rsidR="00C35255">
        <w:trPr>
          <w:cantSplit/>
          <w:tblHeader/>
        </w:trPr>
        <w:tc>
          <w:tcPr>
            <w:tcW w:w="50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No.</w:t>
            </w:r>
          </w:p>
        </w:tc>
        <w:tc>
          <w:tcPr>
            <w:tcW w:w="260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Name</w:t>
            </w:r>
          </w:p>
        </w:tc>
        <w:tc>
          <w:tcPr>
            <w:tcW w:w="150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Type</w:t>
            </w:r>
          </w:p>
        </w:tc>
        <w:tc>
          <w:tcPr>
            <w:tcW w:w="443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Logic</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1</w:t>
            </w:r>
          </w:p>
        </w:tc>
        <w:tc>
          <w:tcPr>
            <w:tcW w:w="26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Total Students</w:t>
            </w:r>
          </w:p>
        </w:tc>
        <w:tc>
          <w:tcPr>
            <w:tcW w:w="1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Distinct count of id_student</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2</w:t>
            </w:r>
          </w:p>
        </w:tc>
        <w:tc>
          <w:tcPr>
            <w:tcW w:w="26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Average Student Score</w:t>
            </w:r>
          </w:p>
        </w:tc>
        <w:tc>
          <w:tcPr>
            <w:tcW w:w="1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Average of avg_score, rounded to 2 decimals</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3</w:t>
            </w:r>
          </w:p>
        </w:tc>
        <w:tc>
          <w:tcPr>
            <w:tcW w:w="26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Average Total Clicks</w:t>
            </w:r>
          </w:p>
        </w:tc>
        <w:tc>
          <w:tcPr>
            <w:tcW w:w="1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Average of total_clicks, rounded to 2 decimals</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4</w:t>
            </w:r>
          </w:p>
        </w:tc>
        <w:tc>
          <w:tcPr>
            <w:tcW w:w="26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Students Passed</w:t>
            </w:r>
          </w:p>
        </w:tc>
        <w:tc>
          <w:tcPr>
            <w:tcW w:w="1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Count of records where pass_flag = 1</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5</w:t>
            </w:r>
          </w:p>
        </w:tc>
        <w:tc>
          <w:tcPr>
            <w:tcW w:w="26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Students Dropped Out</w:t>
            </w:r>
          </w:p>
        </w:tc>
        <w:tc>
          <w:tcPr>
            <w:tcW w:w="1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Count of records where dropout_flag = 1</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lastRenderedPageBreak/>
              <w:t>6</w:t>
            </w:r>
          </w:p>
        </w:tc>
        <w:tc>
          <w:tcPr>
            <w:tcW w:w="26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Dropout Rate (%)</w:t>
            </w:r>
          </w:p>
        </w:tc>
        <w:tc>
          <w:tcPr>
            <w:tcW w:w="1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Dropped-out students divided by total students, times 100</w:t>
            </w:r>
          </w:p>
        </w:tc>
      </w:tr>
      <w:tr w:rsidR="00C35255">
        <w:trPr>
          <w:cantSplit/>
        </w:trPr>
        <w:tc>
          <w:tcPr>
            <w:tcW w:w="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7</w:t>
            </w:r>
          </w:p>
        </w:tc>
        <w:tc>
          <w:tcPr>
            <w:tcW w:w="26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Click Band</w:t>
            </w:r>
          </w:p>
        </w:tc>
        <w:tc>
          <w:tcPr>
            <w:tcW w:w="1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Calculated column</w:t>
            </w:r>
          </w:p>
        </w:tc>
        <w:tc>
          <w:tcPr>
            <w:tcW w:w="44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Groups total_clicks into 0-500, 500-1000, 1000-2000, 2000-3000 and 3000+</w:t>
            </w:r>
          </w:p>
        </w:tc>
      </w:tr>
    </w:tbl>
    <w:p w:rsidR="00C35255" w:rsidRDefault="00C35255">
      <w:pPr>
        <w:spacing w:after="60" w:line="264" w:lineRule="auto"/>
        <w:ind w:left="10"/>
      </w:pPr>
    </w:p>
    <w:p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7.3 No of Visualization</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00"/>
        <w:gridCol w:w="1500"/>
        <w:gridCol w:w="4030"/>
      </w:tblGrid>
      <w:tr w:rsidR="00C35255">
        <w:trPr>
          <w:cantSplit/>
          <w:tblHeader/>
        </w:trPr>
        <w:tc>
          <w:tcPr>
            <w:tcW w:w="350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Type</w:t>
            </w:r>
          </w:p>
        </w:tc>
        <w:tc>
          <w:tcPr>
            <w:tcW w:w="150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Count</w:t>
            </w:r>
          </w:p>
        </w:tc>
        <w:tc>
          <w:tcPr>
            <w:tcW w:w="4030" w:type="dxa"/>
            <w:shd w:val="clear" w:color="auto" w:fill="D9D9D9"/>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Details</w:t>
            </w:r>
          </w:p>
        </w:tc>
      </w:tr>
      <w:tr w:rsidR="00C35255">
        <w:trPr>
          <w:cantSplit/>
        </w:trPr>
        <w:tc>
          <w:tcPr>
            <w:tcW w:w="3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KPI cards</w:t>
            </w:r>
          </w:p>
        </w:tc>
        <w:tc>
          <w:tcPr>
            <w:tcW w:w="1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5</w:t>
            </w:r>
          </w:p>
        </w:tc>
        <w:tc>
          <w:tcPr>
            <w:tcW w:w="40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Students, average score, average clicks, passed, dropped out</w:t>
            </w:r>
          </w:p>
        </w:tc>
      </w:tr>
      <w:tr w:rsidR="00C35255">
        <w:trPr>
          <w:cantSplit/>
        </w:trPr>
        <w:tc>
          <w:tcPr>
            <w:tcW w:w="3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Charts and tables</w:t>
            </w:r>
          </w:p>
        </w:tc>
        <w:tc>
          <w:tcPr>
            <w:tcW w:w="1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9</w:t>
            </w:r>
          </w:p>
        </w:tc>
        <w:tc>
          <w:tcPr>
            <w:tcW w:w="40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V1 to V9 in Section 4.2</w:t>
            </w:r>
          </w:p>
        </w:tc>
      </w:tr>
      <w:tr w:rsidR="00C35255">
        <w:trPr>
          <w:cantSplit/>
        </w:trPr>
        <w:tc>
          <w:tcPr>
            <w:tcW w:w="3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Slicers</w:t>
            </w:r>
          </w:p>
        </w:tc>
        <w:tc>
          <w:tcPr>
            <w:tcW w:w="1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5</w:t>
            </w:r>
          </w:p>
        </w:tc>
        <w:tc>
          <w:tcPr>
            <w:tcW w:w="403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Section 7.1</w:t>
            </w:r>
          </w:p>
        </w:tc>
      </w:tr>
      <w:tr w:rsidR="00C35255">
        <w:trPr>
          <w:cantSplit/>
        </w:trPr>
        <w:tc>
          <w:tcPr>
            <w:tcW w:w="3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Total visuals on the dashboard</w:t>
            </w:r>
          </w:p>
        </w:tc>
        <w:tc>
          <w:tcPr>
            <w:tcW w:w="15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color w:val="000000"/>
                <w:sz w:val="20"/>
                <w:szCs w:val="20"/>
              </w:rPr>
              <w:t>19</w:t>
            </w:r>
          </w:p>
        </w:tc>
        <w:tc>
          <w:tcPr>
            <w:tcW w:w="4030" w:type="dxa"/>
            <w:tcMar>
              <w:top w:w="80" w:type="dxa"/>
              <w:left w:w="100" w:type="dxa"/>
              <w:bottom w:w="80" w:type="dxa"/>
              <w:right w:w="100" w:type="dxa"/>
            </w:tcMar>
          </w:tcPr>
          <w:p w:rsidR="00C35255" w:rsidRDefault="00C35255">
            <w:pPr>
              <w:spacing w:line="252" w:lineRule="auto"/>
            </w:pPr>
          </w:p>
        </w:tc>
      </w:tr>
    </w:tbl>
    <w:p w:rsidR="00C35255" w:rsidRDefault="00C35255">
      <w:pPr>
        <w:spacing w:after="60" w:line="264" w:lineRule="auto"/>
        <w:ind w:left="10"/>
      </w:pPr>
    </w:p>
    <w:p w:rsidR="00C35255" w:rsidRDefault="00B26855">
      <w:pPr>
        <w:keepNext/>
        <w:spacing w:before="300" w:after="120" w:line="264" w:lineRule="auto"/>
        <w:ind w:left="10"/>
        <w:outlineLvl w:val="0"/>
      </w:pPr>
      <w:r>
        <w:rPr>
          <w:rFonts w:ascii="Times New Roman" w:eastAsia="Times New Roman" w:hAnsi="Times New Roman" w:cs="Times New Roman"/>
          <w:b/>
          <w:bCs/>
          <w:color w:val="000000"/>
          <w:sz w:val="26"/>
          <w:szCs w:val="26"/>
        </w:rPr>
        <w:t>8. Conclusion/Observation</w:t>
      </w:r>
    </w:p>
    <w:p w:rsidR="00C35255" w:rsidRDefault="00B26855">
      <w:pPr>
        <w:spacing w:after="100" w:line="264" w:lineRule="auto"/>
        <w:ind w:left="10"/>
      </w:pPr>
      <w:r>
        <w:rPr>
          <w:rFonts w:ascii="Times New Roman" w:eastAsia="Times New Roman" w:hAnsi="Times New Roman" w:cs="Times New Roman"/>
          <w:color w:val="000000"/>
        </w:rPr>
        <w:t>The Online Learning Engagement Analytics solution brings student engagement, performance, risk and dropout into one dashboard and report. It answers the questions raised by the customer problem statements: instructors can see which engagement levels lose students, and program managers can compare dropout and results across regions and educational backgrounds.</w:t>
      </w:r>
    </w:p>
    <w:p w:rsidR="00C35255" w:rsidRDefault="00B26855" w:rsidP="00555EE2">
      <w:pPr>
        <w:spacing w:after="60" w:line="264" w:lineRule="auto"/>
        <w:ind w:left="14"/>
        <w:rPr>
          <w:rFonts w:ascii="Times New Roman" w:eastAsia="Times New Roman" w:hAnsi="Times New Roman" w:cs="Times New Roman"/>
          <w:color w:val="000000"/>
        </w:rPr>
      </w:pPr>
      <w:r>
        <w:rPr>
          <w:rFonts w:ascii="Times New Roman" w:eastAsia="Times New Roman" w:hAnsi="Times New Roman" w:cs="Times New Roman"/>
          <w:color w:val="000000"/>
        </w:rPr>
        <w:t>Key observations from the analysis:</w:t>
      </w:r>
    </w:p>
    <w:tbl>
      <w:tblPr>
        <w:tblW w:w="0" w:type="auto"/>
        <w:jc w:val="center"/>
        <w:tblBorders>
          <w:top w:val="single" w:sz="4" w:space="0" w:color="D3D3D3"/>
          <w:bottom w:val="single" w:sz="4" w:space="0" w:color="D3D3D3"/>
          <w:insideH w:val="single" w:sz="4" w:space="0" w:color="E6E6E6"/>
        </w:tblBorders>
        <w:tblLook w:val="04A0" w:firstRow="1" w:lastRow="0" w:firstColumn="1" w:lastColumn="0" w:noHBand="0" w:noVBand="1"/>
      </w:tblPr>
      <w:tblGrid>
        <w:gridCol w:w="2340"/>
        <w:gridCol w:w="2340"/>
        <w:gridCol w:w="2340"/>
        <w:gridCol w:w="2340"/>
      </w:tblGrid>
      <w:tr w:rsidR="007262CE" w:rsidRPr="007262CE">
        <w:trPr>
          <w:jc w:val="center"/>
        </w:trPr>
        <w:tc>
          <w:tcPr>
            <w:tcW w:w="2340"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b/>
                <w:lang w:val="en-US"/>
              </w:rPr>
              <w:lastRenderedPageBreak/>
              <w:t>Visual ID</w:t>
            </w:r>
          </w:p>
        </w:tc>
        <w:tc>
          <w:tcPr>
            <w:tcW w:w="2340"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b/>
                <w:lang w:val="en-US"/>
              </w:rPr>
              <w:t>Chart Component Name</w:t>
            </w:r>
          </w:p>
        </w:tc>
        <w:tc>
          <w:tcPr>
            <w:tcW w:w="2340"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b/>
                <w:lang w:val="en-US"/>
              </w:rPr>
              <w:t>Placement Location &amp; Logic</w:t>
            </w:r>
          </w:p>
        </w:tc>
        <w:tc>
          <w:tcPr>
            <w:tcW w:w="2340"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b/>
                <w:lang w:val="en-US"/>
              </w:rPr>
              <w:t>Dashboard Live Value / Summary Metrics</w:t>
            </w:r>
          </w:p>
        </w:tc>
      </w:tr>
      <w:tr w:rsidR="007262CE" w:rsidRPr="007262CE">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b/>
                <w:lang w:val="en-US"/>
              </w:rPr>
              <w:t>V1</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Engagement Level Distribution</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Top-Right Donut Chart (Total Students by Platform Activity Level Mapping)</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High Engagement Group: Highest Interaction Tracks</w:t>
            </w:r>
            <w:r w:rsidRPr="007262CE">
              <w:rPr>
                <w:lang w:val="en-US"/>
              </w:rPr>
              <w:br/>
              <w:t>Medium Engagement: Mid-level Clicks Profile</w:t>
            </w:r>
            <w:r w:rsidRPr="007262CE">
              <w:rPr>
                <w:lang w:val="en-US"/>
              </w:rPr>
              <w:br/>
              <w:t>Low Engagement Group: Critical Support Pool</w:t>
            </w:r>
          </w:p>
        </w:tc>
      </w:tr>
      <w:tr w:rsidR="007262CE" w:rsidRPr="007262CE">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b/>
                <w:lang w:val="en-US"/>
              </w:rPr>
              <w:t>V2</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Performance Level Analysis</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Center-Left Horizontal Bar Graph (Tracking Total Students by Regional Demographics)</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Scotland: Top Enrolment Hub (~2.5K Students)</w:t>
            </w:r>
            <w:r w:rsidRPr="007262CE">
              <w:rPr>
                <w:lang w:val="en-US"/>
              </w:rPr>
              <w:br/>
              <w:t>East Anglian / South Region: Fast Growing Segments</w:t>
            </w:r>
            <w:r w:rsidRPr="007262CE">
              <w:rPr>
                <w:lang w:val="en-US"/>
              </w:rPr>
              <w:br/>
              <w:t>North Region: Smallest Student Concentration</w:t>
            </w:r>
          </w:p>
        </w:tc>
      </w:tr>
      <w:tr w:rsidR="007262CE" w:rsidRPr="007262CE">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b/>
                <w:lang w:val="en-US"/>
              </w:rPr>
              <w:t>V3</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Risk Level Distribution</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Center-Pie Chart Breakdown (Isolating Risk Profiles Across the 22K Student Ecosystem)</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High Risk: 28.5% (6,391 Students)</w:t>
            </w:r>
            <w:r w:rsidRPr="007262CE">
              <w:rPr>
                <w:lang w:val="en-US"/>
              </w:rPr>
              <w:br/>
              <w:t>Low Risk: 27.2% (6,099 Students)</w:t>
            </w:r>
            <w:r w:rsidRPr="007262CE">
              <w:rPr>
                <w:lang w:val="en-US"/>
              </w:rPr>
              <w:br/>
              <w:t>Safe Status: 25.12% (5,632 Students)</w:t>
            </w:r>
            <w:r w:rsidRPr="007262CE">
              <w:rPr>
                <w:lang w:val="en-US"/>
              </w:rPr>
              <w:br/>
              <w:t>Very High Risk: 19.18% (4,300 Students)</w:t>
            </w:r>
          </w:p>
        </w:tc>
      </w:tr>
      <w:tr w:rsidR="007262CE" w:rsidRPr="007262CE">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b/>
                <w:lang w:val="en-US"/>
              </w:rPr>
              <w:t>V4</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Engagement vs. Performance</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Bottom-Left Column Chart (Average Score Distribution Indexed by Engagement Level)</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High Engagement Grade: ~78 Average Score</w:t>
            </w:r>
            <w:r w:rsidRPr="007262CE">
              <w:rPr>
                <w:lang w:val="en-US"/>
              </w:rPr>
              <w:br/>
              <w:t>Medium Engagement Grade: ~74 Average Score</w:t>
            </w:r>
            <w:r w:rsidRPr="007262CE">
              <w:rPr>
                <w:lang w:val="en-US"/>
              </w:rPr>
              <w:br/>
              <w:t>Low Engagement Grade: ~70 Base Score</w:t>
            </w:r>
          </w:p>
        </w:tc>
      </w:tr>
      <w:tr w:rsidR="007262CE" w:rsidRPr="007262CE">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b/>
                <w:lang w:val="en-US"/>
              </w:rPr>
              <w:lastRenderedPageBreak/>
              <w:t>V5</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Total Clicks vs. Average Score</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Center Column Chart (Average Score Tracked by Performance Level Tier Mapping)</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High Performers: ~78 Average Grade Scale</w:t>
            </w:r>
            <w:r w:rsidRPr="007262CE">
              <w:rPr>
                <w:lang w:val="en-US"/>
              </w:rPr>
              <w:br/>
              <w:t>Medium Performers: ~60 Average Grade Scale</w:t>
            </w:r>
            <w:r w:rsidRPr="007262CE">
              <w:rPr>
                <w:lang w:val="en-US"/>
              </w:rPr>
              <w:br/>
              <w:t>Low Performers: ~38 Critical Grade Scale</w:t>
            </w:r>
          </w:p>
        </w:tc>
      </w:tr>
      <w:tr w:rsidR="007262CE" w:rsidRPr="007262CE">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b/>
                <w:lang w:val="en-US"/>
              </w:rPr>
              <w:t>V6</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Dropout Rate by Engagement</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Bottom decomposition branch tree tracks student volumes dropping out.</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Highest Loss Category: Low platform interaction paths.</w:t>
            </w:r>
          </w:p>
        </w:tc>
      </w:tr>
      <w:tr w:rsidR="007262CE" w:rsidRPr="007262CE">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b/>
                <w:lang w:val="en-US"/>
              </w:rPr>
              <w:t>V7</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Performance vs. Dropout</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Vertical stacked segment chart tracking gender final pass profiles.</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Pass / Distinction Rates: Significantly higher among PG and HE qualification backgrounds.</w:t>
            </w:r>
          </w:p>
        </w:tc>
      </w:tr>
      <w:tr w:rsidR="007262CE" w:rsidRPr="007262CE">
        <w:trPr>
          <w:jc w:val="center"/>
        </w:trPr>
        <w:tc>
          <w:tcPr>
            <w:tcW w:w="2340"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b/>
                <w:lang w:val="en-US"/>
              </w:rPr>
              <w:t>V8</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Regional Demographics Analysis</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Left sidebar bar mapping geographic locations with student counts.</w:t>
            </w:r>
          </w:p>
        </w:tc>
        <w:tc>
          <w:tcPr>
            <w:tcW w:w="2340" w:type="dxa"/>
            <w:tcBorders>
              <w:top w:val="single" w:sz="4" w:space="0" w:color="E6E6E6"/>
              <w:left w:val="nil"/>
              <w:bottom w:val="single" w:sz="4" w:space="0" w:color="E6E6E6"/>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Identifies support target groups in specific regional areas instantly.</w:t>
            </w:r>
          </w:p>
        </w:tc>
      </w:tr>
      <w:tr w:rsidR="007262CE" w:rsidRPr="007262CE">
        <w:trPr>
          <w:jc w:val="center"/>
        </w:trPr>
        <w:tc>
          <w:tcPr>
            <w:tcW w:w="2340" w:type="dxa"/>
            <w:tcBorders>
              <w:top w:val="single" w:sz="4" w:space="0" w:color="E6E6E6"/>
              <w:left w:val="nil"/>
              <w:bottom w:val="single" w:sz="4" w:space="0" w:color="D3D3D3"/>
              <w:right w:val="nil"/>
            </w:tcBorders>
            <w:shd w:val="clear" w:color="auto" w:fill="F2F2F2"/>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b/>
                <w:lang w:val="en-US"/>
              </w:rPr>
              <w:t>V9</w:t>
            </w:r>
          </w:p>
        </w:tc>
        <w:tc>
          <w:tcPr>
            <w:tcW w:w="2340" w:type="dxa"/>
            <w:tcBorders>
              <w:top w:val="single" w:sz="4" w:space="0" w:color="E6E6E6"/>
              <w:left w:val="nil"/>
              <w:bottom w:val="single" w:sz="4" w:space="0" w:color="D3D3D3"/>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Educational Background Analysis</w:t>
            </w:r>
          </w:p>
        </w:tc>
        <w:tc>
          <w:tcPr>
            <w:tcW w:w="2340" w:type="dxa"/>
            <w:tcBorders>
              <w:top w:val="single" w:sz="4" w:space="0" w:color="E6E6E6"/>
              <w:left w:val="nil"/>
              <w:bottom w:val="single" w:sz="4" w:space="0" w:color="D3D3D3"/>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Center right tree tracking educational background distributions.</w:t>
            </w:r>
          </w:p>
        </w:tc>
        <w:tc>
          <w:tcPr>
            <w:tcW w:w="2340" w:type="dxa"/>
            <w:tcBorders>
              <w:top w:val="single" w:sz="4" w:space="0" w:color="E6E6E6"/>
              <w:left w:val="nil"/>
              <w:bottom w:val="single" w:sz="4" w:space="0" w:color="D3D3D3"/>
              <w:right w:val="nil"/>
            </w:tcBorders>
            <w:tcMar>
              <w:top w:w="100" w:type="dxa"/>
              <w:left w:w="150" w:type="dxa"/>
              <w:bottom w:w="100" w:type="dxa"/>
              <w:right w:w="150" w:type="dxa"/>
            </w:tcMar>
            <w:hideMark/>
          </w:tcPr>
          <w:p w:rsidR="007262CE" w:rsidRPr="007262CE" w:rsidRDefault="007262CE" w:rsidP="007262CE">
            <w:pPr>
              <w:keepNext/>
              <w:spacing w:after="60" w:line="264" w:lineRule="auto"/>
              <w:ind w:left="10"/>
              <w:rPr>
                <w:lang w:val="en-US"/>
              </w:rPr>
            </w:pPr>
            <w:r w:rsidRPr="007262CE">
              <w:rPr>
                <w:lang w:val="en-US"/>
              </w:rPr>
              <w:t>Top Demographic: A-Level or Equivalent &amp; Lower Than A-Level paths.</w:t>
            </w:r>
          </w:p>
        </w:tc>
      </w:tr>
    </w:tbl>
    <w:p w:rsidR="007262CE" w:rsidRDefault="007262CE" w:rsidP="007262CE">
      <w:pPr>
        <w:keepNext/>
        <w:spacing w:after="60" w:line="264" w:lineRule="auto"/>
      </w:pPr>
    </w:p>
    <w:p w:rsidR="00C35255" w:rsidRDefault="00B26855">
      <w:pPr>
        <w:keepNext/>
        <w:spacing w:before="300" w:after="120" w:line="264" w:lineRule="auto"/>
        <w:ind w:left="10"/>
        <w:outlineLvl w:val="0"/>
      </w:pPr>
      <w:r>
        <w:rPr>
          <w:rFonts w:ascii="Times New Roman" w:eastAsia="Times New Roman" w:hAnsi="Times New Roman" w:cs="Times New Roman"/>
          <w:b/>
          <w:bCs/>
          <w:color w:val="000000"/>
          <w:sz w:val="26"/>
          <w:szCs w:val="26"/>
        </w:rPr>
        <w:t>9. Future Scope</w:t>
      </w:r>
    </w:p>
    <w:p w:rsidR="00C35255" w:rsidRDefault="00B26855">
      <w:pPr>
        <w:spacing w:after="60"/>
        <w:ind w:left="500" w:hanging="250"/>
      </w:pPr>
      <w:r>
        <w:rPr>
          <w:rFonts w:ascii="Times New Roman" w:eastAsia="Times New Roman" w:hAnsi="Times New Roman" w:cs="Times New Roman"/>
          <w:color w:val="000000"/>
        </w:rPr>
        <w:t>•  Build a predictive model that flags students likely to drop out before it happens.</w:t>
      </w:r>
    </w:p>
    <w:p w:rsidR="00C35255" w:rsidRDefault="00B26855">
      <w:pPr>
        <w:spacing w:after="60"/>
        <w:ind w:left="500" w:hanging="250"/>
      </w:pPr>
      <w:r>
        <w:rPr>
          <w:rFonts w:ascii="Times New Roman" w:eastAsia="Times New Roman" w:hAnsi="Times New Roman" w:cs="Times New Roman"/>
          <w:color w:val="000000"/>
        </w:rPr>
        <w:t>•  Add course-level and time-based views to see when engagement starts to fall.</w:t>
      </w:r>
    </w:p>
    <w:p w:rsidR="00C35255" w:rsidRDefault="00B26855">
      <w:pPr>
        <w:spacing w:after="60"/>
        <w:ind w:left="500" w:hanging="250"/>
      </w:pPr>
      <w:r>
        <w:rPr>
          <w:rFonts w:ascii="Times New Roman" w:eastAsia="Times New Roman" w:hAnsi="Times New Roman" w:cs="Times New Roman"/>
          <w:color w:val="000000"/>
        </w:rPr>
        <w:t>•  Refresh the dashboard automatically as new activity data arrives.</w:t>
      </w:r>
    </w:p>
    <w:p w:rsidR="00C35255" w:rsidRDefault="00B26855">
      <w:pPr>
        <w:spacing w:after="60"/>
        <w:ind w:left="500" w:hanging="250"/>
      </w:pPr>
      <w:r>
        <w:rPr>
          <w:rFonts w:ascii="Times New Roman" w:eastAsia="Times New Roman" w:hAnsi="Times New Roman" w:cs="Times New Roman"/>
          <w:color w:val="000000"/>
        </w:rPr>
        <w:t>•  Send alerts to instructors when a student moves into a high-risk level.</w:t>
      </w:r>
    </w:p>
    <w:p w:rsidR="00C35255" w:rsidRDefault="00B26855">
      <w:pPr>
        <w:spacing w:after="60"/>
        <w:ind w:left="500" w:hanging="250"/>
      </w:pPr>
      <w:r>
        <w:rPr>
          <w:rFonts w:ascii="Times New Roman" w:eastAsia="Times New Roman" w:hAnsi="Times New Roman" w:cs="Times New Roman"/>
          <w:color w:val="000000"/>
        </w:rPr>
        <w:t>•  Add row-level security so each instructor sees only their own students.</w:t>
      </w:r>
    </w:p>
    <w:p w:rsidR="00C35255" w:rsidRDefault="00B26855">
      <w:pPr>
        <w:keepNext/>
        <w:spacing w:before="300" w:after="120" w:line="264" w:lineRule="auto"/>
        <w:ind w:left="10"/>
        <w:outlineLvl w:val="0"/>
      </w:pPr>
      <w:r>
        <w:rPr>
          <w:rFonts w:ascii="Times New Roman" w:eastAsia="Times New Roman" w:hAnsi="Times New Roman" w:cs="Times New Roman"/>
          <w:b/>
          <w:bCs/>
          <w:color w:val="000000"/>
          <w:sz w:val="26"/>
          <w:szCs w:val="26"/>
        </w:rPr>
        <w:lastRenderedPageBreak/>
        <w:t>10. Appendix</w:t>
      </w:r>
    </w:p>
    <w:p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10.1 Source Code (if any)</w:t>
      </w:r>
    </w:p>
    <w:p w:rsidR="00C35255" w:rsidRDefault="00B26855">
      <w:pPr>
        <w:keepNext/>
        <w:spacing w:after="80" w:line="264" w:lineRule="auto"/>
        <w:ind w:left="10"/>
      </w:pPr>
      <w:r>
        <w:rPr>
          <w:rFonts w:ascii="Times New Roman" w:eastAsia="Times New Roman" w:hAnsi="Times New Roman" w:cs="Times New Roman"/>
          <w:color w:val="000000"/>
        </w:rPr>
        <w:t>SQL queries used for the analysis (table: online</w:t>
      </w:r>
      <w:r w:rsidR="00CB53AF">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_education</w:t>
      </w:r>
      <w:r w:rsidR="00CB53AF">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_dataset).</w:t>
      </w:r>
    </w:p>
    <w:p w:rsidR="00C35255" w:rsidRDefault="00B26855">
      <w:pPr>
        <w:keepNext/>
        <w:spacing w:before="100" w:after="40" w:line="264" w:lineRule="auto"/>
        <w:ind w:left="10"/>
      </w:pPr>
      <w:r>
        <w:rPr>
          <w:rFonts w:ascii="Times New Roman" w:eastAsia="Times New Roman" w:hAnsi="Times New Roman" w:cs="Times New Roman"/>
          <w:b/>
          <w:bCs/>
          <w:color w:val="000000"/>
          <w:sz w:val="21"/>
          <w:szCs w:val="21"/>
        </w:rPr>
        <w:t>1. Total Number of Students</w:t>
      </w:r>
    </w:p>
    <w:p w:rsidR="00C35255" w:rsidRDefault="00B26855">
      <w:pPr>
        <w:keepNext/>
        <w:keepLines/>
        <w:shd w:val="clear" w:color="auto" w:fill="F2F2F2"/>
        <w:ind w:left="200"/>
      </w:pPr>
      <w:r>
        <w:rPr>
          <w:rFonts w:ascii="Consolas" w:hAnsi="Consolas" w:cs="Consolas"/>
          <w:sz w:val="18"/>
          <w:szCs w:val="18"/>
        </w:rPr>
        <w:t>SELECT</w:t>
      </w:r>
    </w:p>
    <w:p w:rsidR="00C35255" w:rsidRDefault="00B26855">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rsidR="00C35255" w:rsidRDefault="00B26855">
      <w:pPr>
        <w:keepLines/>
        <w:shd w:val="clear" w:color="auto" w:fill="F2F2F2"/>
        <w:spacing w:after="160"/>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rsidR="00C35255" w:rsidRDefault="00B26855">
      <w:pPr>
        <w:keepNext/>
        <w:spacing w:before="100" w:after="40" w:line="264" w:lineRule="auto"/>
        <w:ind w:left="10"/>
      </w:pPr>
      <w:r>
        <w:rPr>
          <w:rFonts w:ascii="Times New Roman" w:eastAsia="Times New Roman" w:hAnsi="Times New Roman" w:cs="Times New Roman"/>
          <w:b/>
          <w:bCs/>
          <w:color w:val="000000"/>
          <w:sz w:val="21"/>
          <w:szCs w:val="21"/>
        </w:rPr>
        <w:t>2. Average Student Score</w:t>
      </w:r>
    </w:p>
    <w:p w:rsidR="00C35255" w:rsidRDefault="00B26855">
      <w:pPr>
        <w:keepNext/>
        <w:keepLines/>
        <w:shd w:val="clear" w:color="auto" w:fill="F2F2F2"/>
        <w:ind w:left="200"/>
      </w:pPr>
      <w:r>
        <w:rPr>
          <w:rFonts w:ascii="Consolas" w:hAnsi="Consolas" w:cs="Consolas"/>
          <w:sz w:val="18"/>
          <w:szCs w:val="18"/>
        </w:rPr>
        <w:t>SELECT</w:t>
      </w:r>
    </w:p>
    <w:p w:rsidR="00C35255" w:rsidRDefault="00B26855">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(avg</w:t>
      </w:r>
      <w:r w:rsidR="00CB53AF">
        <w:rPr>
          <w:rFonts w:ascii="Consolas" w:hAnsi="Consolas" w:cs="Consolas"/>
          <w:sz w:val="18"/>
          <w:szCs w:val="18"/>
        </w:rPr>
        <w:t xml:space="preserve"> </w:t>
      </w:r>
      <w:r>
        <w:rPr>
          <w:rFonts w:ascii="Consolas" w:hAnsi="Consolas" w:cs="Consolas"/>
          <w:sz w:val="18"/>
          <w:szCs w:val="18"/>
        </w:rPr>
        <w:t>_score), 2) AS average</w:t>
      </w:r>
      <w:r w:rsidR="00CB53AF">
        <w:rPr>
          <w:rFonts w:ascii="Consolas" w:hAnsi="Consolas" w:cs="Consolas"/>
          <w:sz w:val="18"/>
          <w:szCs w:val="18"/>
        </w:rPr>
        <w:t xml:space="preserve"> </w:t>
      </w:r>
      <w:r>
        <w:rPr>
          <w:rFonts w:ascii="Consolas" w:hAnsi="Consolas" w:cs="Consolas"/>
          <w:sz w:val="18"/>
          <w:szCs w:val="18"/>
        </w:rPr>
        <w:t>_student</w:t>
      </w:r>
      <w:r w:rsidR="00CB53AF">
        <w:rPr>
          <w:rFonts w:ascii="Consolas" w:hAnsi="Consolas" w:cs="Consolas"/>
          <w:sz w:val="18"/>
          <w:szCs w:val="18"/>
        </w:rPr>
        <w:t xml:space="preserve"> </w:t>
      </w:r>
      <w:r>
        <w:rPr>
          <w:rFonts w:ascii="Consolas" w:hAnsi="Consolas" w:cs="Consolas"/>
          <w:sz w:val="18"/>
          <w:szCs w:val="18"/>
        </w:rPr>
        <w:t>_score</w:t>
      </w:r>
    </w:p>
    <w:p w:rsidR="00C35255" w:rsidRDefault="00B26855">
      <w:pPr>
        <w:keepLines/>
        <w:shd w:val="clear" w:color="auto" w:fill="F2F2F2"/>
        <w:spacing w:after="160"/>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rsidR="00C35255" w:rsidRDefault="00B26855">
      <w:pPr>
        <w:keepNext/>
        <w:spacing w:before="100" w:after="40" w:line="264" w:lineRule="auto"/>
        <w:ind w:left="10"/>
      </w:pPr>
      <w:r>
        <w:rPr>
          <w:rFonts w:ascii="Times New Roman" w:eastAsia="Times New Roman" w:hAnsi="Times New Roman" w:cs="Times New Roman"/>
          <w:b/>
          <w:bCs/>
          <w:color w:val="000000"/>
          <w:sz w:val="21"/>
          <w:szCs w:val="21"/>
        </w:rPr>
        <w:t>3. Average Total Clicks</w:t>
      </w:r>
    </w:p>
    <w:p w:rsidR="00C35255" w:rsidRDefault="00B26855">
      <w:pPr>
        <w:keepNext/>
        <w:keepLines/>
        <w:shd w:val="clear" w:color="auto" w:fill="F2F2F2"/>
        <w:ind w:left="200"/>
      </w:pPr>
      <w:r>
        <w:rPr>
          <w:rFonts w:ascii="Consolas" w:hAnsi="Consolas" w:cs="Consolas"/>
          <w:sz w:val="18"/>
          <w:szCs w:val="18"/>
        </w:rPr>
        <w:t>SELECT</w:t>
      </w:r>
    </w:p>
    <w:p w:rsidR="00C35255" w:rsidRDefault="00B26855">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(total</w:t>
      </w:r>
      <w:r w:rsidR="00CB53AF">
        <w:rPr>
          <w:rFonts w:ascii="Consolas" w:hAnsi="Consolas" w:cs="Consolas"/>
          <w:sz w:val="18"/>
          <w:szCs w:val="18"/>
        </w:rPr>
        <w:t xml:space="preserve"> </w:t>
      </w:r>
      <w:r>
        <w:rPr>
          <w:rFonts w:ascii="Consolas" w:hAnsi="Consolas" w:cs="Consolas"/>
          <w:sz w:val="18"/>
          <w:szCs w:val="18"/>
        </w:rPr>
        <w:t>_clicks), 2) AS average</w:t>
      </w:r>
      <w:r w:rsidR="00CB53AF">
        <w:rPr>
          <w:rFonts w:ascii="Consolas" w:hAnsi="Consolas" w:cs="Consolas"/>
          <w:sz w:val="18"/>
          <w:szCs w:val="18"/>
        </w:rPr>
        <w:t xml:space="preserve"> </w:t>
      </w:r>
      <w:r>
        <w:rPr>
          <w:rFonts w:ascii="Consolas" w:hAnsi="Consolas" w:cs="Consolas"/>
          <w:sz w:val="18"/>
          <w:szCs w:val="18"/>
        </w:rPr>
        <w:t>_total</w:t>
      </w:r>
      <w:r w:rsidR="00CB53AF">
        <w:rPr>
          <w:rFonts w:ascii="Consolas" w:hAnsi="Consolas" w:cs="Consolas"/>
          <w:sz w:val="18"/>
          <w:szCs w:val="18"/>
        </w:rPr>
        <w:t xml:space="preserve"> </w:t>
      </w:r>
      <w:r>
        <w:rPr>
          <w:rFonts w:ascii="Consolas" w:hAnsi="Consolas" w:cs="Consolas"/>
          <w:sz w:val="18"/>
          <w:szCs w:val="18"/>
        </w:rPr>
        <w:t>_clicks</w:t>
      </w:r>
    </w:p>
    <w:p w:rsidR="00C35255" w:rsidRDefault="00B26855">
      <w:pPr>
        <w:keepLines/>
        <w:shd w:val="clear" w:color="auto" w:fill="F2F2F2"/>
        <w:spacing w:after="160"/>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rsidR="00C35255" w:rsidRDefault="00B26855">
      <w:pPr>
        <w:keepNext/>
        <w:spacing w:before="100" w:after="40" w:line="264" w:lineRule="auto"/>
        <w:ind w:left="10"/>
      </w:pPr>
      <w:r>
        <w:rPr>
          <w:rFonts w:ascii="Times New Roman" w:eastAsia="Times New Roman" w:hAnsi="Times New Roman" w:cs="Times New Roman"/>
          <w:b/>
          <w:bCs/>
          <w:color w:val="000000"/>
          <w:sz w:val="21"/>
          <w:szCs w:val="21"/>
        </w:rPr>
        <w:t>4. Pass and Dropout Analysis</w:t>
      </w:r>
    </w:p>
    <w:p w:rsidR="00C35255" w:rsidRDefault="00B26855">
      <w:pPr>
        <w:keepNext/>
        <w:keepLines/>
        <w:shd w:val="clear" w:color="auto" w:fill="F2F2F2"/>
        <w:ind w:left="200"/>
      </w:pPr>
      <w:r>
        <w:rPr>
          <w:rFonts w:ascii="Consolas" w:hAnsi="Consolas" w:cs="Consolas"/>
          <w:sz w:val="18"/>
          <w:szCs w:val="18"/>
        </w:rPr>
        <w:t>SELECT</w:t>
      </w:r>
    </w:p>
    <w:p w:rsidR="00C35255" w:rsidRDefault="00B26855">
      <w:pPr>
        <w:keepNext/>
        <w:keepLines/>
        <w:shd w:val="clear" w:color="auto" w:fill="F2F2F2"/>
        <w:ind w:left="200"/>
      </w:pPr>
      <w:r>
        <w:rPr>
          <w:rFonts w:ascii="Consolas" w:hAnsi="Consolas" w:cs="Consolas"/>
          <w:sz w:val="18"/>
          <w:szCs w:val="18"/>
        </w:rPr>
        <w:t xml:space="preserve">    SUM</w:t>
      </w:r>
      <w:r w:rsidR="00222279">
        <w:rPr>
          <w:rFonts w:ascii="Consolas" w:hAnsi="Consolas" w:cs="Consolas"/>
          <w:sz w:val="18"/>
          <w:szCs w:val="18"/>
        </w:rPr>
        <w:t xml:space="preserve"> </w:t>
      </w:r>
      <w:r>
        <w:rPr>
          <w:rFonts w:ascii="Consolas" w:hAnsi="Consolas" w:cs="Consolas"/>
          <w:sz w:val="18"/>
          <w:szCs w:val="18"/>
        </w:rPr>
        <w:t>(CASE WHEN pass</w:t>
      </w:r>
      <w:r w:rsidR="00CB53AF">
        <w:rPr>
          <w:rFonts w:ascii="Consolas" w:hAnsi="Consolas" w:cs="Consolas"/>
          <w:sz w:val="18"/>
          <w:szCs w:val="18"/>
        </w:rPr>
        <w:t xml:space="preserve"> </w:t>
      </w:r>
      <w:r>
        <w:rPr>
          <w:rFonts w:ascii="Consolas" w:hAnsi="Consolas" w:cs="Consolas"/>
          <w:sz w:val="18"/>
          <w:szCs w:val="18"/>
        </w:rPr>
        <w:t>_flag = 1 THEN 1 ELSE 0 END) AS students</w:t>
      </w:r>
      <w:r w:rsidR="00CB53AF">
        <w:rPr>
          <w:rFonts w:ascii="Consolas" w:hAnsi="Consolas" w:cs="Consolas"/>
          <w:sz w:val="18"/>
          <w:szCs w:val="18"/>
        </w:rPr>
        <w:t xml:space="preserve"> </w:t>
      </w:r>
      <w:r>
        <w:rPr>
          <w:rFonts w:ascii="Consolas" w:hAnsi="Consolas" w:cs="Consolas"/>
          <w:sz w:val="18"/>
          <w:szCs w:val="18"/>
        </w:rPr>
        <w:t>_passed,</w:t>
      </w:r>
    </w:p>
    <w:p w:rsidR="00C35255" w:rsidRDefault="00B26855">
      <w:pPr>
        <w:keepNext/>
        <w:keepLines/>
        <w:shd w:val="clear" w:color="auto" w:fill="F2F2F2"/>
        <w:ind w:left="200"/>
      </w:pPr>
      <w:r>
        <w:rPr>
          <w:rFonts w:ascii="Consolas" w:hAnsi="Consolas" w:cs="Consolas"/>
          <w:sz w:val="18"/>
          <w:szCs w:val="18"/>
        </w:rPr>
        <w:t xml:space="preserve">    SUM</w:t>
      </w:r>
      <w:r w:rsidR="00222279">
        <w:rPr>
          <w:rFonts w:ascii="Consolas" w:hAnsi="Consolas" w:cs="Consolas"/>
          <w:sz w:val="18"/>
          <w:szCs w:val="18"/>
        </w:rPr>
        <w:t xml:space="preserve"> </w:t>
      </w:r>
      <w:r>
        <w:rPr>
          <w:rFonts w:ascii="Consolas" w:hAnsi="Consolas" w:cs="Consolas"/>
          <w:sz w:val="18"/>
          <w:szCs w:val="18"/>
        </w:rPr>
        <w:t>(CASE WHEN dropout</w:t>
      </w:r>
      <w:r w:rsidR="00222279">
        <w:rPr>
          <w:rFonts w:ascii="Consolas" w:hAnsi="Consolas" w:cs="Consolas"/>
          <w:sz w:val="18"/>
          <w:szCs w:val="18"/>
        </w:rPr>
        <w:t xml:space="preserve"> </w:t>
      </w:r>
      <w:r>
        <w:rPr>
          <w:rFonts w:ascii="Consolas" w:hAnsi="Consolas" w:cs="Consolas"/>
          <w:sz w:val="18"/>
          <w:szCs w:val="18"/>
        </w:rPr>
        <w:t>_flag = 1 THEN 1 ELSE 0 END) AS students</w:t>
      </w:r>
      <w:r w:rsidR="00CB53AF">
        <w:rPr>
          <w:rFonts w:ascii="Consolas" w:hAnsi="Consolas" w:cs="Consolas"/>
          <w:sz w:val="18"/>
          <w:szCs w:val="18"/>
        </w:rPr>
        <w:t xml:space="preserve"> </w:t>
      </w:r>
      <w:r>
        <w:rPr>
          <w:rFonts w:ascii="Consolas" w:hAnsi="Consolas" w:cs="Consolas"/>
          <w:sz w:val="18"/>
          <w:szCs w:val="18"/>
        </w:rPr>
        <w:t>_dropped</w:t>
      </w:r>
      <w:r w:rsidR="00CB53AF">
        <w:rPr>
          <w:rFonts w:ascii="Consolas" w:hAnsi="Consolas" w:cs="Consolas"/>
          <w:sz w:val="18"/>
          <w:szCs w:val="18"/>
        </w:rPr>
        <w:t xml:space="preserve"> </w:t>
      </w:r>
      <w:r>
        <w:rPr>
          <w:rFonts w:ascii="Consolas" w:hAnsi="Consolas" w:cs="Consolas"/>
          <w:sz w:val="18"/>
          <w:szCs w:val="18"/>
        </w:rPr>
        <w:t>_out</w:t>
      </w:r>
    </w:p>
    <w:p w:rsidR="00C35255" w:rsidRDefault="00B26855">
      <w:pPr>
        <w:keepLines/>
        <w:shd w:val="clear" w:color="auto" w:fill="F2F2F2"/>
        <w:spacing w:after="160"/>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rsidR="00C35255" w:rsidRDefault="00B26855">
      <w:pPr>
        <w:keepNext/>
        <w:spacing w:before="100" w:after="40" w:line="264" w:lineRule="auto"/>
        <w:ind w:left="10"/>
      </w:pPr>
      <w:r>
        <w:rPr>
          <w:rFonts w:ascii="Times New Roman" w:eastAsia="Times New Roman" w:hAnsi="Times New Roman" w:cs="Times New Roman"/>
          <w:b/>
          <w:bCs/>
          <w:color w:val="000000"/>
          <w:sz w:val="21"/>
          <w:szCs w:val="21"/>
        </w:rPr>
        <w:t>5. Engagement Level Analysis</w:t>
      </w:r>
    </w:p>
    <w:p w:rsidR="00C35255" w:rsidRDefault="00B26855">
      <w:pPr>
        <w:keepNext/>
        <w:keepLines/>
        <w:shd w:val="clear" w:color="auto" w:fill="F2F2F2"/>
        <w:ind w:left="200"/>
      </w:pPr>
      <w:r>
        <w:rPr>
          <w:rFonts w:ascii="Consolas" w:hAnsi="Consolas" w:cs="Consolas"/>
          <w:sz w:val="18"/>
          <w:szCs w:val="18"/>
        </w:rPr>
        <w:t>SELECT</w:t>
      </w:r>
    </w:p>
    <w:p w:rsidR="00C35255" w:rsidRDefault="00B26855">
      <w:pPr>
        <w:keepNext/>
        <w:keepLines/>
        <w:shd w:val="clear" w:color="auto" w:fill="F2F2F2"/>
        <w:ind w:left="200"/>
      </w:pPr>
      <w:r>
        <w:rPr>
          <w:rFonts w:ascii="Consolas" w:hAnsi="Consolas" w:cs="Consolas"/>
          <w:sz w:val="18"/>
          <w:szCs w:val="18"/>
        </w:rPr>
        <w:t xml:space="preserve">    </w:t>
      </w:r>
      <w:r w:rsidR="00CB53AF">
        <w:rPr>
          <w:rFonts w:ascii="Consolas" w:hAnsi="Consolas" w:cs="Consolas"/>
          <w:sz w:val="18"/>
          <w:szCs w:val="18"/>
        </w:rPr>
        <w:t>E</w:t>
      </w:r>
      <w:r>
        <w:rPr>
          <w:rFonts w:ascii="Consolas" w:hAnsi="Consolas" w:cs="Consolas"/>
          <w:sz w:val="18"/>
          <w:szCs w:val="18"/>
        </w:rPr>
        <w:t>ngagement</w:t>
      </w:r>
      <w:r w:rsidR="00CB53AF">
        <w:rPr>
          <w:rFonts w:ascii="Consolas" w:hAnsi="Consolas" w:cs="Consolas"/>
          <w:sz w:val="18"/>
          <w:szCs w:val="18"/>
        </w:rPr>
        <w:t xml:space="preserve"> </w:t>
      </w:r>
      <w:r>
        <w:rPr>
          <w:rFonts w:ascii="Consolas" w:hAnsi="Consolas" w:cs="Consolas"/>
          <w:sz w:val="18"/>
          <w:szCs w:val="18"/>
        </w:rPr>
        <w:t>_level,</w:t>
      </w:r>
    </w:p>
    <w:p w:rsidR="00C35255" w:rsidRDefault="00B26855">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rsidR="00C35255" w:rsidRDefault="00B26855">
      <w:pPr>
        <w:keepNext/>
        <w:keepLines/>
        <w:shd w:val="clear" w:color="auto" w:fill="F2F2F2"/>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rsidR="00C35255" w:rsidRDefault="00B26855">
      <w:pPr>
        <w:keepNext/>
        <w:keepLines/>
        <w:shd w:val="clear" w:color="auto" w:fill="F2F2F2"/>
        <w:ind w:left="200"/>
      </w:pPr>
      <w:r>
        <w:rPr>
          <w:rFonts w:ascii="Consolas" w:hAnsi="Consolas" w:cs="Consolas"/>
          <w:sz w:val="18"/>
          <w:szCs w:val="18"/>
        </w:rPr>
        <w:t>GROUP BY engagement</w:t>
      </w:r>
      <w:r w:rsidR="00CB53AF">
        <w:rPr>
          <w:rFonts w:ascii="Consolas" w:hAnsi="Consolas" w:cs="Consolas"/>
          <w:sz w:val="18"/>
          <w:szCs w:val="18"/>
        </w:rPr>
        <w:t xml:space="preserve"> </w:t>
      </w:r>
      <w:r>
        <w:rPr>
          <w:rFonts w:ascii="Consolas" w:hAnsi="Consolas" w:cs="Consolas"/>
          <w:sz w:val="18"/>
          <w:szCs w:val="18"/>
        </w:rPr>
        <w:t>_level</w:t>
      </w:r>
    </w:p>
    <w:p w:rsidR="00C35255" w:rsidRDefault="00B26855">
      <w:pPr>
        <w:keepLines/>
        <w:shd w:val="clear" w:color="auto" w:fill="F2F2F2"/>
        <w:spacing w:after="160"/>
        <w:ind w:left="200"/>
      </w:pPr>
      <w:r>
        <w:rPr>
          <w:rFonts w:ascii="Consolas" w:hAnsi="Consolas" w:cs="Consolas"/>
          <w:sz w:val="18"/>
          <w:szCs w:val="18"/>
        </w:rPr>
        <w:t>ORDER BY total</w:t>
      </w:r>
      <w:r w:rsidR="00CB53AF">
        <w:rPr>
          <w:rFonts w:ascii="Consolas" w:hAnsi="Consolas" w:cs="Consolas"/>
          <w:sz w:val="18"/>
          <w:szCs w:val="18"/>
        </w:rPr>
        <w:t xml:space="preserve"> </w:t>
      </w:r>
      <w:r>
        <w:rPr>
          <w:rFonts w:ascii="Consolas" w:hAnsi="Consolas" w:cs="Consolas"/>
          <w:sz w:val="18"/>
          <w:szCs w:val="18"/>
        </w:rPr>
        <w:t>_students DESC;</w:t>
      </w:r>
    </w:p>
    <w:p w:rsidR="00C35255" w:rsidRDefault="00B26855">
      <w:pPr>
        <w:keepNext/>
        <w:spacing w:before="100" w:after="40" w:line="264" w:lineRule="auto"/>
        <w:ind w:left="10"/>
      </w:pPr>
      <w:r>
        <w:rPr>
          <w:rFonts w:ascii="Times New Roman" w:eastAsia="Times New Roman" w:hAnsi="Times New Roman" w:cs="Times New Roman"/>
          <w:b/>
          <w:bCs/>
          <w:color w:val="000000"/>
          <w:sz w:val="21"/>
          <w:szCs w:val="21"/>
        </w:rPr>
        <w:t>6. Performance Level Analysis</w:t>
      </w:r>
    </w:p>
    <w:p w:rsidR="00C35255" w:rsidRDefault="00B26855">
      <w:pPr>
        <w:keepNext/>
        <w:keepLines/>
        <w:shd w:val="clear" w:color="auto" w:fill="F2F2F2"/>
        <w:ind w:left="200"/>
      </w:pPr>
      <w:r>
        <w:rPr>
          <w:rFonts w:ascii="Consolas" w:hAnsi="Consolas" w:cs="Consolas"/>
          <w:sz w:val="18"/>
          <w:szCs w:val="18"/>
        </w:rPr>
        <w:t>SELECT</w:t>
      </w:r>
    </w:p>
    <w:p w:rsidR="00C35255" w:rsidRDefault="00B26855">
      <w:pPr>
        <w:keepNext/>
        <w:keepLines/>
        <w:shd w:val="clear" w:color="auto" w:fill="F2F2F2"/>
        <w:ind w:left="200"/>
      </w:pPr>
      <w:r>
        <w:rPr>
          <w:rFonts w:ascii="Consolas" w:hAnsi="Consolas" w:cs="Consolas"/>
          <w:sz w:val="18"/>
          <w:szCs w:val="18"/>
        </w:rPr>
        <w:t xml:space="preserve">    </w:t>
      </w:r>
      <w:r w:rsidR="00CB53AF">
        <w:rPr>
          <w:rFonts w:ascii="Consolas" w:hAnsi="Consolas" w:cs="Consolas"/>
          <w:sz w:val="18"/>
          <w:szCs w:val="18"/>
        </w:rPr>
        <w:t>P</w:t>
      </w:r>
      <w:r>
        <w:rPr>
          <w:rFonts w:ascii="Consolas" w:hAnsi="Consolas" w:cs="Consolas"/>
          <w:sz w:val="18"/>
          <w:szCs w:val="18"/>
        </w:rPr>
        <w:t>erformance</w:t>
      </w:r>
      <w:r w:rsidR="00CB53AF">
        <w:rPr>
          <w:rFonts w:ascii="Consolas" w:hAnsi="Consolas" w:cs="Consolas"/>
          <w:sz w:val="18"/>
          <w:szCs w:val="18"/>
        </w:rPr>
        <w:t xml:space="preserve"> </w:t>
      </w:r>
      <w:r>
        <w:rPr>
          <w:rFonts w:ascii="Consolas" w:hAnsi="Consolas" w:cs="Consolas"/>
          <w:sz w:val="18"/>
          <w:szCs w:val="18"/>
        </w:rPr>
        <w:t>_level,</w:t>
      </w:r>
    </w:p>
    <w:p w:rsidR="00C35255" w:rsidRDefault="00B26855">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rsidR="00C35255" w:rsidRDefault="00B26855">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(avg</w:t>
      </w:r>
      <w:r w:rsidR="00CB53AF">
        <w:rPr>
          <w:rFonts w:ascii="Consolas" w:hAnsi="Consolas" w:cs="Consolas"/>
          <w:sz w:val="18"/>
          <w:szCs w:val="18"/>
        </w:rPr>
        <w:t xml:space="preserve"> </w:t>
      </w:r>
      <w:r>
        <w:rPr>
          <w:rFonts w:ascii="Consolas" w:hAnsi="Consolas" w:cs="Consolas"/>
          <w:sz w:val="18"/>
          <w:szCs w:val="18"/>
        </w:rPr>
        <w:t>_score), 2) AS average</w:t>
      </w:r>
      <w:r w:rsidR="00CB53AF">
        <w:rPr>
          <w:rFonts w:ascii="Consolas" w:hAnsi="Consolas" w:cs="Consolas"/>
          <w:sz w:val="18"/>
          <w:szCs w:val="18"/>
        </w:rPr>
        <w:t xml:space="preserve"> </w:t>
      </w:r>
      <w:r>
        <w:rPr>
          <w:rFonts w:ascii="Consolas" w:hAnsi="Consolas" w:cs="Consolas"/>
          <w:sz w:val="18"/>
          <w:szCs w:val="18"/>
        </w:rPr>
        <w:t>_score</w:t>
      </w:r>
    </w:p>
    <w:p w:rsidR="00C35255" w:rsidRDefault="00B26855">
      <w:pPr>
        <w:keepNext/>
        <w:keepLines/>
        <w:shd w:val="clear" w:color="auto" w:fill="F2F2F2"/>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rsidR="00C35255" w:rsidRDefault="00B26855">
      <w:pPr>
        <w:keepNext/>
        <w:keepLines/>
        <w:shd w:val="clear" w:color="auto" w:fill="F2F2F2"/>
        <w:ind w:left="200"/>
      </w:pPr>
      <w:r>
        <w:rPr>
          <w:rFonts w:ascii="Consolas" w:hAnsi="Consolas" w:cs="Consolas"/>
          <w:sz w:val="18"/>
          <w:szCs w:val="18"/>
        </w:rPr>
        <w:t>GROUP BY performance</w:t>
      </w:r>
      <w:r w:rsidR="00CB53AF">
        <w:rPr>
          <w:rFonts w:ascii="Consolas" w:hAnsi="Consolas" w:cs="Consolas"/>
          <w:sz w:val="18"/>
          <w:szCs w:val="18"/>
        </w:rPr>
        <w:t xml:space="preserve"> </w:t>
      </w:r>
      <w:r>
        <w:rPr>
          <w:rFonts w:ascii="Consolas" w:hAnsi="Consolas" w:cs="Consolas"/>
          <w:sz w:val="18"/>
          <w:szCs w:val="18"/>
        </w:rPr>
        <w:t>_level</w:t>
      </w:r>
    </w:p>
    <w:p w:rsidR="00C35255" w:rsidRDefault="00B26855">
      <w:pPr>
        <w:keepLines/>
        <w:shd w:val="clear" w:color="auto" w:fill="F2F2F2"/>
        <w:spacing w:after="160"/>
        <w:ind w:left="200"/>
      </w:pPr>
      <w:r>
        <w:rPr>
          <w:rFonts w:ascii="Consolas" w:hAnsi="Consolas" w:cs="Consolas"/>
          <w:sz w:val="18"/>
          <w:szCs w:val="18"/>
        </w:rPr>
        <w:t>ORDER BY average</w:t>
      </w:r>
      <w:r w:rsidR="00CB53AF">
        <w:rPr>
          <w:rFonts w:ascii="Consolas" w:hAnsi="Consolas" w:cs="Consolas"/>
          <w:sz w:val="18"/>
          <w:szCs w:val="18"/>
        </w:rPr>
        <w:t xml:space="preserve"> </w:t>
      </w:r>
      <w:r>
        <w:rPr>
          <w:rFonts w:ascii="Consolas" w:hAnsi="Consolas" w:cs="Consolas"/>
          <w:sz w:val="18"/>
          <w:szCs w:val="18"/>
        </w:rPr>
        <w:t>_score DESC;</w:t>
      </w:r>
    </w:p>
    <w:p w:rsidR="00C35255" w:rsidRDefault="00B26855">
      <w:pPr>
        <w:keepNext/>
        <w:spacing w:before="100" w:after="40" w:line="264" w:lineRule="auto"/>
        <w:ind w:left="10"/>
      </w:pPr>
      <w:r>
        <w:rPr>
          <w:rFonts w:ascii="Times New Roman" w:eastAsia="Times New Roman" w:hAnsi="Times New Roman" w:cs="Times New Roman"/>
          <w:b/>
          <w:bCs/>
          <w:color w:val="000000"/>
          <w:sz w:val="21"/>
          <w:szCs w:val="21"/>
        </w:rPr>
        <w:t>7. Risk Level Analysis</w:t>
      </w:r>
    </w:p>
    <w:p w:rsidR="00C35255" w:rsidRDefault="00B26855">
      <w:pPr>
        <w:keepNext/>
        <w:keepLines/>
        <w:shd w:val="clear" w:color="auto" w:fill="F2F2F2"/>
        <w:ind w:left="200"/>
      </w:pPr>
      <w:r>
        <w:rPr>
          <w:rFonts w:ascii="Consolas" w:hAnsi="Consolas" w:cs="Consolas"/>
          <w:sz w:val="18"/>
          <w:szCs w:val="18"/>
        </w:rPr>
        <w:t>SELECT</w:t>
      </w:r>
    </w:p>
    <w:p w:rsidR="00C35255" w:rsidRDefault="00B26855">
      <w:pPr>
        <w:keepNext/>
        <w:keepLines/>
        <w:shd w:val="clear" w:color="auto" w:fill="F2F2F2"/>
        <w:ind w:left="200"/>
      </w:pPr>
      <w:r>
        <w:rPr>
          <w:rFonts w:ascii="Consolas" w:hAnsi="Consolas" w:cs="Consolas"/>
          <w:sz w:val="18"/>
          <w:szCs w:val="18"/>
        </w:rPr>
        <w:t xml:space="preserve">    </w:t>
      </w:r>
      <w:r w:rsidR="00CB53AF">
        <w:rPr>
          <w:rFonts w:ascii="Consolas" w:hAnsi="Consolas" w:cs="Consolas"/>
          <w:sz w:val="18"/>
          <w:szCs w:val="18"/>
        </w:rPr>
        <w:t>R</w:t>
      </w:r>
      <w:r>
        <w:rPr>
          <w:rFonts w:ascii="Consolas" w:hAnsi="Consolas" w:cs="Consolas"/>
          <w:sz w:val="18"/>
          <w:szCs w:val="18"/>
        </w:rPr>
        <w:t>isk</w:t>
      </w:r>
      <w:r w:rsidR="00CB53AF">
        <w:rPr>
          <w:rFonts w:ascii="Consolas" w:hAnsi="Consolas" w:cs="Consolas"/>
          <w:sz w:val="18"/>
          <w:szCs w:val="18"/>
        </w:rPr>
        <w:t xml:space="preserve"> </w:t>
      </w:r>
      <w:r>
        <w:rPr>
          <w:rFonts w:ascii="Consolas" w:hAnsi="Consolas" w:cs="Consolas"/>
          <w:sz w:val="18"/>
          <w:szCs w:val="18"/>
        </w:rPr>
        <w:t>_level,</w:t>
      </w:r>
    </w:p>
    <w:p w:rsidR="00C35255" w:rsidRDefault="00B26855">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rsidR="00C35255" w:rsidRDefault="00B26855">
      <w:pPr>
        <w:keepNext/>
        <w:keepLines/>
        <w:shd w:val="clear" w:color="auto" w:fill="F2F2F2"/>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rsidR="00C35255" w:rsidRDefault="00B26855">
      <w:pPr>
        <w:keepNext/>
        <w:keepLines/>
        <w:shd w:val="clear" w:color="auto" w:fill="F2F2F2"/>
        <w:ind w:left="200"/>
      </w:pPr>
      <w:r>
        <w:rPr>
          <w:rFonts w:ascii="Consolas" w:hAnsi="Consolas" w:cs="Consolas"/>
          <w:sz w:val="18"/>
          <w:szCs w:val="18"/>
        </w:rPr>
        <w:t>GROUP BY risk</w:t>
      </w:r>
      <w:r w:rsidR="00CB53AF">
        <w:rPr>
          <w:rFonts w:ascii="Consolas" w:hAnsi="Consolas" w:cs="Consolas"/>
          <w:sz w:val="18"/>
          <w:szCs w:val="18"/>
        </w:rPr>
        <w:t xml:space="preserve"> </w:t>
      </w:r>
      <w:r>
        <w:rPr>
          <w:rFonts w:ascii="Consolas" w:hAnsi="Consolas" w:cs="Consolas"/>
          <w:sz w:val="18"/>
          <w:szCs w:val="18"/>
        </w:rPr>
        <w:t>_level</w:t>
      </w:r>
    </w:p>
    <w:p w:rsidR="00C35255" w:rsidRDefault="00B26855">
      <w:pPr>
        <w:keepLines/>
        <w:shd w:val="clear" w:color="auto" w:fill="F2F2F2"/>
        <w:spacing w:after="160"/>
        <w:ind w:left="200"/>
      </w:pPr>
      <w:r>
        <w:rPr>
          <w:rFonts w:ascii="Consolas" w:hAnsi="Consolas" w:cs="Consolas"/>
          <w:sz w:val="18"/>
          <w:szCs w:val="18"/>
        </w:rPr>
        <w:t>ORDER BY total</w:t>
      </w:r>
      <w:r w:rsidR="00CB53AF">
        <w:rPr>
          <w:rFonts w:ascii="Consolas" w:hAnsi="Consolas" w:cs="Consolas"/>
          <w:sz w:val="18"/>
          <w:szCs w:val="18"/>
        </w:rPr>
        <w:t xml:space="preserve"> </w:t>
      </w:r>
      <w:r>
        <w:rPr>
          <w:rFonts w:ascii="Consolas" w:hAnsi="Consolas" w:cs="Consolas"/>
          <w:sz w:val="18"/>
          <w:szCs w:val="18"/>
        </w:rPr>
        <w:t>_students DESC;</w:t>
      </w:r>
    </w:p>
    <w:p w:rsidR="00C35255" w:rsidRDefault="00B26855">
      <w:pPr>
        <w:keepNext/>
        <w:spacing w:before="100" w:after="40" w:line="264" w:lineRule="auto"/>
        <w:ind w:left="10"/>
      </w:pPr>
      <w:r>
        <w:rPr>
          <w:rFonts w:ascii="Times New Roman" w:eastAsia="Times New Roman" w:hAnsi="Times New Roman" w:cs="Times New Roman"/>
          <w:b/>
          <w:bCs/>
          <w:color w:val="000000"/>
          <w:sz w:val="21"/>
          <w:szCs w:val="21"/>
        </w:rPr>
        <w:lastRenderedPageBreak/>
        <w:t>8. Engagement vs. Performance</w:t>
      </w:r>
    </w:p>
    <w:p w:rsidR="00C35255" w:rsidRDefault="00B26855">
      <w:pPr>
        <w:keepNext/>
        <w:keepLines/>
        <w:shd w:val="clear" w:color="auto" w:fill="F2F2F2"/>
        <w:ind w:left="200"/>
      </w:pPr>
      <w:r>
        <w:rPr>
          <w:rFonts w:ascii="Consolas" w:hAnsi="Consolas" w:cs="Consolas"/>
          <w:sz w:val="18"/>
          <w:szCs w:val="18"/>
        </w:rPr>
        <w:t>SELECT</w:t>
      </w:r>
    </w:p>
    <w:p w:rsidR="00C35255" w:rsidRDefault="00B26855">
      <w:pPr>
        <w:keepNext/>
        <w:keepLines/>
        <w:shd w:val="clear" w:color="auto" w:fill="F2F2F2"/>
        <w:ind w:left="200"/>
      </w:pPr>
      <w:r>
        <w:rPr>
          <w:rFonts w:ascii="Consolas" w:hAnsi="Consolas" w:cs="Consolas"/>
          <w:sz w:val="18"/>
          <w:szCs w:val="18"/>
        </w:rPr>
        <w:t xml:space="preserve">    </w:t>
      </w:r>
      <w:r w:rsidR="00CB53AF">
        <w:rPr>
          <w:rFonts w:ascii="Consolas" w:hAnsi="Consolas" w:cs="Consolas"/>
          <w:sz w:val="18"/>
          <w:szCs w:val="18"/>
        </w:rPr>
        <w:t>E</w:t>
      </w:r>
      <w:r>
        <w:rPr>
          <w:rFonts w:ascii="Consolas" w:hAnsi="Consolas" w:cs="Consolas"/>
          <w:sz w:val="18"/>
          <w:szCs w:val="18"/>
        </w:rPr>
        <w:t>ngagement</w:t>
      </w:r>
      <w:r w:rsidR="00CB53AF">
        <w:rPr>
          <w:rFonts w:ascii="Consolas" w:hAnsi="Consolas" w:cs="Consolas"/>
          <w:sz w:val="18"/>
          <w:szCs w:val="18"/>
        </w:rPr>
        <w:t xml:space="preserve"> </w:t>
      </w:r>
      <w:r>
        <w:rPr>
          <w:rFonts w:ascii="Consolas" w:hAnsi="Consolas" w:cs="Consolas"/>
          <w:sz w:val="18"/>
          <w:szCs w:val="18"/>
        </w:rPr>
        <w:t>_level,</w:t>
      </w:r>
    </w:p>
    <w:p w:rsidR="00C35255" w:rsidRDefault="00B26855">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_ </w:t>
      </w:r>
      <w:r>
        <w:rPr>
          <w:rFonts w:ascii="Consolas" w:hAnsi="Consolas" w:cs="Consolas"/>
          <w:sz w:val="18"/>
          <w:szCs w:val="18"/>
        </w:rPr>
        <w:t xml:space="preserve">score), 2) AS </w:t>
      </w:r>
      <w:r w:rsidR="00CB53AF">
        <w:rPr>
          <w:rFonts w:ascii="Consolas" w:hAnsi="Consolas" w:cs="Consolas"/>
          <w:sz w:val="18"/>
          <w:szCs w:val="18"/>
        </w:rPr>
        <w:t xml:space="preserve">average </w:t>
      </w:r>
      <w:r>
        <w:rPr>
          <w:rFonts w:ascii="Consolas" w:hAnsi="Consolas" w:cs="Consolas"/>
          <w:sz w:val="18"/>
          <w:szCs w:val="18"/>
        </w:rPr>
        <w:t>_score,</w:t>
      </w:r>
    </w:p>
    <w:p w:rsidR="00C35255" w:rsidRDefault="00B26855">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rsidR="00C35255" w:rsidRDefault="00B26855">
      <w:pPr>
        <w:keepNext/>
        <w:keepLines/>
        <w:shd w:val="clear" w:color="auto" w:fill="F2F2F2"/>
        <w:ind w:left="200"/>
      </w:pPr>
      <w:r>
        <w:rPr>
          <w:rFonts w:ascii="Consolas" w:hAnsi="Consolas" w:cs="Consolas"/>
          <w:sz w:val="18"/>
          <w:szCs w:val="18"/>
        </w:rPr>
        <w:t>FROM online</w:t>
      </w:r>
      <w:r w:rsidR="00222279">
        <w:rPr>
          <w:rFonts w:ascii="Consolas" w:hAnsi="Consolas" w:cs="Consolas"/>
          <w:sz w:val="18"/>
          <w:szCs w:val="18"/>
        </w:rPr>
        <w:t xml:space="preserve"> </w:t>
      </w:r>
      <w:r>
        <w:rPr>
          <w:rFonts w:ascii="Consolas" w:hAnsi="Consolas" w:cs="Consolas"/>
          <w:sz w:val="18"/>
          <w:szCs w:val="18"/>
        </w:rPr>
        <w:t>_education</w:t>
      </w:r>
      <w:r w:rsidR="00222279">
        <w:rPr>
          <w:rFonts w:ascii="Consolas" w:hAnsi="Consolas" w:cs="Consolas"/>
          <w:sz w:val="18"/>
          <w:szCs w:val="18"/>
        </w:rPr>
        <w:t xml:space="preserve"> </w:t>
      </w:r>
      <w:r>
        <w:rPr>
          <w:rFonts w:ascii="Consolas" w:hAnsi="Consolas" w:cs="Consolas"/>
          <w:sz w:val="18"/>
          <w:szCs w:val="18"/>
        </w:rPr>
        <w:t>_dataset</w:t>
      </w:r>
    </w:p>
    <w:p w:rsidR="00C35255" w:rsidRDefault="00B26855">
      <w:pPr>
        <w:keepNext/>
        <w:keepLines/>
        <w:shd w:val="clear" w:color="auto" w:fill="F2F2F2"/>
        <w:ind w:left="200"/>
      </w:pPr>
      <w:r>
        <w:rPr>
          <w:rFonts w:ascii="Consolas" w:hAnsi="Consolas" w:cs="Consolas"/>
          <w:sz w:val="18"/>
          <w:szCs w:val="18"/>
        </w:rPr>
        <w:t>GROUP BY engagement</w:t>
      </w:r>
      <w:r w:rsidR="00CB53AF">
        <w:rPr>
          <w:rFonts w:ascii="Consolas" w:hAnsi="Consolas" w:cs="Consolas"/>
          <w:sz w:val="18"/>
          <w:szCs w:val="18"/>
        </w:rPr>
        <w:t xml:space="preserve"> </w:t>
      </w:r>
      <w:r>
        <w:rPr>
          <w:rFonts w:ascii="Consolas" w:hAnsi="Consolas" w:cs="Consolas"/>
          <w:sz w:val="18"/>
          <w:szCs w:val="18"/>
        </w:rPr>
        <w:t>_level</w:t>
      </w:r>
    </w:p>
    <w:p w:rsidR="00C35255" w:rsidRDefault="00B26855">
      <w:pPr>
        <w:keepLines/>
        <w:shd w:val="clear" w:color="auto" w:fill="F2F2F2"/>
        <w:spacing w:after="160"/>
        <w:ind w:left="200"/>
      </w:pPr>
      <w:r>
        <w:rPr>
          <w:rFonts w:ascii="Consolas" w:hAnsi="Consolas" w:cs="Consolas"/>
          <w:sz w:val="18"/>
          <w:szCs w:val="18"/>
        </w:rPr>
        <w:t>ORDER BY average</w:t>
      </w:r>
      <w:r w:rsidR="00CB53AF">
        <w:rPr>
          <w:rFonts w:ascii="Consolas" w:hAnsi="Consolas" w:cs="Consolas"/>
          <w:sz w:val="18"/>
          <w:szCs w:val="18"/>
        </w:rPr>
        <w:t xml:space="preserve"> </w:t>
      </w:r>
      <w:r>
        <w:rPr>
          <w:rFonts w:ascii="Consolas" w:hAnsi="Consolas" w:cs="Consolas"/>
          <w:sz w:val="18"/>
          <w:szCs w:val="18"/>
        </w:rPr>
        <w:t>_score DESC;</w:t>
      </w:r>
    </w:p>
    <w:p w:rsidR="00C35255" w:rsidRDefault="00B26855">
      <w:pPr>
        <w:keepNext/>
        <w:spacing w:before="100" w:after="40" w:line="264" w:lineRule="auto"/>
        <w:ind w:left="10"/>
      </w:pPr>
      <w:r>
        <w:rPr>
          <w:rFonts w:ascii="Times New Roman" w:eastAsia="Times New Roman" w:hAnsi="Times New Roman" w:cs="Times New Roman"/>
          <w:b/>
          <w:bCs/>
          <w:color w:val="000000"/>
          <w:sz w:val="21"/>
          <w:szCs w:val="21"/>
        </w:rPr>
        <w:t>9. Total Clicks vs. Average Score</w:t>
      </w:r>
    </w:p>
    <w:p w:rsidR="00C35255" w:rsidRDefault="00B26855">
      <w:pPr>
        <w:keepNext/>
        <w:keepLines/>
        <w:shd w:val="clear" w:color="auto" w:fill="F2F2F2"/>
        <w:ind w:left="200"/>
      </w:pPr>
      <w:r>
        <w:rPr>
          <w:rFonts w:ascii="Consolas" w:hAnsi="Consolas" w:cs="Consolas"/>
          <w:sz w:val="18"/>
          <w:szCs w:val="18"/>
        </w:rPr>
        <w:t>SELECT</w:t>
      </w:r>
    </w:p>
    <w:p w:rsidR="00C35255" w:rsidRDefault="00B26855">
      <w:pPr>
        <w:keepNext/>
        <w:keepLines/>
        <w:shd w:val="clear" w:color="auto" w:fill="F2F2F2"/>
        <w:ind w:left="200"/>
      </w:pPr>
      <w:r>
        <w:rPr>
          <w:rFonts w:ascii="Consolas" w:hAnsi="Consolas" w:cs="Consolas"/>
          <w:sz w:val="18"/>
          <w:szCs w:val="18"/>
        </w:rPr>
        <w:t xml:space="preserve">    CASE WHEN total</w:t>
      </w:r>
      <w:r w:rsidR="00CB53AF">
        <w:rPr>
          <w:rFonts w:ascii="Consolas" w:hAnsi="Consolas" w:cs="Consolas"/>
          <w:sz w:val="18"/>
          <w:szCs w:val="18"/>
        </w:rPr>
        <w:t xml:space="preserve"> </w:t>
      </w:r>
      <w:r>
        <w:rPr>
          <w:rFonts w:ascii="Consolas" w:hAnsi="Consolas" w:cs="Consolas"/>
          <w:sz w:val="18"/>
          <w:szCs w:val="18"/>
        </w:rPr>
        <w:t>_clicks &lt; 500 THEN '0 - 500' WHEN total</w:t>
      </w:r>
      <w:r w:rsidR="00CB53AF">
        <w:rPr>
          <w:rFonts w:ascii="Consolas" w:hAnsi="Consolas" w:cs="Consolas"/>
          <w:sz w:val="18"/>
          <w:szCs w:val="18"/>
        </w:rPr>
        <w:t xml:space="preserve"> </w:t>
      </w:r>
      <w:r>
        <w:rPr>
          <w:rFonts w:ascii="Consolas" w:hAnsi="Consolas" w:cs="Consolas"/>
          <w:sz w:val="18"/>
          <w:szCs w:val="18"/>
        </w:rPr>
        <w:t>_clicks &lt; 1000 THEN '500 - 1000' WHEN total</w:t>
      </w:r>
      <w:r w:rsidR="00CB53AF">
        <w:rPr>
          <w:rFonts w:ascii="Consolas" w:hAnsi="Consolas" w:cs="Consolas"/>
          <w:sz w:val="18"/>
          <w:szCs w:val="18"/>
        </w:rPr>
        <w:t xml:space="preserve"> </w:t>
      </w:r>
      <w:r>
        <w:rPr>
          <w:rFonts w:ascii="Consolas" w:hAnsi="Consolas" w:cs="Consolas"/>
          <w:sz w:val="18"/>
          <w:szCs w:val="18"/>
        </w:rPr>
        <w:t>_clicks &lt; 2000 THEN '1000 - 2000' WHEN total</w:t>
      </w:r>
      <w:r w:rsidR="00222279">
        <w:rPr>
          <w:rFonts w:ascii="Consolas" w:hAnsi="Consolas" w:cs="Consolas"/>
          <w:sz w:val="18"/>
          <w:szCs w:val="18"/>
        </w:rPr>
        <w:t xml:space="preserve"> </w:t>
      </w:r>
      <w:r>
        <w:rPr>
          <w:rFonts w:ascii="Consolas" w:hAnsi="Consolas" w:cs="Consolas"/>
          <w:sz w:val="18"/>
          <w:szCs w:val="18"/>
        </w:rPr>
        <w:t>_clicks &lt; 3000 THEN '2000 - 3000' ELSE '3000+' END AS click</w:t>
      </w:r>
      <w:r w:rsidR="00222279">
        <w:rPr>
          <w:rFonts w:ascii="Consolas" w:hAnsi="Consolas" w:cs="Consolas"/>
          <w:sz w:val="18"/>
          <w:szCs w:val="18"/>
        </w:rPr>
        <w:t xml:space="preserve"> </w:t>
      </w:r>
      <w:r>
        <w:rPr>
          <w:rFonts w:ascii="Consolas" w:hAnsi="Consolas" w:cs="Consolas"/>
          <w:sz w:val="18"/>
          <w:szCs w:val="18"/>
        </w:rPr>
        <w:t>_band,</w:t>
      </w:r>
    </w:p>
    <w:p w:rsidR="00C35255" w:rsidRDefault="00B26855">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rsidR="00C35255" w:rsidRDefault="00B26855">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(avg</w:t>
      </w:r>
      <w:r w:rsidR="00CB53AF">
        <w:rPr>
          <w:rFonts w:ascii="Consolas" w:hAnsi="Consolas" w:cs="Consolas"/>
          <w:sz w:val="18"/>
          <w:szCs w:val="18"/>
        </w:rPr>
        <w:t xml:space="preserve"> </w:t>
      </w:r>
      <w:r>
        <w:rPr>
          <w:rFonts w:ascii="Consolas" w:hAnsi="Consolas" w:cs="Consolas"/>
          <w:sz w:val="18"/>
          <w:szCs w:val="18"/>
        </w:rPr>
        <w:t>_score), 2) AS average</w:t>
      </w:r>
      <w:r w:rsidR="00CB53AF">
        <w:rPr>
          <w:rFonts w:ascii="Consolas" w:hAnsi="Consolas" w:cs="Consolas"/>
          <w:sz w:val="18"/>
          <w:szCs w:val="18"/>
        </w:rPr>
        <w:t xml:space="preserve"> </w:t>
      </w:r>
      <w:r>
        <w:rPr>
          <w:rFonts w:ascii="Consolas" w:hAnsi="Consolas" w:cs="Consolas"/>
          <w:sz w:val="18"/>
          <w:szCs w:val="18"/>
        </w:rPr>
        <w:t>_score</w:t>
      </w:r>
    </w:p>
    <w:p w:rsidR="00C35255" w:rsidRDefault="00B26855">
      <w:pPr>
        <w:keepNext/>
        <w:keepLines/>
        <w:shd w:val="clear" w:color="auto" w:fill="F2F2F2"/>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rsidR="00C35255" w:rsidRDefault="00B26855">
      <w:pPr>
        <w:keepNext/>
        <w:keepLines/>
        <w:shd w:val="clear" w:color="auto" w:fill="F2F2F2"/>
        <w:ind w:left="200"/>
      </w:pPr>
      <w:r>
        <w:rPr>
          <w:rFonts w:ascii="Consolas" w:hAnsi="Consolas" w:cs="Consolas"/>
          <w:sz w:val="18"/>
          <w:szCs w:val="18"/>
        </w:rPr>
        <w:t>GROUP BY click</w:t>
      </w:r>
      <w:r w:rsidR="00CB53AF">
        <w:rPr>
          <w:rFonts w:ascii="Consolas" w:hAnsi="Consolas" w:cs="Consolas"/>
          <w:sz w:val="18"/>
          <w:szCs w:val="18"/>
        </w:rPr>
        <w:t xml:space="preserve"> </w:t>
      </w:r>
      <w:r>
        <w:rPr>
          <w:rFonts w:ascii="Consolas" w:hAnsi="Consolas" w:cs="Consolas"/>
          <w:sz w:val="18"/>
          <w:szCs w:val="18"/>
        </w:rPr>
        <w:t>_band</w:t>
      </w:r>
    </w:p>
    <w:p w:rsidR="00C35255" w:rsidRDefault="00B26855">
      <w:pPr>
        <w:keepLines/>
        <w:shd w:val="clear" w:color="auto" w:fill="F2F2F2"/>
        <w:spacing w:after="160"/>
        <w:ind w:left="200"/>
      </w:pPr>
      <w:r>
        <w:rPr>
          <w:rFonts w:ascii="Consolas" w:hAnsi="Consolas" w:cs="Consolas"/>
          <w:sz w:val="18"/>
          <w:szCs w:val="18"/>
        </w:rPr>
        <w:t>ORDER BY average</w:t>
      </w:r>
      <w:r w:rsidR="00CB53AF">
        <w:rPr>
          <w:rFonts w:ascii="Consolas" w:hAnsi="Consolas" w:cs="Consolas"/>
          <w:sz w:val="18"/>
          <w:szCs w:val="18"/>
        </w:rPr>
        <w:t xml:space="preserve"> </w:t>
      </w:r>
      <w:r>
        <w:rPr>
          <w:rFonts w:ascii="Consolas" w:hAnsi="Consolas" w:cs="Consolas"/>
          <w:sz w:val="18"/>
          <w:szCs w:val="18"/>
        </w:rPr>
        <w:t>_score DESC;</w:t>
      </w:r>
    </w:p>
    <w:p w:rsidR="00C35255" w:rsidRDefault="00B26855">
      <w:pPr>
        <w:keepNext/>
        <w:spacing w:before="100" w:after="40" w:line="264" w:lineRule="auto"/>
        <w:ind w:left="10"/>
      </w:pPr>
      <w:r>
        <w:rPr>
          <w:rFonts w:ascii="Times New Roman" w:eastAsia="Times New Roman" w:hAnsi="Times New Roman" w:cs="Times New Roman"/>
          <w:b/>
          <w:bCs/>
          <w:color w:val="000000"/>
          <w:sz w:val="21"/>
          <w:szCs w:val="21"/>
        </w:rPr>
        <w:t>10. Dropout Analysis by Engagement Level</w:t>
      </w:r>
    </w:p>
    <w:p w:rsidR="00C35255" w:rsidRDefault="00B26855">
      <w:pPr>
        <w:keepNext/>
        <w:keepLines/>
        <w:shd w:val="clear" w:color="auto" w:fill="F2F2F2"/>
        <w:ind w:left="200"/>
      </w:pPr>
      <w:r>
        <w:rPr>
          <w:rFonts w:ascii="Consolas" w:hAnsi="Consolas" w:cs="Consolas"/>
          <w:sz w:val="18"/>
          <w:szCs w:val="18"/>
        </w:rPr>
        <w:t>SELECT</w:t>
      </w:r>
    </w:p>
    <w:p w:rsidR="00C35255" w:rsidRDefault="00B26855">
      <w:pPr>
        <w:keepNext/>
        <w:keepLines/>
        <w:shd w:val="clear" w:color="auto" w:fill="F2F2F2"/>
        <w:ind w:left="200"/>
      </w:pPr>
      <w:r>
        <w:rPr>
          <w:rFonts w:ascii="Consolas" w:hAnsi="Consolas" w:cs="Consolas"/>
          <w:sz w:val="18"/>
          <w:szCs w:val="18"/>
        </w:rPr>
        <w:t xml:space="preserve">    </w:t>
      </w:r>
      <w:r w:rsidR="00CB53AF">
        <w:rPr>
          <w:rFonts w:ascii="Consolas" w:hAnsi="Consolas" w:cs="Consolas"/>
          <w:sz w:val="18"/>
          <w:szCs w:val="18"/>
        </w:rPr>
        <w:t>E</w:t>
      </w:r>
      <w:r>
        <w:rPr>
          <w:rFonts w:ascii="Consolas" w:hAnsi="Consolas" w:cs="Consolas"/>
          <w:sz w:val="18"/>
          <w:szCs w:val="18"/>
        </w:rPr>
        <w:t>ngagement</w:t>
      </w:r>
      <w:r w:rsidR="00CB53AF">
        <w:rPr>
          <w:rFonts w:ascii="Consolas" w:hAnsi="Consolas" w:cs="Consolas"/>
          <w:sz w:val="18"/>
          <w:szCs w:val="18"/>
        </w:rPr>
        <w:t xml:space="preserve"> </w:t>
      </w:r>
      <w:r>
        <w:rPr>
          <w:rFonts w:ascii="Consolas" w:hAnsi="Consolas" w:cs="Consolas"/>
          <w:sz w:val="18"/>
          <w:szCs w:val="18"/>
        </w:rPr>
        <w:t>_level,</w:t>
      </w:r>
    </w:p>
    <w:p w:rsidR="00C35255" w:rsidRDefault="00B26855">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rsidR="00C35255" w:rsidRDefault="00B26855">
      <w:pPr>
        <w:keepNext/>
        <w:keepLines/>
        <w:shd w:val="clear" w:color="auto" w:fill="F2F2F2"/>
        <w:ind w:left="200"/>
      </w:pPr>
      <w:r>
        <w:rPr>
          <w:rFonts w:ascii="Consolas" w:hAnsi="Consolas" w:cs="Consolas"/>
          <w:sz w:val="18"/>
          <w:szCs w:val="18"/>
        </w:rPr>
        <w:t xml:space="preserve">    SUM</w:t>
      </w:r>
      <w:r w:rsidR="00222279">
        <w:rPr>
          <w:rFonts w:ascii="Consolas" w:hAnsi="Consolas" w:cs="Consolas"/>
          <w:sz w:val="18"/>
          <w:szCs w:val="18"/>
        </w:rPr>
        <w:t xml:space="preserve"> </w:t>
      </w:r>
      <w:r>
        <w:rPr>
          <w:rFonts w:ascii="Consolas" w:hAnsi="Consolas" w:cs="Consolas"/>
          <w:sz w:val="18"/>
          <w:szCs w:val="18"/>
        </w:rPr>
        <w:t xml:space="preserve">(CASE WHEN </w:t>
      </w:r>
      <w:r w:rsidR="00CB53AF">
        <w:rPr>
          <w:rFonts w:ascii="Consolas" w:hAnsi="Consolas" w:cs="Consolas"/>
          <w:sz w:val="18"/>
          <w:szCs w:val="18"/>
        </w:rPr>
        <w:t xml:space="preserve">dropout </w:t>
      </w:r>
      <w:r>
        <w:rPr>
          <w:rFonts w:ascii="Consolas" w:hAnsi="Consolas" w:cs="Consolas"/>
          <w:sz w:val="18"/>
          <w:szCs w:val="18"/>
        </w:rPr>
        <w:t>_flag = 1 THEN 1 ELSE 0 END) AS dropout</w:t>
      </w:r>
      <w:r w:rsidR="00CB53AF">
        <w:rPr>
          <w:rFonts w:ascii="Consolas" w:hAnsi="Consolas" w:cs="Consolas"/>
          <w:sz w:val="18"/>
          <w:szCs w:val="18"/>
        </w:rPr>
        <w:t xml:space="preserve"> </w:t>
      </w:r>
      <w:r>
        <w:rPr>
          <w:rFonts w:ascii="Consolas" w:hAnsi="Consolas" w:cs="Consolas"/>
          <w:sz w:val="18"/>
          <w:szCs w:val="18"/>
        </w:rPr>
        <w:t>_students,</w:t>
      </w:r>
    </w:p>
    <w:p w:rsidR="00C35255" w:rsidRDefault="00B26855">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(100.0 * SUM</w:t>
      </w:r>
      <w:r w:rsidR="00222279">
        <w:rPr>
          <w:rFonts w:ascii="Consolas" w:hAnsi="Consolas" w:cs="Consolas"/>
          <w:sz w:val="18"/>
          <w:szCs w:val="18"/>
        </w:rPr>
        <w:t xml:space="preserve"> </w:t>
      </w:r>
      <w:r>
        <w:rPr>
          <w:rFonts w:ascii="Consolas" w:hAnsi="Consolas" w:cs="Consolas"/>
          <w:sz w:val="18"/>
          <w:szCs w:val="18"/>
        </w:rPr>
        <w:t>(CASE WHEN dropout</w:t>
      </w:r>
      <w:r w:rsidR="00CB53AF">
        <w:rPr>
          <w:rFonts w:ascii="Consolas" w:hAnsi="Consolas" w:cs="Consolas"/>
          <w:sz w:val="18"/>
          <w:szCs w:val="18"/>
        </w:rPr>
        <w:t xml:space="preserve"> </w:t>
      </w:r>
      <w:r>
        <w:rPr>
          <w:rFonts w:ascii="Consolas" w:hAnsi="Consolas" w:cs="Consolas"/>
          <w:sz w:val="18"/>
          <w:szCs w:val="18"/>
        </w:rPr>
        <w:t>_flag = 1 THEN 1 ELSE 0 END) / COUNT</w:t>
      </w:r>
      <w:r w:rsidR="00222279">
        <w:rPr>
          <w:rFonts w:ascii="Consolas" w:hAnsi="Consolas" w:cs="Consolas"/>
          <w:sz w:val="18"/>
          <w:szCs w:val="18"/>
        </w:rPr>
        <w:t xml:space="preserve"> </w:t>
      </w:r>
      <w:r>
        <w:rPr>
          <w:rFonts w:ascii="Consolas" w:hAnsi="Consolas" w:cs="Consolas"/>
          <w:sz w:val="18"/>
          <w:szCs w:val="18"/>
        </w:rPr>
        <w:t>(*), 2) AS dropout</w:t>
      </w:r>
      <w:r w:rsidR="00222279">
        <w:rPr>
          <w:rFonts w:ascii="Consolas" w:hAnsi="Consolas" w:cs="Consolas"/>
          <w:sz w:val="18"/>
          <w:szCs w:val="18"/>
        </w:rPr>
        <w:t xml:space="preserve"> </w:t>
      </w:r>
      <w:r>
        <w:rPr>
          <w:rFonts w:ascii="Consolas" w:hAnsi="Consolas" w:cs="Consolas"/>
          <w:sz w:val="18"/>
          <w:szCs w:val="18"/>
        </w:rPr>
        <w:t>_rate</w:t>
      </w:r>
    </w:p>
    <w:p w:rsidR="00C35255" w:rsidRDefault="00B26855">
      <w:pPr>
        <w:keepNext/>
        <w:keepLines/>
        <w:shd w:val="clear" w:color="auto" w:fill="F2F2F2"/>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rsidR="00C35255" w:rsidRDefault="00B26855">
      <w:pPr>
        <w:keepNext/>
        <w:keepLines/>
        <w:shd w:val="clear" w:color="auto" w:fill="F2F2F2"/>
        <w:ind w:left="200"/>
      </w:pPr>
      <w:r>
        <w:rPr>
          <w:rFonts w:ascii="Consolas" w:hAnsi="Consolas" w:cs="Consolas"/>
          <w:sz w:val="18"/>
          <w:szCs w:val="18"/>
        </w:rPr>
        <w:t>GROUP BY engagement</w:t>
      </w:r>
      <w:r w:rsidR="00CB53AF">
        <w:rPr>
          <w:rFonts w:ascii="Consolas" w:hAnsi="Consolas" w:cs="Consolas"/>
          <w:sz w:val="18"/>
          <w:szCs w:val="18"/>
        </w:rPr>
        <w:t xml:space="preserve"> </w:t>
      </w:r>
      <w:r>
        <w:rPr>
          <w:rFonts w:ascii="Consolas" w:hAnsi="Consolas" w:cs="Consolas"/>
          <w:sz w:val="18"/>
          <w:szCs w:val="18"/>
        </w:rPr>
        <w:t>_level</w:t>
      </w:r>
    </w:p>
    <w:p w:rsidR="00C35255" w:rsidRDefault="00B26855">
      <w:pPr>
        <w:keepLines/>
        <w:shd w:val="clear" w:color="auto" w:fill="F2F2F2"/>
        <w:spacing w:after="160"/>
        <w:ind w:left="200"/>
      </w:pPr>
      <w:r>
        <w:rPr>
          <w:rFonts w:ascii="Consolas" w:hAnsi="Consolas" w:cs="Consolas"/>
          <w:sz w:val="18"/>
          <w:szCs w:val="18"/>
        </w:rPr>
        <w:t>ORDER BY dropou</w:t>
      </w:r>
      <w:r w:rsidR="00CB53AF">
        <w:rPr>
          <w:rFonts w:ascii="Consolas" w:hAnsi="Consolas" w:cs="Consolas"/>
          <w:sz w:val="18"/>
          <w:szCs w:val="18"/>
        </w:rPr>
        <w:t xml:space="preserve">t_ </w:t>
      </w:r>
      <w:r>
        <w:rPr>
          <w:rFonts w:ascii="Consolas" w:hAnsi="Consolas" w:cs="Consolas"/>
          <w:sz w:val="18"/>
          <w:szCs w:val="18"/>
        </w:rPr>
        <w:t>rate DESC;</w:t>
      </w:r>
    </w:p>
    <w:p w:rsidR="00C35255" w:rsidRDefault="00B26855">
      <w:pPr>
        <w:keepNext/>
        <w:spacing w:before="100" w:after="40" w:line="264" w:lineRule="auto"/>
        <w:ind w:left="10"/>
      </w:pPr>
      <w:r>
        <w:rPr>
          <w:rFonts w:ascii="Times New Roman" w:eastAsia="Times New Roman" w:hAnsi="Times New Roman" w:cs="Times New Roman"/>
          <w:b/>
          <w:bCs/>
          <w:color w:val="000000"/>
          <w:sz w:val="21"/>
          <w:szCs w:val="21"/>
        </w:rPr>
        <w:t>11. Performance vs. Dropout</w:t>
      </w:r>
    </w:p>
    <w:p w:rsidR="00C35255" w:rsidRDefault="00B26855">
      <w:pPr>
        <w:keepNext/>
        <w:keepLines/>
        <w:shd w:val="clear" w:color="auto" w:fill="F2F2F2"/>
        <w:ind w:left="200"/>
      </w:pPr>
      <w:r>
        <w:rPr>
          <w:rFonts w:ascii="Consolas" w:hAnsi="Consolas" w:cs="Consolas"/>
          <w:sz w:val="18"/>
          <w:szCs w:val="18"/>
        </w:rPr>
        <w:t>SELECT</w:t>
      </w:r>
    </w:p>
    <w:p w:rsidR="00C35255" w:rsidRDefault="00B26855">
      <w:pPr>
        <w:keepNext/>
        <w:keepLines/>
        <w:shd w:val="clear" w:color="auto" w:fill="F2F2F2"/>
        <w:ind w:left="200"/>
      </w:pPr>
      <w:r>
        <w:rPr>
          <w:rFonts w:ascii="Consolas" w:hAnsi="Consolas" w:cs="Consolas"/>
          <w:sz w:val="18"/>
          <w:szCs w:val="18"/>
        </w:rPr>
        <w:t xml:space="preserve">    </w:t>
      </w:r>
      <w:r w:rsidR="00CB53AF">
        <w:rPr>
          <w:rFonts w:ascii="Consolas" w:hAnsi="Consolas" w:cs="Consolas"/>
          <w:sz w:val="18"/>
          <w:szCs w:val="18"/>
        </w:rPr>
        <w:t>P</w:t>
      </w:r>
      <w:r>
        <w:rPr>
          <w:rFonts w:ascii="Consolas" w:hAnsi="Consolas" w:cs="Consolas"/>
          <w:sz w:val="18"/>
          <w:szCs w:val="18"/>
        </w:rPr>
        <w:t>erformance</w:t>
      </w:r>
      <w:r w:rsidR="00CB53AF">
        <w:rPr>
          <w:rFonts w:ascii="Consolas" w:hAnsi="Consolas" w:cs="Consolas"/>
          <w:sz w:val="18"/>
          <w:szCs w:val="18"/>
        </w:rPr>
        <w:t xml:space="preserve"> </w:t>
      </w:r>
      <w:r>
        <w:rPr>
          <w:rFonts w:ascii="Consolas" w:hAnsi="Consolas" w:cs="Consolas"/>
          <w:sz w:val="18"/>
          <w:szCs w:val="18"/>
        </w:rPr>
        <w:t>_level,</w:t>
      </w:r>
    </w:p>
    <w:p w:rsidR="00C35255" w:rsidRDefault="00B26855">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222279">
        <w:rPr>
          <w:rFonts w:ascii="Consolas" w:hAnsi="Consolas" w:cs="Consolas"/>
          <w:sz w:val="18"/>
          <w:szCs w:val="18"/>
        </w:rPr>
        <w:t xml:space="preserve"> </w:t>
      </w:r>
      <w:r>
        <w:rPr>
          <w:rFonts w:ascii="Consolas" w:hAnsi="Consolas" w:cs="Consolas"/>
          <w:sz w:val="18"/>
          <w:szCs w:val="18"/>
        </w:rPr>
        <w:t>_student) AS total</w:t>
      </w:r>
      <w:r w:rsidR="00222279">
        <w:rPr>
          <w:rFonts w:ascii="Consolas" w:hAnsi="Consolas" w:cs="Consolas"/>
          <w:sz w:val="18"/>
          <w:szCs w:val="18"/>
        </w:rPr>
        <w:t xml:space="preserve"> </w:t>
      </w:r>
      <w:r>
        <w:rPr>
          <w:rFonts w:ascii="Consolas" w:hAnsi="Consolas" w:cs="Consolas"/>
          <w:sz w:val="18"/>
          <w:szCs w:val="18"/>
        </w:rPr>
        <w:t>_students,</w:t>
      </w:r>
    </w:p>
    <w:p w:rsidR="00C35255" w:rsidRDefault="00B26855">
      <w:pPr>
        <w:keepNext/>
        <w:keepLines/>
        <w:shd w:val="clear" w:color="auto" w:fill="F2F2F2"/>
        <w:ind w:left="200"/>
      </w:pPr>
      <w:r>
        <w:rPr>
          <w:rFonts w:ascii="Consolas" w:hAnsi="Consolas" w:cs="Consolas"/>
          <w:sz w:val="18"/>
          <w:szCs w:val="18"/>
        </w:rPr>
        <w:t xml:space="preserve">    SUM</w:t>
      </w:r>
      <w:r w:rsidR="00222279">
        <w:rPr>
          <w:rFonts w:ascii="Consolas" w:hAnsi="Consolas" w:cs="Consolas"/>
          <w:sz w:val="18"/>
          <w:szCs w:val="18"/>
        </w:rPr>
        <w:t xml:space="preserve"> </w:t>
      </w:r>
      <w:r>
        <w:rPr>
          <w:rFonts w:ascii="Consolas" w:hAnsi="Consolas" w:cs="Consolas"/>
          <w:sz w:val="18"/>
          <w:szCs w:val="18"/>
        </w:rPr>
        <w:t xml:space="preserve">(CASE WHEN </w:t>
      </w:r>
      <w:r w:rsidR="00CB53AF">
        <w:rPr>
          <w:rFonts w:ascii="Consolas" w:hAnsi="Consolas" w:cs="Consolas"/>
          <w:sz w:val="18"/>
          <w:szCs w:val="18"/>
        </w:rPr>
        <w:t xml:space="preserve">dropout </w:t>
      </w:r>
      <w:r>
        <w:rPr>
          <w:rFonts w:ascii="Consolas" w:hAnsi="Consolas" w:cs="Consolas"/>
          <w:sz w:val="18"/>
          <w:szCs w:val="18"/>
        </w:rPr>
        <w:t>_flag = 1 THEN 1 ELSE 0 END) AS dropout</w:t>
      </w:r>
      <w:r w:rsidR="00CB53AF">
        <w:rPr>
          <w:rFonts w:ascii="Consolas" w:hAnsi="Consolas" w:cs="Consolas"/>
          <w:sz w:val="18"/>
          <w:szCs w:val="18"/>
        </w:rPr>
        <w:t xml:space="preserve"> </w:t>
      </w:r>
      <w:r>
        <w:rPr>
          <w:rFonts w:ascii="Consolas" w:hAnsi="Consolas" w:cs="Consolas"/>
          <w:sz w:val="18"/>
          <w:szCs w:val="18"/>
        </w:rPr>
        <w:t>_students,</w:t>
      </w:r>
    </w:p>
    <w:p w:rsidR="00C35255" w:rsidRDefault="00B26855">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(100.0 * SUM</w:t>
      </w:r>
      <w:r w:rsidR="00222279">
        <w:rPr>
          <w:rFonts w:ascii="Consolas" w:hAnsi="Consolas" w:cs="Consolas"/>
          <w:sz w:val="18"/>
          <w:szCs w:val="18"/>
        </w:rPr>
        <w:t xml:space="preserve"> </w:t>
      </w:r>
      <w:r>
        <w:rPr>
          <w:rFonts w:ascii="Consolas" w:hAnsi="Consolas" w:cs="Consolas"/>
          <w:sz w:val="18"/>
          <w:szCs w:val="18"/>
        </w:rPr>
        <w:t xml:space="preserve">(CASE WHEN </w:t>
      </w:r>
      <w:r w:rsidR="00CB53AF">
        <w:rPr>
          <w:rFonts w:ascii="Consolas" w:hAnsi="Consolas" w:cs="Consolas"/>
          <w:sz w:val="18"/>
          <w:szCs w:val="18"/>
        </w:rPr>
        <w:t xml:space="preserve">dropout </w:t>
      </w:r>
      <w:r>
        <w:rPr>
          <w:rFonts w:ascii="Consolas" w:hAnsi="Consolas" w:cs="Consolas"/>
          <w:sz w:val="18"/>
          <w:szCs w:val="18"/>
        </w:rPr>
        <w:t>_flag = 1 THEN 1 ELSE 0 END) / COUNT</w:t>
      </w:r>
      <w:r w:rsidR="00222279">
        <w:rPr>
          <w:rFonts w:ascii="Consolas" w:hAnsi="Consolas" w:cs="Consolas"/>
          <w:sz w:val="18"/>
          <w:szCs w:val="18"/>
        </w:rPr>
        <w:t xml:space="preserve"> </w:t>
      </w:r>
      <w:r>
        <w:rPr>
          <w:rFonts w:ascii="Consolas" w:hAnsi="Consolas" w:cs="Consolas"/>
          <w:sz w:val="18"/>
          <w:szCs w:val="18"/>
        </w:rPr>
        <w:t>(*), 2) AS dropout</w:t>
      </w:r>
      <w:r w:rsidR="00222279">
        <w:rPr>
          <w:rFonts w:ascii="Consolas" w:hAnsi="Consolas" w:cs="Consolas"/>
          <w:sz w:val="18"/>
          <w:szCs w:val="18"/>
        </w:rPr>
        <w:t xml:space="preserve"> </w:t>
      </w:r>
      <w:r>
        <w:rPr>
          <w:rFonts w:ascii="Consolas" w:hAnsi="Consolas" w:cs="Consolas"/>
          <w:sz w:val="18"/>
          <w:szCs w:val="18"/>
        </w:rPr>
        <w:t>_rate</w:t>
      </w:r>
    </w:p>
    <w:p w:rsidR="00C35255" w:rsidRDefault="00B26855">
      <w:pPr>
        <w:keepNext/>
        <w:keepLines/>
        <w:shd w:val="clear" w:color="auto" w:fill="F2F2F2"/>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w:t>
      </w:r>
      <w:r w:rsidR="00CB53AF">
        <w:rPr>
          <w:rFonts w:ascii="Consolas" w:hAnsi="Consolas" w:cs="Consolas"/>
          <w:sz w:val="18"/>
          <w:szCs w:val="18"/>
        </w:rPr>
        <w:t xml:space="preserve"> </w:t>
      </w:r>
      <w:r>
        <w:rPr>
          <w:rFonts w:ascii="Consolas" w:hAnsi="Consolas" w:cs="Consolas"/>
          <w:sz w:val="18"/>
          <w:szCs w:val="18"/>
        </w:rPr>
        <w:t>dataset</w:t>
      </w:r>
    </w:p>
    <w:p w:rsidR="00C35255" w:rsidRDefault="00B26855">
      <w:pPr>
        <w:keepNext/>
        <w:keepLines/>
        <w:shd w:val="clear" w:color="auto" w:fill="F2F2F2"/>
        <w:ind w:left="200"/>
      </w:pPr>
      <w:r>
        <w:rPr>
          <w:rFonts w:ascii="Consolas" w:hAnsi="Consolas" w:cs="Consolas"/>
          <w:sz w:val="18"/>
          <w:szCs w:val="18"/>
        </w:rPr>
        <w:t>GROUP BY performance</w:t>
      </w:r>
      <w:r w:rsidR="00CB53AF">
        <w:rPr>
          <w:rFonts w:ascii="Consolas" w:hAnsi="Consolas" w:cs="Consolas"/>
          <w:sz w:val="18"/>
          <w:szCs w:val="18"/>
        </w:rPr>
        <w:t xml:space="preserve"> </w:t>
      </w:r>
      <w:r>
        <w:rPr>
          <w:rFonts w:ascii="Consolas" w:hAnsi="Consolas" w:cs="Consolas"/>
          <w:sz w:val="18"/>
          <w:szCs w:val="18"/>
        </w:rPr>
        <w:t>_</w:t>
      </w:r>
      <w:r w:rsidR="00CB53AF">
        <w:rPr>
          <w:rFonts w:ascii="Consolas" w:hAnsi="Consolas" w:cs="Consolas"/>
          <w:sz w:val="18"/>
          <w:szCs w:val="18"/>
        </w:rPr>
        <w:t xml:space="preserve"> </w:t>
      </w:r>
      <w:r>
        <w:rPr>
          <w:rFonts w:ascii="Consolas" w:hAnsi="Consolas" w:cs="Consolas"/>
          <w:sz w:val="18"/>
          <w:szCs w:val="18"/>
        </w:rPr>
        <w:t>level</w:t>
      </w:r>
    </w:p>
    <w:p w:rsidR="00C35255" w:rsidRDefault="00B26855">
      <w:pPr>
        <w:keepLines/>
        <w:shd w:val="clear" w:color="auto" w:fill="F2F2F2"/>
        <w:spacing w:after="160"/>
        <w:ind w:left="200"/>
      </w:pPr>
      <w:r>
        <w:rPr>
          <w:rFonts w:ascii="Consolas" w:hAnsi="Consolas" w:cs="Consolas"/>
          <w:sz w:val="18"/>
          <w:szCs w:val="18"/>
        </w:rPr>
        <w:t>ORDER BY dropout</w:t>
      </w:r>
      <w:r w:rsidR="00CB53AF">
        <w:rPr>
          <w:rFonts w:ascii="Consolas" w:hAnsi="Consolas" w:cs="Consolas"/>
          <w:sz w:val="18"/>
          <w:szCs w:val="18"/>
        </w:rPr>
        <w:t xml:space="preserve"> </w:t>
      </w:r>
      <w:r>
        <w:rPr>
          <w:rFonts w:ascii="Consolas" w:hAnsi="Consolas" w:cs="Consolas"/>
          <w:sz w:val="18"/>
          <w:szCs w:val="18"/>
        </w:rPr>
        <w:t>_</w:t>
      </w:r>
      <w:r w:rsidR="00CB53AF">
        <w:rPr>
          <w:rFonts w:ascii="Consolas" w:hAnsi="Consolas" w:cs="Consolas"/>
          <w:sz w:val="18"/>
          <w:szCs w:val="18"/>
        </w:rPr>
        <w:t xml:space="preserve"> </w:t>
      </w:r>
      <w:r>
        <w:rPr>
          <w:rFonts w:ascii="Consolas" w:hAnsi="Consolas" w:cs="Consolas"/>
          <w:sz w:val="18"/>
          <w:szCs w:val="18"/>
        </w:rPr>
        <w:t>rate DESC;</w:t>
      </w:r>
    </w:p>
    <w:p w:rsidR="00C35255" w:rsidRDefault="00B26855">
      <w:pPr>
        <w:keepNext/>
        <w:spacing w:before="100" w:after="40" w:line="264" w:lineRule="auto"/>
        <w:ind w:left="10"/>
      </w:pPr>
      <w:r>
        <w:rPr>
          <w:rFonts w:ascii="Times New Roman" w:eastAsia="Times New Roman" w:hAnsi="Times New Roman" w:cs="Times New Roman"/>
          <w:b/>
          <w:bCs/>
          <w:color w:val="000000"/>
          <w:sz w:val="21"/>
          <w:szCs w:val="21"/>
        </w:rPr>
        <w:t>12. Regional Analysis</w:t>
      </w:r>
    </w:p>
    <w:p w:rsidR="00C35255" w:rsidRDefault="00B26855">
      <w:pPr>
        <w:keepNext/>
        <w:keepLines/>
        <w:shd w:val="clear" w:color="auto" w:fill="F2F2F2"/>
        <w:ind w:left="200"/>
      </w:pPr>
      <w:r>
        <w:rPr>
          <w:rFonts w:ascii="Consolas" w:hAnsi="Consolas" w:cs="Consolas"/>
          <w:sz w:val="18"/>
          <w:szCs w:val="18"/>
        </w:rPr>
        <w:t>SELECT</w:t>
      </w:r>
    </w:p>
    <w:p w:rsidR="00C35255" w:rsidRDefault="00B26855">
      <w:pPr>
        <w:keepNext/>
        <w:keepLines/>
        <w:shd w:val="clear" w:color="auto" w:fill="F2F2F2"/>
        <w:ind w:left="200"/>
      </w:pPr>
      <w:r>
        <w:rPr>
          <w:rFonts w:ascii="Consolas" w:hAnsi="Consolas" w:cs="Consolas"/>
          <w:sz w:val="18"/>
          <w:szCs w:val="18"/>
        </w:rPr>
        <w:t xml:space="preserve">    region,</w:t>
      </w:r>
    </w:p>
    <w:p w:rsidR="00C35255" w:rsidRDefault="00B26855">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222279">
        <w:rPr>
          <w:rFonts w:ascii="Consolas" w:hAnsi="Consolas" w:cs="Consolas"/>
          <w:sz w:val="18"/>
          <w:szCs w:val="18"/>
        </w:rPr>
        <w:t xml:space="preserve"> </w:t>
      </w:r>
      <w:r>
        <w:rPr>
          <w:rFonts w:ascii="Consolas" w:hAnsi="Consolas" w:cs="Consolas"/>
          <w:sz w:val="18"/>
          <w:szCs w:val="18"/>
        </w:rPr>
        <w:t>_student) AS total</w:t>
      </w:r>
      <w:r w:rsidR="00222279">
        <w:rPr>
          <w:rFonts w:ascii="Consolas" w:hAnsi="Consolas" w:cs="Consolas"/>
          <w:sz w:val="18"/>
          <w:szCs w:val="18"/>
        </w:rPr>
        <w:t xml:space="preserve"> </w:t>
      </w:r>
      <w:r>
        <w:rPr>
          <w:rFonts w:ascii="Consolas" w:hAnsi="Consolas" w:cs="Consolas"/>
          <w:sz w:val="18"/>
          <w:szCs w:val="18"/>
        </w:rPr>
        <w:t>_students,</w:t>
      </w:r>
    </w:p>
    <w:p w:rsidR="00C35255" w:rsidRDefault="00B26855">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_score), 2) AS average</w:t>
      </w:r>
      <w:r w:rsidR="00222279">
        <w:rPr>
          <w:rFonts w:ascii="Consolas" w:hAnsi="Consolas" w:cs="Consolas"/>
          <w:sz w:val="18"/>
          <w:szCs w:val="18"/>
        </w:rPr>
        <w:t xml:space="preserve"> </w:t>
      </w:r>
      <w:r>
        <w:rPr>
          <w:rFonts w:ascii="Consolas" w:hAnsi="Consolas" w:cs="Consolas"/>
          <w:sz w:val="18"/>
          <w:szCs w:val="18"/>
        </w:rPr>
        <w:t>_score,</w:t>
      </w:r>
    </w:p>
    <w:p w:rsidR="00C35255" w:rsidRDefault="00B26855">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(total_</w:t>
      </w:r>
      <w:r w:rsidR="00222279">
        <w:rPr>
          <w:rFonts w:ascii="Consolas" w:hAnsi="Consolas" w:cs="Consolas"/>
          <w:sz w:val="18"/>
          <w:szCs w:val="18"/>
        </w:rPr>
        <w:t xml:space="preserve"> </w:t>
      </w:r>
      <w:r>
        <w:rPr>
          <w:rFonts w:ascii="Consolas" w:hAnsi="Consolas" w:cs="Consolas"/>
          <w:sz w:val="18"/>
          <w:szCs w:val="18"/>
        </w:rPr>
        <w:t xml:space="preserve">clicks), 2) AS </w:t>
      </w:r>
      <w:r w:rsidR="00222279">
        <w:rPr>
          <w:rFonts w:ascii="Consolas" w:hAnsi="Consolas" w:cs="Consolas"/>
          <w:sz w:val="18"/>
          <w:szCs w:val="18"/>
        </w:rPr>
        <w:t xml:space="preserve">average </w:t>
      </w:r>
      <w:r>
        <w:rPr>
          <w:rFonts w:ascii="Consolas" w:hAnsi="Consolas" w:cs="Consolas"/>
          <w:sz w:val="18"/>
          <w:szCs w:val="18"/>
        </w:rPr>
        <w:t>_clicks</w:t>
      </w:r>
    </w:p>
    <w:p w:rsidR="00C35255" w:rsidRDefault="00B26855">
      <w:pPr>
        <w:keepNext/>
        <w:keepLines/>
        <w:shd w:val="clear" w:color="auto" w:fill="F2F2F2"/>
        <w:ind w:left="200"/>
      </w:pPr>
      <w:r>
        <w:rPr>
          <w:rFonts w:ascii="Consolas" w:hAnsi="Consolas" w:cs="Consolas"/>
          <w:sz w:val="18"/>
          <w:szCs w:val="18"/>
        </w:rPr>
        <w:t>FROM online</w:t>
      </w:r>
      <w:r w:rsidR="00222279">
        <w:rPr>
          <w:rFonts w:ascii="Consolas" w:hAnsi="Consolas" w:cs="Consolas"/>
          <w:sz w:val="18"/>
          <w:szCs w:val="18"/>
        </w:rPr>
        <w:t xml:space="preserve"> </w:t>
      </w:r>
      <w:r>
        <w:rPr>
          <w:rFonts w:ascii="Consolas" w:hAnsi="Consolas" w:cs="Consolas"/>
          <w:sz w:val="18"/>
          <w:szCs w:val="18"/>
        </w:rPr>
        <w:t>_education</w:t>
      </w:r>
      <w:r w:rsidR="00222279">
        <w:rPr>
          <w:rFonts w:ascii="Consolas" w:hAnsi="Consolas" w:cs="Consolas"/>
          <w:sz w:val="18"/>
          <w:szCs w:val="18"/>
        </w:rPr>
        <w:t xml:space="preserve"> </w:t>
      </w:r>
      <w:r>
        <w:rPr>
          <w:rFonts w:ascii="Consolas" w:hAnsi="Consolas" w:cs="Consolas"/>
          <w:sz w:val="18"/>
          <w:szCs w:val="18"/>
        </w:rPr>
        <w:t>_dataset</w:t>
      </w:r>
    </w:p>
    <w:p w:rsidR="00C35255" w:rsidRDefault="00B26855">
      <w:pPr>
        <w:keepNext/>
        <w:keepLines/>
        <w:shd w:val="clear" w:color="auto" w:fill="F2F2F2"/>
        <w:ind w:left="200"/>
      </w:pPr>
      <w:r>
        <w:rPr>
          <w:rFonts w:ascii="Consolas" w:hAnsi="Consolas" w:cs="Consolas"/>
          <w:sz w:val="18"/>
          <w:szCs w:val="18"/>
        </w:rPr>
        <w:t>GROUP BY region</w:t>
      </w:r>
    </w:p>
    <w:p w:rsidR="00C35255" w:rsidRDefault="00B26855">
      <w:pPr>
        <w:keepLines/>
        <w:shd w:val="clear" w:color="auto" w:fill="F2F2F2"/>
        <w:spacing w:after="160"/>
        <w:ind w:left="200"/>
      </w:pPr>
      <w:r>
        <w:rPr>
          <w:rFonts w:ascii="Consolas" w:hAnsi="Consolas" w:cs="Consolas"/>
          <w:sz w:val="18"/>
          <w:szCs w:val="18"/>
        </w:rPr>
        <w:t>ORDER BY total</w:t>
      </w:r>
      <w:r w:rsidR="00222279">
        <w:rPr>
          <w:rFonts w:ascii="Consolas" w:hAnsi="Consolas" w:cs="Consolas"/>
          <w:sz w:val="18"/>
          <w:szCs w:val="18"/>
        </w:rPr>
        <w:t xml:space="preserve"> </w:t>
      </w:r>
      <w:r>
        <w:rPr>
          <w:rFonts w:ascii="Consolas" w:hAnsi="Consolas" w:cs="Consolas"/>
          <w:sz w:val="18"/>
          <w:szCs w:val="18"/>
        </w:rPr>
        <w:t>_students DESC;</w:t>
      </w:r>
    </w:p>
    <w:p w:rsidR="00C35255" w:rsidRDefault="00B26855">
      <w:pPr>
        <w:keepNext/>
        <w:spacing w:before="100" w:after="40" w:line="264" w:lineRule="auto"/>
        <w:ind w:left="10"/>
      </w:pPr>
      <w:r>
        <w:rPr>
          <w:rFonts w:ascii="Times New Roman" w:eastAsia="Times New Roman" w:hAnsi="Times New Roman" w:cs="Times New Roman"/>
          <w:b/>
          <w:bCs/>
          <w:color w:val="000000"/>
          <w:sz w:val="21"/>
          <w:szCs w:val="21"/>
        </w:rPr>
        <w:lastRenderedPageBreak/>
        <w:t>13. Educational Background Analysis</w:t>
      </w:r>
    </w:p>
    <w:p w:rsidR="00C35255" w:rsidRDefault="00B26855">
      <w:pPr>
        <w:keepNext/>
        <w:keepLines/>
        <w:shd w:val="clear" w:color="auto" w:fill="F2F2F2"/>
        <w:ind w:left="200"/>
      </w:pPr>
      <w:r>
        <w:rPr>
          <w:rFonts w:ascii="Consolas" w:hAnsi="Consolas" w:cs="Consolas"/>
          <w:sz w:val="18"/>
          <w:szCs w:val="18"/>
        </w:rPr>
        <w:t>SELECT</w:t>
      </w:r>
    </w:p>
    <w:p w:rsidR="00C35255" w:rsidRDefault="00B26855">
      <w:pPr>
        <w:keepNext/>
        <w:keepLines/>
        <w:shd w:val="clear" w:color="auto" w:fill="F2F2F2"/>
        <w:ind w:left="200"/>
      </w:pPr>
      <w:r>
        <w:rPr>
          <w:rFonts w:ascii="Consolas" w:hAnsi="Consolas" w:cs="Consolas"/>
          <w:sz w:val="18"/>
          <w:szCs w:val="18"/>
        </w:rPr>
        <w:t xml:space="preserve">    </w:t>
      </w:r>
      <w:r w:rsidR="00222279">
        <w:rPr>
          <w:rFonts w:ascii="Consolas" w:hAnsi="Consolas" w:cs="Consolas"/>
          <w:sz w:val="18"/>
          <w:szCs w:val="18"/>
        </w:rPr>
        <w:t>H</w:t>
      </w:r>
      <w:r>
        <w:rPr>
          <w:rFonts w:ascii="Consolas" w:hAnsi="Consolas" w:cs="Consolas"/>
          <w:sz w:val="18"/>
          <w:szCs w:val="18"/>
        </w:rPr>
        <w:t>ighest</w:t>
      </w:r>
      <w:r w:rsidR="00222279">
        <w:rPr>
          <w:rFonts w:ascii="Consolas" w:hAnsi="Consolas" w:cs="Consolas"/>
          <w:sz w:val="18"/>
          <w:szCs w:val="18"/>
        </w:rPr>
        <w:t xml:space="preserve"> </w:t>
      </w:r>
      <w:r>
        <w:rPr>
          <w:rFonts w:ascii="Consolas" w:hAnsi="Consolas" w:cs="Consolas"/>
          <w:sz w:val="18"/>
          <w:szCs w:val="18"/>
        </w:rPr>
        <w:t>_education,</w:t>
      </w:r>
    </w:p>
    <w:p w:rsidR="00C35255" w:rsidRDefault="00B26855">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222279">
        <w:rPr>
          <w:rFonts w:ascii="Consolas" w:hAnsi="Consolas" w:cs="Consolas"/>
          <w:sz w:val="18"/>
          <w:szCs w:val="18"/>
        </w:rPr>
        <w:t xml:space="preserve"> </w:t>
      </w:r>
      <w:r>
        <w:rPr>
          <w:rFonts w:ascii="Consolas" w:hAnsi="Consolas" w:cs="Consolas"/>
          <w:sz w:val="18"/>
          <w:szCs w:val="18"/>
        </w:rPr>
        <w:t>_student) AS total</w:t>
      </w:r>
      <w:r w:rsidR="00222279">
        <w:rPr>
          <w:rFonts w:ascii="Consolas" w:hAnsi="Consolas" w:cs="Consolas"/>
          <w:sz w:val="18"/>
          <w:szCs w:val="18"/>
        </w:rPr>
        <w:t xml:space="preserve"> </w:t>
      </w:r>
      <w:r>
        <w:rPr>
          <w:rFonts w:ascii="Consolas" w:hAnsi="Consolas" w:cs="Consolas"/>
          <w:sz w:val="18"/>
          <w:szCs w:val="18"/>
        </w:rPr>
        <w:t>_students,</w:t>
      </w:r>
    </w:p>
    <w:p w:rsidR="00C35255" w:rsidRDefault="00B26855">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_score), 2) AS average</w:t>
      </w:r>
      <w:r w:rsidR="00222279">
        <w:rPr>
          <w:rFonts w:ascii="Consolas" w:hAnsi="Consolas" w:cs="Consolas"/>
          <w:sz w:val="18"/>
          <w:szCs w:val="18"/>
        </w:rPr>
        <w:t xml:space="preserve"> </w:t>
      </w:r>
      <w:r>
        <w:rPr>
          <w:rFonts w:ascii="Consolas" w:hAnsi="Consolas" w:cs="Consolas"/>
          <w:sz w:val="18"/>
          <w:szCs w:val="18"/>
        </w:rPr>
        <w:t>_score,</w:t>
      </w:r>
    </w:p>
    <w:p w:rsidR="00C35255" w:rsidRDefault="00B26855">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(total</w:t>
      </w:r>
      <w:r w:rsidR="00222279">
        <w:rPr>
          <w:rFonts w:ascii="Consolas" w:hAnsi="Consolas" w:cs="Consolas"/>
          <w:sz w:val="18"/>
          <w:szCs w:val="18"/>
        </w:rPr>
        <w:t xml:space="preserve"> </w:t>
      </w:r>
      <w:r>
        <w:rPr>
          <w:rFonts w:ascii="Consolas" w:hAnsi="Consolas" w:cs="Consolas"/>
          <w:sz w:val="18"/>
          <w:szCs w:val="18"/>
        </w:rPr>
        <w:t>_clicks), 2) AS average</w:t>
      </w:r>
      <w:r w:rsidR="00222279">
        <w:rPr>
          <w:rFonts w:ascii="Consolas" w:hAnsi="Consolas" w:cs="Consolas"/>
          <w:sz w:val="18"/>
          <w:szCs w:val="18"/>
        </w:rPr>
        <w:t xml:space="preserve"> </w:t>
      </w:r>
      <w:r>
        <w:rPr>
          <w:rFonts w:ascii="Consolas" w:hAnsi="Consolas" w:cs="Consolas"/>
          <w:sz w:val="18"/>
          <w:szCs w:val="18"/>
        </w:rPr>
        <w:t>_clicks</w:t>
      </w:r>
    </w:p>
    <w:p w:rsidR="00C35255" w:rsidRDefault="00B26855">
      <w:pPr>
        <w:keepNext/>
        <w:keepLines/>
        <w:shd w:val="clear" w:color="auto" w:fill="F2F2F2"/>
        <w:ind w:left="200"/>
      </w:pPr>
      <w:r>
        <w:rPr>
          <w:rFonts w:ascii="Consolas" w:hAnsi="Consolas" w:cs="Consolas"/>
          <w:sz w:val="18"/>
          <w:szCs w:val="18"/>
        </w:rPr>
        <w:t>FROM online</w:t>
      </w:r>
      <w:r w:rsidR="00222279">
        <w:rPr>
          <w:rFonts w:ascii="Consolas" w:hAnsi="Consolas" w:cs="Consolas"/>
          <w:sz w:val="18"/>
          <w:szCs w:val="18"/>
        </w:rPr>
        <w:t xml:space="preserve"> </w:t>
      </w:r>
      <w:r>
        <w:rPr>
          <w:rFonts w:ascii="Consolas" w:hAnsi="Consolas" w:cs="Consolas"/>
          <w:sz w:val="18"/>
          <w:szCs w:val="18"/>
        </w:rPr>
        <w:t>_education</w:t>
      </w:r>
      <w:r w:rsidR="00222279">
        <w:rPr>
          <w:rFonts w:ascii="Consolas" w:hAnsi="Consolas" w:cs="Consolas"/>
          <w:sz w:val="18"/>
          <w:szCs w:val="18"/>
        </w:rPr>
        <w:t xml:space="preserve"> </w:t>
      </w:r>
      <w:r>
        <w:rPr>
          <w:rFonts w:ascii="Consolas" w:hAnsi="Consolas" w:cs="Consolas"/>
          <w:sz w:val="18"/>
          <w:szCs w:val="18"/>
        </w:rPr>
        <w:t>_dataset</w:t>
      </w:r>
    </w:p>
    <w:p w:rsidR="00C35255" w:rsidRDefault="00B26855">
      <w:pPr>
        <w:keepNext/>
        <w:keepLines/>
        <w:shd w:val="clear" w:color="auto" w:fill="F2F2F2"/>
        <w:ind w:left="200"/>
      </w:pPr>
      <w:r>
        <w:rPr>
          <w:rFonts w:ascii="Consolas" w:hAnsi="Consolas" w:cs="Consolas"/>
          <w:sz w:val="18"/>
          <w:szCs w:val="18"/>
        </w:rPr>
        <w:t>GROUP BY highest</w:t>
      </w:r>
      <w:r w:rsidR="00222279">
        <w:rPr>
          <w:rFonts w:ascii="Consolas" w:hAnsi="Consolas" w:cs="Consolas"/>
          <w:sz w:val="18"/>
          <w:szCs w:val="18"/>
        </w:rPr>
        <w:t xml:space="preserve"> </w:t>
      </w:r>
      <w:r>
        <w:rPr>
          <w:rFonts w:ascii="Consolas" w:hAnsi="Consolas" w:cs="Consolas"/>
          <w:sz w:val="18"/>
          <w:szCs w:val="18"/>
        </w:rPr>
        <w:t>_education</w:t>
      </w:r>
    </w:p>
    <w:p w:rsidR="00C35255" w:rsidRDefault="00B26855">
      <w:pPr>
        <w:keepLines/>
        <w:shd w:val="clear" w:color="auto" w:fill="F2F2F2"/>
        <w:spacing w:after="160"/>
        <w:ind w:left="200"/>
      </w:pPr>
      <w:r>
        <w:rPr>
          <w:rFonts w:ascii="Consolas" w:hAnsi="Consolas" w:cs="Consolas"/>
          <w:sz w:val="18"/>
          <w:szCs w:val="18"/>
        </w:rPr>
        <w:t>ORDER BY average</w:t>
      </w:r>
      <w:r w:rsidR="00222279">
        <w:rPr>
          <w:rFonts w:ascii="Consolas" w:hAnsi="Consolas" w:cs="Consolas"/>
          <w:sz w:val="18"/>
          <w:szCs w:val="18"/>
        </w:rPr>
        <w:t xml:space="preserve"> </w:t>
      </w:r>
      <w:r>
        <w:rPr>
          <w:rFonts w:ascii="Consolas" w:hAnsi="Consolas" w:cs="Consolas"/>
          <w:sz w:val="18"/>
          <w:szCs w:val="18"/>
        </w:rPr>
        <w:t>_score DESC;</w:t>
      </w:r>
    </w:p>
    <w:p w:rsidR="00C35255" w:rsidRDefault="00B26855">
      <w:pPr>
        <w:keepNext/>
        <w:spacing w:before="200" w:after="80" w:line="264" w:lineRule="auto"/>
        <w:ind w:left="10"/>
        <w:outlineLvl w:val="1"/>
      </w:pPr>
      <w:r>
        <w:rPr>
          <w:rFonts w:ascii="Times New Roman" w:eastAsia="Times New Roman" w:hAnsi="Times New Roman" w:cs="Times New Roman"/>
          <w:b/>
          <w:bCs/>
          <w:color w:val="000000"/>
          <w:sz w:val="23"/>
          <w:szCs w:val="23"/>
        </w:rPr>
        <w:t>10.2 GitHub &amp; Project Demo Link</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00"/>
        <w:gridCol w:w="6430"/>
      </w:tblGrid>
      <w:tr w:rsidR="00C35255">
        <w:trPr>
          <w:cantSplit/>
        </w:trPr>
        <w:tc>
          <w:tcPr>
            <w:tcW w:w="2600" w:type="dxa"/>
            <w:tcMar>
              <w:top w:w="80" w:type="dxa"/>
              <w:left w:w="100" w:type="dxa"/>
              <w:bottom w:w="80" w:type="dxa"/>
              <w:right w:w="100" w:type="dxa"/>
            </w:tcMar>
          </w:tcPr>
          <w:p w:rsidR="00C35255" w:rsidRDefault="00B26855">
            <w:pPr>
              <w:spacing w:line="252" w:lineRule="auto"/>
            </w:pPr>
            <w:r>
              <w:rPr>
                <w:rFonts w:ascii="Times New Roman" w:eastAsia="Times New Roman" w:hAnsi="Times New Roman" w:cs="Times New Roman"/>
                <w:b/>
                <w:bCs/>
                <w:color w:val="000000"/>
                <w:sz w:val="20"/>
                <w:szCs w:val="20"/>
              </w:rPr>
              <w:t>GitHub repository</w:t>
            </w:r>
          </w:p>
        </w:tc>
        <w:tc>
          <w:tcPr>
            <w:tcW w:w="6430" w:type="dxa"/>
            <w:tcMar>
              <w:top w:w="80" w:type="dxa"/>
              <w:left w:w="100" w:type="dxa"/>
              <w:bottom w:w="80" w:type="dxa"/>
              <w:right w:w="100" w:type="dxa"/>
            </w:tcMar>
          </w:tcPr>
          <w:p w:rsidR="00C35255" w:rsidRPr="00167662" w:rsidRDefault="00167662">
            <w:pPr>
              <w:spacing w:line="252" w:lineRule="auto"/>
              <w:rPr>
                <w:rFonts w:ascii="Times New Roman" w:hAnsi="Times New Roman" w:cs="Times New Roman"/>
                <w:sz w:val="24"/>
                <w:szCs w:val="24"/>
              </w:rPr>
            </w:pPr>
            <w:r w:rsidRPr="00167662">
              <w:rPr>
                <w:rFonts w:ascii="Times New Roman" w:hAnsi="Times New Roman" w:cs="Times New Roman"/>
                <w:sz w:val="24"/>
                <w:szCs w:val="24"/>
              </w:rPr>
              <w:t>https://github.com/Bhargavi-Orsu/Comprehensive-Analysis-of-Online-Learning-Engagement-and-Student-Performance</w:t>
            </w:r>
          </w:p>
        </w:tc>
      </w:tr>
    </w:tbl>
    <w:p w:rsidR="00C35255" w:rsidRDefault="00C35255">
      <w:pPr>
        <w:spacing w:after="60" w:line="264" w:lineRule="auto"/>
        <w:ind w:left="10"/>
      </w:pPr>
    </w:p>
    <w:sectPr w:rsidR="00C35255" w:rsidSect="000222C6">
      <w:headerReference w:type="default" r:id="rId12"/>
      <w:pgSz w:w="11900" w:h="16820"/>
      <w:pgMar w:top="840" w:right="403" w:bottom="1788" w:left="1440" w:header="431" w:footer="431"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16882" w:rsidRDefault="00516882">
      <w:pPr>
        <w:spacing w:line="240" w:lineRule="auto"/>
      </w:pPr>
      <w:r>
        <w:separator/>
      </w:r>
    </w:p>
  </w:endnote>
  <w:endnote w:type="continuationSeparator" w:id="0">
    <w:p w:rsidR="00516882" w:rsidRDefault="005168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9783C3D-C4CD-4AA3-92D8-CC254C842C40}"/>
  </w:font>
  <w:font w:name="Consolas">
    <w:panose1 w:val="020B0609020204030204"/>
    <w:charset w:val="00"/>
    <w:family w:val="modern"/>
    <w:pitch w:val="fixed"/>
    <w:sig w:usb0="E00006FF" w:usb1="0000FCFF" w:usb2="00000001" w:usb3="00000000" w:csb0="0000019F" w:csb1="00000000"/>
    <w:embedRegular r:id="rId2" w:fontKey="{65FA8311-B1C5-499C-B70B-11727C0A8EE3}"/>
  </w:font>
  <w:font w:name="Cambria">
    <w:panose1 w:val="02040503050406030204"/>
    <w:charset w:val="00"/>
    <w:family w:val="roman"/>
    <w:pitch w:val="variable"/>
    <w:sig w:usb0="E00006FF" w:usb1="420024FF" w:usb2="02000000" w:usb3="00000000" w:csb0="0000019F" w:csb1="00000000"/>
    <w:embedRegular r:id="rId3" w:fontKey="{713D057E-C067-4B04-AEA2-D396B8404097}"/>
  </w:font>
  <w:font w:name="Tahoma">
    <w:panose1 w:val="020B0604030504040204"/>
    <w:charset w:val="00"/>
    <w:family w:val="swiss"/>
    <w:pitch w:val="variable"/>
    <w:sig w:usb0="E1002EFF" w:usb1="C000605B" w:usb2="00000029" w:usb3="00000000" w:csb0="000101FF" w:csb1="00000000"/>
    <w:embedRegular r:id="rId4" w:fontKey="{FDC7D9CE-A556-4100-9CA2-D7E133BB1C5A}"/>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70C2AF4E-C591-4D91-94C3-79B619928A1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16882" w:rsidRDefault="00516882">
      <w:pPr>
        <w:spacing w:line="240" w:lineRule="auto"/>
      </w:pPr>
      <w:r>
        <w:separator/>
      </w:r>
    </w:p>
  </w:footnote>
  <w:footnote w:type="continuationSeparator" w:id="0">
    <w:p w:rsidR="00516882" w:rsidRDefault="0051688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55EE2" w:rsidRDefault="00555EE2">
    <w:pPr>
      <w:widowControl w:val="0"/>
      <w:spacing w:line="240" w:lineRule="auto"/>
      <w:jc w:val="both"/>
      <w:rPr>
        <w:rFonts w:ascii="Calibri" w:eastAsia="Calibri" w:hAnsi="Calibri" w:cs="Calibri"/>
      </w:rPr>
    </w:pPr>
  </w:p>
  <w:p w:rsidR="00555EE2" w:rsidRDefault="00555EE2">
    <w:pPr>
      <w:widowControl w:val="0"/>
      <w:spacing w:line="240" w:lineRule="auto"/>
      <w:rPr>
        <w:rFonts w:ascii="Calibri" w:eastAsia="Calibri" w:hAnsi="Calibri" w:cs="Calibri"/>
      </w:rPr>
    </w:pPr>
  </w:p>
  <w:p w:rsidR="00555EE2" w:rsidRDefault="00555EE2"/>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5255"/>
    <w:rsid w:val="000222C6"/>
    <w:rsid w:val="00024181"/>
    <w:rsid w:val="00167662"/>
    <w:rsid w:val="00174723"/>
    <w:rsid w:val="00222279"/>
    <w:rsid w:val="00222A87"/>
    <w:rsid w:val="00493566"/>
    <w:rsid w:val="00516882"/>
    <w:rsid w:val="00555EE2"/>
    <w:rsid w:val="00606F4C"/>
    <w:rsid w:val="00645510"/>
    <w:rsid w:val="0066173E"/>
    <w:rsid w:val="007262CE"/>
    <w:rsid w:val="00766CF6"/>
    <w:rsid w:val="00781950"/>
    <w:rsid w:val="008E297D"/>
    <w:rsid w:val="00905852"/>
    <w:rsid w:val="00B26855"/>
    <w:rsid w:val="00C35255"/>
    <w:rsid w:val="00C56400"/>
    <w:rsid w:val="00CB53AF"/>
    <w:rsid w:val="00E275B2"/>
    <w:rsid w:val="00EA1A0C"/>
    <w:rsid w:val="00ED23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A0E17"/>
  <w15:docId w15:val="{F9352B43-A50B-49B3-81B6-CBD42D609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22C6"/>
  </w:style>
  <w:style w:type="paragraph" w:styleId="Heading1">
    <w:name w:val="heading 1"/>
    <w:basedOn w:val="Normal"/>
    <w:next w:val="Normal"/>
    <w:uiPriority w:val="9"/>
    <w:qFormat/>
    <w:rsid w:val="000222C6"/>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0222C6"/>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0222C6"/>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0222C6"/>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0222C6"/>
    <w:pPr>
      <w:keepNext/>
      <w:keepLines/>
      <w:spacing w:before="220" w:after="40"/>
      <w:outlineLvl w:val="4"/>
    </w:pPr>
    <w:rPr>
      <w:b/>
    </w:rPr>
  </w:style>
  <w:style w:type="paragraph" w:styleId="Heading6">
    <w:name w:val="heading 6"/>
    <w:basedOn w:val="Normal"/>
    <w:next w:val="Normal"/>
    <w:uiPriority w:val="9"/>
    <w:semiHidden/>
    <w:unhideWhenUsed/>
    <w:qFormat/>
    <w:rsid w:val="000222C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0222C6"/>
    <w:tblPr>
      <w:tblCellMar>
        <w:top w:w="100" w:type="dxa"/>
        <w:left w:w="100" w:type="dxa"/>
        <w:bottom w:w="100" w:type="dxa"/>
        <w:right w:w="100" w:type="dxa"/>
      </w:tblCellMar>
    </w:tblPr>
  </w:style>
  <w:style w:type="paragraph" w:styleId="Title">
    <w:name w:val="Title"/>
    <w:basedOn w:val="Normal"/>
    <w:next w:val="Normal"/>
    <w:uiPriority w:val="10"/>
    <w:qFormat/>
    <w:rsid w:val="000222C6"/>
    <w:pPr>
      <w:keepNext/>
      <w:keepLines/>
      <w:spacing w:before="480" w:after="120"/>
    </w:pPr>
    <w:rPr>
      <w:b/>
      <w:sz w:val="72"/>
      <w:szCs w:val="72"/>
    </w:rPr>
  </w:style>
  <w:style w:type="paragraph" w:styleId="Subtitle">
    <w:name w:val="Subtitle"/>
    <w:basedOn w:val="Normal"/>
    <w:next w:val="Normal"/>
    <w:uiPriority w:val="11"/>
    <w:qFormat/>
    <w:rsid w:val="000222C6"/>
    <w:pPr>
      <w:keepNext/>
      <w:keepLines/>
      <w:spacing w:before="360" w:after="80"/>
    </w:pPr>
    <w:rPr>
      <w:rFonts w:ascii="Georgia" w:eastAsia="Georgia" w:hAnsi="Georgia" w:cs="Georgia"/>
      <w:i/>
      <w:iCs/>
      <w:color w:val="666666"/>
      <w:sz w:val="48"/>
      <w:szCs w:val="48"/>
    </w:rPr>
  </w:style>
  <w:style w:type="table" w:customStyle="1" w:styleId="a">
    <w:basedOn w:val="TableNormal"/>
    <w:rsid w:val="000222C6"/>
    <w:tblPr>
      <w:tblStyleRowBandSize w:val="1"/>
      <w:tblStyleColBandSize w:val="1"/>
      <w:tblCellMar>
        <w:top w:w="100" w:type="dxa"/>
        <w:left w:w="100" w:type="dxa"/>
        <w:bottom w:w="100" w:type="dxa"/>
        <w:right w:w="100" w:type="dxa"/>
      </w:tblCellMar>
    </w:tblPr>
  </w:style>
  <w:style w:type="table" w:customStyle="1" w:styleId="a0">
    <w:basedOn w:val="TableNormal"/>
    <w:rsid w:val="000222C6"/>
    <w:tblPr>
      <w:tblStyleRowBandSize w:val="1"/>
      <w:tblStyleColBandSize w:val="1"/>
      <w:tblCellMar>
        <w:top w:w="100" w:type="dxa"/>
        <w:left w:w="100" w:type="dxa"/>
        <w:bottom w:w="100" w:type="dxa"/>
        <w:right w:w="100" w:type="dxa"/>
      </w:tblCellMar>
    </w:tblPr>
  </w:style>
  <w:style w:type="table" w:customStyle="1" w:styleId="a1">
    <w:basedOn w:val="TableNormal"/>
    <w:rsid w:val="000222C6"/>
    <w:tblPr>
      <w:tblStyleRowBandSize w:val="1"/>
      <w:tblStyleColBandSize w:val="1"/>
    </w:tblPr>
  </w:style>
  <w:style w:type="table" w:customStyle="1" w:styleId="a2">
    <w:basedOn w:val="TableNormal"/>
    <w:rsid w:val="000222C6"/>
    <w:tblPr>
      <w:tblStyleRowBandSize w:val="1"/>
      <w:tblStyleColBandSize w:val="1"/>
    </w:tblPr>
  </w:style>
  <w:style w:type="paragraph" w:styleId="Header">
    <w:name w:val="header"/>
    <w:basedOn w:val="Normal"/>
    <w:link w:val="HeaderChar"/>
    <w:uiPriority w:val="99"/>
    <w:unhideWhenUsed/>
    <w:rsid w:val="00ED23F7"/>
    <w:pPr>
      <w:tabs>
        <w:tab w:val="center" w:pos="4513"/>
        <w:tab w:val="right" w:pos="9026"/>
      </w:tabs>
      <w:spacing w:line="240" w:lineRule="auto"/>
    </w:pPr>
  </w:style>
  <w:style w:type="character" w:customStyle="1" w:styleId="HeaderChar">
    <w:name w:val="Header Char"/>
    <w:basedOn w:val="DefaultParagraphFont"/>
    <w:link w:val="Header"/>
    <w:uiPriority w:val="99"/>
    <w:rsid w:val="00ED23F7"/>
  </w:style>
  <w:style w:type="paragraph" w:styleId="Footer">
    <w:name w:val="footer"/>
    <w:basedOn w:val="Normal"/>
    <w:link w:val="FooterChar"/>
    <w:uiPriority w:val="99"/>
    <w:unhideWhenUsed/>
    <w:rsid w:val="00ED23F7"/>
    <w:pPr>
      <w:tabs>
        <w:tab w:val="center" w:pos="4513"/>
        <w:tab w:val="right" w:pos="9026"/>
      </w:tabs>
      <w:spacing w:line="240" w:lineRule="auto"/>
    </w:pPr>
  </w:style>
  <w:style w:type="character" w:customStyle="1" w:styleId="FooterChar">
    <w:name w:val="Footer Char"/>
    <w:basedOn w:val="DefaultParagraphFont"/>
    <w:link w:val="Footer"/>
    <w:uiPriority w:val="99"/>
    <w:rsid w:val="00ED23F7"/>
  </w:style>
  <w:style w:type="paragraph" w:styleId="PlainText">
    <w:name w:val="Plain Text"/>
    <w:basedOn w:val="Normal"/>
    <w:link w:val="PlainTextChar"/>
    <w:uiPriority w:val="99"/>
    <w:unhideWhenUsed/>
    <w:rsid w:val="00024181"/>
    <w:pPr>
      <w:spacing w:line="240" w:lineRule="auto"/>
    </w:pPr>
    <w:rPr>
      <w:rFonts w:ascii="Consolas" w:eastAsiaTheme="minorHAnsi" w:hAnsi="Consolas" w:cstheme="minorBidi"/>
      <w:kern w:val="2"/>
      <w:sz w:val="21"/>
      <w:szCs w:val="21"/>
      <w:lang w:eastAsia="en-US"/>
    </w:rPr>
  </w:style>
  <w:style w:type="character" w:customStyle="1" w:styleId="PlainTextChar">
    <w:name w:val="Plain Text Char"/>
    <w:basedOn w:val="DefaultParagraphFont"/>
    <w:link w:val="PlainText"/>
    <w:uiPriority w:val="99"/>
    <w:rsid w:val="00024181"/>
    <w:rPr>
      <w:rFonts w:ascii="Consolas" w:eastAsiaTheme="minorHAnsi" w:hAnsi="Consolas" w:cstheme="minorBidi"/>
      <w:kern w:val="2"/>
      <w:sz w:val="21"/>
      <w:szCs w:val="21"/>
      <w:lang w:eastAsia="en-US"/>
    </w:rPr>
  </w:style>
  <w:style w:type="paragraph" w:styleId="BalloonText">
    <w:name w:val="Balloon Text"/>
    <w:basedOn w:val="Normal"/>
    <w:link w:val="BalloonTextChar"/>
    <w:uiPriority w:val="99"/>
    <w:semiHidden/>
    <w:unhideWhenUsed/>
    <w:rsid w:val="0090585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585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55666876">
      <w:bodyDiv w:val="1"/>
      <w:marLeft w:val="0"/>
      <w:marRight w:val="0"/>
      <w:marTop w:val="0"/>
      <w:marBottom w:val="0"/>
      <w:divBdr>
        <w:top w:val="none" w:sz="0" w:space="0" w:color="auto"/>
        <w:left w:val="none" w:sz="0" w:space="0" w:color="auto"/>
        <w:bottom w:val="none" w:sz="0" w:space="0" w:color="auto"/>
        <w:right w:val="none" w:sz="0" w:space="0" w:color="auto"/>
      </w:divBdr>
    </w:div>
    <w:div w:id="19530037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Nq19z/4zx1as2Dq8B+H1u/FADw==">CgMxLjA4AHIhMW5US2hFbE96cVBSQWdLbmIyNnhkR2ExN2x2NC14RHNy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729F013-A4EC-4865-BAD6-022DAD490F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16</Pages>
  <Words>2901</Words>
  <Characters>16540</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Sri Padmavati Mahila Visvavidyalayam</Company>
  <LinksUpToDate>false</LinksUpToDate>
  <CharactersWithSpaces>19403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 LAB</dc:creator>
  <cp:lastModifiedBy>us</cp:lastModifiedBy>
  <cp:revision>5</cp:revision>
  <dcterms:created xsi:type="dcterms:W3CDTF">2026-09-21T11:18:00Z</dcterms:created>
  <dcterms:modified xsi:type="dcterms:W3CDTF">2026-09-21T13:57:00Z</dcterms:modified>
</cp:coreProperties>
</file>