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44"/>
        </w:rPr>
        <w:t>MLOps PRACTICAL - 13</w:t>
      </w:r>
    </w:p>
    <w:p>
      <w:pPr>
        <w:spacing w:after="80"/>
        <w:jc w:val="center"/>
      </w:pPr>
      <w:r>
        <w:rPr>
          <w:rFonts w:ascii="Aptos Display" w:hAnsi="Aptos Display"/>
          <w:b/>
          <w:sz w:val="28"/>
        </w:rPr>
        <w:t>DEPLOY AND SCALE THE STUDENT RESULT PREDICTION APPLICATION USING KUBERNETES</w:t>
      </w:r>
    </w:p>
    <w:p>
      <w:pPr>
        <w:spacing w:after="200"/>
        <w:jc w:val="center"/>
      </w:pPr>
      <w:r>
        <w:rPr>
          <w:rFonts w:ascii="Aptos Display" w:hAnsi="Aptos Display"/>
          <w:b/>
          <w:color w:val="1F4E79"/>
          <w:sz w:val="23"/>
        </w:rPr>
        <w:t>Running Project: Student Result Prediction | Continuation from Practical-12</w:t>
      </w:r>
    </w:p>
    <w:p>
      <w:pPr>
        <w:pStyle w:val="Heading1"/>
      </w:pPr>
      <w:r>
        <w:t>1. Aim</w:t>
      </w:r>
    </w:p>
    <w:p>
      <w:pPr/>
      <w:r>
        <w:t>To deploy the existing Dockerized Student Result Prediction API from GitHub Container Registry (GHCR) on a local Kubernetes cluster, expose it through a Kubernetes Service, verify health and prediction endpoints, scale the application to multiple replicas, observe self-healing, perform a rolling update, and demonstrate rollback.</w:t>
      </w:r>
    </w:p>
    <w:p>
      <w:pPr>
        <w:pStyle w:val="Heading1"/>
      </w:pPr>
      <w:r>
        <w:t>2. Learning Objectives</w:t>
      </w:r>
    </w:p>
    <w:p>
      <w:pPr>
        <w:pStyle w:val="ListBullet"/>
        <w:spacing w:after="40"/>
      </w:pPr>
      <w:r>
        <w:t>Understand the purpose of Kubernetes in an MLOps deployment workflow.</w:t>
      </w:r>
    </w:p>
    <w:p>
      <w:pPr>
        <w:pStyle w:val="ListBullet"/>
        <w:spacing w:after="40"/>
      </w:pPr>
      <w:r>
        <w:t>Distinguish workflow orchestration with Apache Airflow from container orchestration with Kubernetes.</w:t>
      </w:r>
    </w:p>
    <w:p>
      <w:pPr>
        <w:pStyle w:val="ListBullet"/>
        <w:spacing w:after="40"/>
      </w:pPr>
      <w:r>
        <w:t>Deploy the existing Student Result Prediction Docker image stored in GHCR.</w:t>
      </w:r>
    </w:p>
    <w:p>
      <w:pPr>
        <w:pStyle w:val="ListBullet"/>
        <w:spacing w:after="40"/>
      </w:pPr>
      <w:r>
        <w:t>Understand the roles of a Kubernetes Deployment, ReplicaSet, Pod, and Service.</w:t>
      </w:r>
    </w:p>
    <w:p>
      <w:pPr>
        <w:pStyle w:val="ListBullet"/>
        <w:spacing w:after="40"/>
      </w:pPr>
      <w:r>
        <w:t>Configure readiness and liveness probes using the existing /health endpoint.</w:t>
      </w:r>
    </w:p>
    <w:p>
      <w:pPr>
        <w:pStyle w:val="ListBullet"/>
        <w:spacing w:after="40"/>
      </w:pPr>
      <w:r>
        <w:t>Expose the Student Result Prediction API from a local Minikube cluster.</w:t>
      </w:r>
    </w:p>
    <w:p>
      <w:pPr>
        <w:pStyle w:val="ListBullet"/>
        <w:spacing w:after="40"/>
      </w:pPr>
      <w:r>
        <w:t>Verify /health, /docs, /predict, and /metrics after Kubernetes deployment.</w:t>
      </w:r>
    </w:p>
    <w:p>
      <w:pPr>
        <w:pStyle w:val="ListBullet"/>
        <w:spacing w:after="40"/>
      </w:pPr>
      <w:r>
        <w:t>Scale the deployment from one replica to multiple replicas.</w:t>
      </w:r>
    </w:p>
    <w:p>
      <w:pPr>
        <w:pStyle w:val="ListBullet"/>
        <w:spacing w:after="40"/>
      </w:pPr>
      <w:r>
        <w:t>Observe Kubernetes self-healing by deleting a running Pod.</w:t>
      </w:r>
    </w:p>
    <w:p>
      <w:pPr>
        <w:pStyle w:val="ListBullet"/>
        <w:spacing w:after="40"/>
      </w:pPr>
      <w:r>
        <w:t>Perform a rolling image update using a new GHCR image tag.</w:t>
      </w:r>
    </w:p>
    <w:p>
      <w:pPr>
        <w:pStyle w:val="ListBullet"/>
        <w:spacing w:after="40"/>
      </w:pPr>
      <w:r>
        <w:t>Inspect rollout history and roll back to a previous revision.</w:t>
      </w:r>
    </w:p>
    <w:p>
      <w:pPr>
        <w:pStyle w:val="ListBullet"/>
        <w:spacing w:after="40"/>
      </w:pPr>
      <w:r>
        <w:t>Collect deployment evidence without exposing registry credentials or student data.</w:t>
      </w:r>
    </w:p>
    <w:p>
      <w:pPr>
        <w:pStyle w:val="Heading1"/>
      </w:pPr>
      <w:r>
        <w:t>3. Continuity from Practical-12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  <w:cantSplit/>
        </w:trP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Practical focus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Continuation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Project used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Same Student Result Prediction project used in Practical-7 to Practical-12.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Application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Existing FastAPI model-serving application.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Container image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Existing tested Docker image published to GHCR.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Health endpoint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Existing /health endpoint reused by Kubernetes probes.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Monitoring endpoint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Existing /metrics endpoint from Practical-12 remains available.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New work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Kubernetes deployment, service exposure, replicas, self-healing, rolling updates, and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Continuity rule: </w:t>
            </w:r>
            <w:r>
              <w:rPr>
                <w:rFonts w:ascii="Aptos" w:hAnsi="Aptos"/>
                <w:sz w:val="18"/>
              </w:rPr>
              <w:t>Do not retrain the ML model merely for this practical. Kubernetes consumes the already tested container image. A new image tag is required only for the rolling-update demonstration.</w:t>
            </w:r>
          </w:p>
        </w:tc>
      </w:tr>
    </w:tbl>
    <w:p>
      <w:pPr>
        <w:spacing w:after="0"/>
      </w:pPr>
    </w:p>
    <w:p>
      <w:pPr>
        <w:pStyle w:val="Heading1"/>
      </w:pPr>
      <w:r>
        <w:t>4. Why Kubernetes Is Needed</w:t>
      </w:r>
    </w:p>
    <w:p>
      <w:pPr/>
      <w:r>
        <w:t>Docker packages the Student Result Prediction application into a portable image, but Docker alone does not provide a complete mechanism for managing many running container instances, maintaining a desired replica count, replacing failed instances, exposing a stable service endpoint, or coordinating rolling updates. Kubernetes adds these container-orchestration capabilities.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Classroom one-line explanation: </w:t>
            </w:r>
            <w:r>
              <w:rPr>
                <w:rFonts w:ascii="Aptos" w:hAnsi="Aptos"/>
                <w:sz w:val="18"/>
              </w:rPr>
              <w:t>Kubernetes is used to deploy, manage, scale, update, and automatically recover the Dockerized Student Result Prediction application.</w:t>
            </w:r>
          </w:p>
        </w:tc>
      </w:tr>
    </w:tbl>
    <w:p>
      <w:pPr>
        <w:spacing w:after="0"/>
      </w:pPr>
    </w:p>
    <w:p>
      <w:pPr>
        <w:pStyle w:val="Heading1"/>
      </w:pPr>
      <w:r>
        <w:t>5. Kubernetes vs Apache Airflow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  <w:cantSplit/>
        </w:trP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Apache Airflow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Kubernetes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Orchestrates workflow tasks arranged as DAGs.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Orchestrates containers and deployed applications.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Answers: Which ML task should run first, next, or after a failure?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Answers: How many application instances should run, how are they exposed, and what happens when one fails?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Example: load data -&gt; preprocess -&gt; train -&gt; evaluate.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Example: Docker image -&gt; Pods -&gt; Service -&gt; replicas -&gt; rolling update.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Handles task dependencies, schedules, retries, and DAG logs.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Handles Pods, Services, replica management, health probes, scaling, updates, and recovery.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Primarily supports workflow/pipeline execution.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Primarily supports deployment/runtime infrastructure.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Key distinction: </w:t>
            </w:r>
            <w:r>
              <w:rPr>
                <w:rFonts w:ascii="Aptos" w:hAnsi="Aptos"/>
                <w:sz w:val="18"/>
              </w:rPr>
              <w:t>Airflow orchestrates workflows; Kubernetes orchestrates containers. They can be used together in a larger MLOps platform, but they solve different problems.</w:t>
            </w:r>
          </w:p>
        </w:tc>
      </w:tr>
    </w:tbl>
    <w:p>
      <w:pPr>
        <w:spacing w:after="0"/>
      </w:pPr>
    </w:p>
    <w:p>
      <w:pPr>
        <w:pStyle w:val="Heading1"/>
      </w:pPr>
      <w:r>
        <w:t>6. Kubernetes Architecture Used in This Practical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GitHub Container Registry (GHCR)</w:t>
              <w:br/>
              <w:t xml:space="preserve">        |</w:t>
              <w:br/>
              <w:t xml:space="preserve">        |  pull tested image</w:t>
              <w:br/>
              <w:t xml:space="preserve">        v</w:t>
              <w:br/>
              <w:t>+-----------------------------+</w:t>
              <w:br/>
              <w:t>|      Kubernetes Cluster     |</w:t>
              <w:br/>
              <w:t>|                             |</w:t>
              <w:br/>
              <w:t>|  Deployment                 |</w:t>
              <w:br/>
              <w:t>|      |                      |</w:t>
              <w:br/>
              <w:t>|      +--&gt; Pod 1             |</w:t>
              <w:br/>
              <w:t>|      +--&gt; Pod 2             |</w:t>
              <w:br/>
              <w:t>|      +--&gt; Pod 3             |</w:t>
              <w:br/>
              <w:t>|             |               |</w:t>
              <w:br/>
              <w:t>|        Service (NodePort)   |</w:t>
              <w:br/>
              <w:t>+-------------|---------------+</w:t>
              <w:br/>
              <w:t xml:space="preserve">              |</w:t>
              <w:br/>
              <w:t xml:space="preserve">              v</w:t>
              <w:br/>
              <w:t xml:space="preserve">     Student Result Prediction API</w:t>
              <w:br/>
              <w:t xml:space="preserve">     /health  /docs  /predict  /metrics</w:t>
            </w:r>
          </w:p>
        </w:tc>
      </w:tr>
    </w:tbl>
    <w:p>
      <w:pPr>
        <w:spacing w:after="0"/>
      </w:pPr>
    </w:p>
    <w:p>
      <w:pPr>
        <w:pStyle w:val="Heading1"/>
      </w:pPr>
      <w:r>
        <w:t>7. Kubernetes Objects Used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  <w:cantSplit/>
        </w:trP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Object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Purpose in this practical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Cluster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The Minikube Kubernetes environment in which the application runs.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Deployment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Declares the desired Student Result Prediction application state and manages ReplicaSets.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ReplicaSet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Maintains the requested number of Pod replicas for the Deployment.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Pod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Runs one instance of the Student Result Prediction container.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Service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Provides a stable network endpoint in front of the Pods.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Readiness probe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Checks whether a Pod is ready to receive traffic.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Liveness probe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Checks whether a running container is still healthy and should be restarted if repeatedly unhealthy.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Rolling update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Gradually replaces old Pods with Pods using a newer image.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Rollback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Restores the Deployment to an earlier revision if the new release is unsuitable.</w:t>
            </w:r>
          </w:p>
        </w:tc>
      </w:tr>
    </w:tbl>
    <w:p>
      <w:pPr>
        <w:spacing w:after="0"/>
      </w:pPr>
    </w:p>
    <w:p>
      <w:pPr>
        <w:pStyle w:val="Heading1"/>
      </w:pPr>
      <w:r>
        <w:t>8. Prerequisites</w:t>
      </w:r>
    </w:p>
    <w:p>
      <w:pPr>
        <w:pStyle w:val="ListBullet"/>
        <w:spacing w:after="40"/>
      </w:pPr>
      <w:r>
        <w:t>Practical-12 completed and the Student Result Prediction Docker image available in GHCR.</w:t>
      </w:r>
    </w:p>
    <w:p>
      <w:pPr>
        <w:pStyle w:val="ListBullet"/>
        <w:spacing w:after="40"/>
      </w:pPr>
      <w:r>
        <w:t>Docker Desktop or Docker Engine installed and running.</w:t>
      </w:r>
    </w:p>
    <w:p>
      <w:pPr>
        <w:pStyle w:val="ListBullet"/>
        <w:spacing w:after="40"/>
      </w:pPr>
      <w:r>
        <w:t>Minikube installed, or another local Kubernetes cluster approved for the lab.</w:t>
      </w:r>
    </w:p>
    <w:p>
      <w:pPr>
        <w:pStyle w:val="ListBullet"/>
        <w:spacing w:after="40"/>
      </w:pPr>
      <w:r>
        <w:t>kubectl installed and available from the terminal.</w:t>
      </w:r>
    </w:p>
    <w:p>
      <w:pPr>
        <w:pStyle w:val="ListBullet"/>
        <w:spacing w:after="40"/>
      </w:pPr>
      <w:r>
        <w:t>GitHub repository and GHCR package from the earlier practicals.</w:t>
      </w:r>
    </w:p>
    <w:p>
      <w:pPr>
        <w:pStyle w:val="ListBullet"/>
        <w:spacing w:after="40"/>
      </w:pPr>
      <w:r>
        <w:t>A known working GHCR image tag. An immutable version or commit-SHA tag is preferred for the rolling-update exercise.</w:t>
      </w:r>
    </w:p>
    <w:p>
      <w:pPr>
        <w:pStyle w:val="ListBullet"/>
        <w:spacing w:after="40"/>
      </w:pPr>
      <w:r>
        <w:t>If the GHCR package is private, a registry credential with permission to read that package.</w:t>
      </w:r>
    </w:p>
    <w:p>
      <w:pPr>
        <w:pStyle w:val="ListBullet"/>
        <w:spacing w:after="40"/>
      </w:pPr>
      <w:r>
        <w:t>Browser or API client for testing the Student Result Prediction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Security note: </w:t>
            </w:r>
            <w:r>
              <w:rPr>
                <w:rFonts w:ascii="Aptos" w:hAnsi="Aptos"/>
                <w:sz w:val="18"/>
              </w:rPr>
              <w:t>Never place a real GitHub token directly inside deployment.yaml, screenshots, reports, or source control. Use a Kubernetes Secret when authentication to a private registry is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9. Step-by-Step Procedure</w:t>
      </w:r>
    </w:p>
    <w:p>
      <w:pPr>
        <w:pStyle w:val="Heading2"/>
      </w:pPr>
      <w:r>
        <w:t>Step 1 - Verify Docker, Minikube, and kubectl</w:t>
      </w:r>
    </w:p>
    <w:p>
      <w:pPr/>
      <w:r>
        <w:t>Open PowerShell, Terminal, or the command shell used for the previous Docker practicals. Verify the required tools: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docker --version</w:t>
              <w:br/>
              <w:t>minikube version</w:t>
              <w:br/>
              <w:t>kubectl version --client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Docker, Minikube, and kubectl report their versions without command-not-found errors.</w:t>
      </w:r>
    </w:p>
    <w:p>
      <w:pPr>
        <w:pStyle w:val="Heading2"/>
      </w:pPr>
      <w:r>
        <w:t>Step 2 - Start the Local Kubernetes Cluster</w:t>
      </w:r>
    </w:p>
    <w:p>
      <w:pPr/>
      <w:r>
        <w:t>For a classroom machine using Docker Desktop as the container runtime, start Minikube with the Docker driver: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minikube start --driver=docker</w:t>
            </w:r>
          </w:p>
        </w:tc>
      </w:tr>
    </w:tbl>
    <w:p>
      <w:pPr>
        <w:spacing w:after="0"/>
      </w:pPr>
    </w:p>
    <w:p>
      <w:pPr/>
      <w:r>
        <w:t>If the cluster already exists, Minikube reuses the existing profile unless another profile is selected.</w:t>
      </w: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Minikube completes startup and reports that kubectl is configured to use the Minikube cluster.</w:t>
      </w:r>
    </w:p>
    <w:p>
      <w:pPr>
        <w:pStyle w:val="Heading2"/>
      </w:pPr>
      <w:r>
        <w:t>Step 3 - Verify the Cluster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cluster-info</w:t>
              <w:br/>
              <w:t>kubectl get nodes</w:t>
              <w:br/>
              <w:t>kubectl config current-context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At least one Kubernetes node is listed in Ready state and the active context points to the intended local cluster.</w:t>
      </w:r>
    </w:p>
    <w:p>
      <w:pPr>
        <w:pStyle w:val="Heading2"/>
      </w:pPr>
      <w:r>
        <w:t>Step 4 - Create the Practical-13 Working Folder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mkdir Practical_13_Kubernetes</w:t>
              <w:br/>
              <w:t>cd Practical_13_Kubernetes</w:t>
            </w:r>
          </w:p>
        </w:tc>
      </w:tr>
    </w:tbl>
    <w:p>
      <w:pPr>
        <w:spacing w:after="0"/>
      </w:pPr>
    </w:p>
    <w:p>
      <w:pPr/>
      <w:r>
        <w:t>Create two manifest files inside the folder: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Practical_13_Kubernetes/</w:t>
              <w:br/>
              <w:t>├── deployment.yaml</w:t>
              <w:br/>
              <w:t>└── service.yaml</w:t>
            </w:r>
          </w:p>
        </w:tc>
      </w:tr>
    </w:tbl>
    <w:p>
      <w:pPr>
        <w:spacing w:after="0"/>
      </w:pPr>
    </w:p>
    <w:p>
      <w:pPr>
        <w:pStyle w:val="Heading2"/>
      </w:pPr>
      <w:r>
        <w:t>Step 5 - Identify the GHCR Image and Tag</w:t>
      </w:r>
    </w:p>
    <w:p>
      <w:pPr/>
      <w:r>
        <w:t>Open the GHCR package created in Practical-8/Practical-9 and identify an image that already passed the CI container tests. Replace placeholders in this practical with the actual repository owner and image tag.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ghcr.io/&lt;github-username&gt;/student-result-prediction:&lt;IMAGE_TAG&gt;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Recommended practice: </w:t>
            </w:r>
            <w:r>
              <w:rPr>
                <w:rFonts w:ascii="Aptos" w:hAnsi="Aptos"/>
                <w:sz w:val="18"/>
              </w:rPr>
              <w:t>Use a versioned or commit-SHA image tag when demonstrating updates. A fixed tag makes it clear exactly which container version Kubernetes is running.</w:t>
            </w:r>
          </w:p>
        </w:tc>
      </w:tr>
    </w:tbl>
    <w:p>
      <w:pPr>
        <w:spacing w:after="0"/>
      </w:pPr>
    </w:p>
    <w:p>
      <w:pPr>
        <w:pStyle w:val="Heading2"/>
      </w:pPr>
      <w:r>
        <w:t>Step 6 - Configure Access if the GHCR Package Is Private</w:t>
      </w:r>
    </w:p>
    <w:p>
      <w:pPr/>
      <w:r>
        <w:t>If the GHCR image is public, skip this step. If the package is private, create a Kubernetes registry Secret using a credential that can read the package: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create secret docker-registry ghcr-secret --docker-server=ghcr.io --docker-username=&lt;github-username&gt; --docker-password=&lt;REGISTRY_READ_TOKEN&gt; --docker-email=&lt;email&gt;</w:t>
            </w:r>
          </w:p>
        </w:tc>
      </w:tr>
    </w:tbl>
    <w:p>
      <w:pPr>
        <w:spacing w:after="0"/>
      </w:pPr>
    </w:p>
    <w:p>
      <w:pPr/>
      <w:r>
        <w:t>Attach the registry Secret to the default ServiceAccount used by Pods in this classroom namespace: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patch serviceaccount default -p '{"imagePullSecrets":[{"name":"ghcr-secret"}]}'</w:t>
            </w:r>
          </w:p>
        </w:tc>
      </w:tr>
    </w:tbl>
    <w:p>
      <w:pPr>
        <w:spacing w:after="0"/>
      </w:pPr>
    </w:p>
    <w:p>
      <w:pPr/>
      <w:r>
        <w:t>Verify only the Secret name; do not display or capture token contents: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secret ghcr-secret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The Secret exists and new Pods can authenticate to the private GHCR package without storing the token in the YAML file.</w:t>
      </w:r>
    </w:p>
    <w:p>
      <w:pPr>
        <w:pStyle w:val="Heading2"/>
      </w:pPr>
      <w:r>
        <w:t>Step 7 - Create deployment.yaml</w:t>
      </w:r>
    </w:p>
    <w:p>
      <w:pPr/>
      <w:r>
        <w:t>Create deployment.yaml and replace the image placeholder with the tested GHCR image and selected tag: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apiVersion: apps/v1</w:t>
              <w:br/>
              <w:t>kind: Deployment</w:t>
              <w:br/>
              <w:t>metadata:</w:t>
              <w:br/>
              <w:t xml:space="preserve">  name: student-result-prediction</w:t>
              <w:br/>
              <w:t xml:space="preserve">  labels:</w:t>
              <w:br/>
              <w:t xml:space="preserve">    app: student-result-prediction</w:t>
              <w:br/>
              <w:t>spec:</w:t>
              <w:br/>
              <w:t xml:space="preserve">  replicas: 1</w:t>
              <w:br/>
              <w:t xml:space="preserve">  selector:</w:t>
              <w:br/>
              <w:t xml:space="preserve">    matchLabels:</w:t>
              <w:br/>
              <w:t xml:space="preserve">      app: student-result-prediction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maxUnavailable: 0</w:t>
              <w:br/>
              <w:t xml:space="preserve">      maxSurge: 1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student-result-prediction</w:t>
              <w:br/>
              <w:t xml:space="preserve">    spec:</w:t>
              <w:br/>
              <w:t xml:space="preserve">      containers:</w:t>
              <w:br/>
              <w:t xml:space="preserve">        - name: student-result-api</w:t>
              <w:br/>
              <w:t xml:space="preserve">          image: ghcr.io/&lt;github-username&gt;/student-result-prediction:&lt;IMAGE_TAG&gt;</w:t>
              <w:br/>
              <w:t xml:space="preserve">          imagePullPolicy: Always</w:t>
              <w:br/>
              <w:t xml:space="preserve">          ports:</w:t>
              <w:br/>
              <w:t xml:space="preserve">            - containerPort: 8000</w:t>
              <w:br/>
              <w:t xml:space="preserve">          readinessProbe:</w:t>
              <w:br/>
              <w:t xml:space="preserve">            httpGet:</w:t>
              <w:br/>
              <w:t xml:space="preserve">              path: /health</w:t>
              <w:br/>
              <w:t xml:space="preserve">              port: 8000</w:t>
              <w:br/>
              <w:t xml:space="preserve">            initialDelaySeconds: 10</w:t>
              <w:br/>
              <w:t xml:space="preserve">            periodSeconds: 10</w:t>
              <w:br/>
              <w:t xml:space="preserve">            timeoutSeconds: 3</w:t>
              <w:br/>
              <w:t xml:space="preserve">            failureThreshold: 3</w:t>
              <w:br/>
              <w:t xml:space="preserve">          livenessProbe:</w:t>
              <w:br/>
              <w:t xml:space="preserve">            httpGet:</w:t>
              <w:br/>
              <w:t xml:space="preserve">              path: /health</w:t>
              <w:br/>
              <w:t xml:space="preserve">              port: 8000</w:t>
              <w:br/>
              <w:t xml:space="preserve">            initialDelaySeconds: 30</w:t>
              <w:br/>
              <w:t xml:space="preserve">            periodSeconds: 20</w:t>
              <w:br/>
              <w:t xml:space="preserve">            timeoutSeconds: 3</w:t>
              <w:br/>
              <w:t xml:space="preserve">            failureThreshold: 3</w:t>
              <w:br/>
              <w:t xml:space="preserve">          resources:</w:t>
              <w:br/>
              <w:t xml:space="preserve">            requests:</w:t>
              <w:br/>
              <w:t xml:space="preserve">              cpu: "100m"</w:t>
              <w:br/>
              <w:t xml:space="preserve">              memory: "128Mi"</w:t>
              <w:br/>
              <w:t xml:space="preserve">            limits:</w:t>
              <w:br/>
              <w:t xml:space="preserve">              cpu: "500m"</w:t>
              <w:br/>
              <w:t xml:space="preserve">              memory: "512Mi"</w:t>
            </w:r>
          </w:p>
        </w:tc>
      </w:tr>
    </w:tbl>
    <w:p>
      <w:pPr>
        <w:spacing w:after="0"/>
      </w:pPr>
    </w:p>
    <w:p>
      <w:pPr/>
      <w:r>
        <w:t>The probes reuse the /health endpoint already tested in the earlier practicals. The resource values are classroom defaults and may be adjusted if the model requires more memory or CPU.</w:t>
      </w:r>
    </w:p>
    <w:p>
      <w:pPr>
        <w:pStyle w:val="Heading2"/>
      </w:pPr>
      <w:r>
        <w:t>Step 8 - Create service.yaml</w:t>
      </w:r>
    </w:p>
    <w:p>
      <w:pPr/>
      <w:r>
        <w:t>Create service.yaml to provide a stable endpoint in front of the Pods: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apiVersion: v1</w:t>
              <w:br/>
              <w:t>kind: Service</w:t>
              <w:br/>
              <w:t>metadata:</w:t>
              <w:br/>
              <w:t xml:space="preserve">  name: student-result-prediction-service</w:t>
              <w:br/>
              <w:t xml:space="preserve">  labels:</w:t>
              <w:br/>
              <w:t xml:space="preserve">    app: student-result-prediction</w:t>
              <w:br/>
              <w:t>spec:</w:t>
              <w:br/>
              <w:t xml:space="preserve">  type: NodePort</w:t>
              <w:br/>
              <w:t xml:space="preserve">  selector:</w:t>
              <w:br/>
              <w:t xml:space="preserve">    app: student-result-prediction</w:t>
              <w:br/>
              <w:t xml:space="preserve">  ports:</w:t>
              <w:br/>
              <w:t xml:space="preserve">    - name: http</w:t>
              <w:br/>
              <w:t xml:space="preserve">      protocol: TCP</w:t>
              <w:br/>
              <w:t xml:space="preserve">      port: 80</w:t>
              <w:br/>
              <w:t xml:space="preserve">      targetPort: 8000</w:t>
            </w:r>
          </w:p>
        </w:tc>
      </w:tr>
    </w:tbl>
    <w:p>
      <w:pPr>
        <w:spacing w:after="0"/>
      </w:pPr>
    </w:p>
    <w:p>
      <w:pPr/>
      <w:r>
        <w:t>The Service listens on port 80 inside the cluster and forwards requests to port 8000 in whichever ready Pod receives the traffic.</w:t>
      </w:r>
    </w:p>
    <w:p>
      <w:pPr>
        <w:pStyle w:val="Heading2"/>
      </w:pPr>
      <w:r>
        <w:t>Step 9 - Apply the Kubernetes Manifests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apply -f deployment.yaml</w:t>
              <w:br/>
              <w:t>kubectl apply -f service.yaml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Kubernetes reports that the Deployment and Service were created or configured successfully.</w:t>
      </w:r>
    </w:p>
    <w:p>
      <w:pPr>
        <w:pStyle w:val="Heading2"/>
      </w:pPr>
      <w:r>
        <w:t>Step 10 - Wait for the Deployment to Become Ready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rollout status deployment/student-result-prediction</w:t>
              <w:br/>
              <w:t>kubectl get deployments</w:t>
              <w:br/>
              <w:t>kubectl get pods</w:t>
              <w:br/>
              <w:t>kubectl get services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The Deployment shows one available replica, one Pod reaches Running/Ready state, and the NodePort Service is listed.</w:t>
      </w:r>
    </w:p>
    <w:p>
      <w:pPr>
        <w:pStyle w:val="Heading2"/>
      </w:pPr>
      <w:r>
        <w:t>Step 11 - Inspect the Deployment and Pod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describe deployment student-result-prediction</w:t>
              <w:br/>
              <w:t>kubectl get pods -o wide</w:t>
            </w:r>
          </w:p>
        </w:tc>
      </w:tr>
    </w:tbl>
    <w:p>
      <w:pPr>
        <w:spacing w:after="0"/>
      </w:pPr>
    </w:p>
    <w:p>
      <w:pPr/>
      <w:r>
        <w:t>Check the selected image, replica count, Pod status, node, restart count, readiness, and recent events.</w:t>
      </w:r>
    </w:p>
    <w:p>
      <w:pPr>
        <w:pStyle w:val="Heading2"/>
      </w:pPr>
      <w:r>
        <w:t>Step 12 - Access the Student Result Prediction Service</w:t>
      </w:r>
    </w:p>
    <w:p>
      <w:pPr/>
      <w:r>
        <w:t>Ask Minikube to expose the NodePort Service through an accessible local URL: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minikube service student-result-prediction-service --url</w:t>
            </w:r>
          </w:p>
        </w:tc>
      </w:tr>
    </w:tbl>
    <w:p>
      <w:pPr>
        <w:spacing w:after="0"/>
      </w:pPr>
    </w:p>
    <w:p>
      <w:pPr/>
      <w:r>
        <w:t>Copy the URL shown by Minikube. Depending on the operating system and driver, the command may maintain a tunnel while the terminal remains open. Keep that terminal running during testing.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Example only:</w:t>
              <w:br/>
              <w:t>http://127.0.0.1:xxxxx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A local URL is available for reaching the Kubernetes Service.</w:t>
      </w:r>
    </w:p>
    <w:p>
      <w:pPr>
        <w:pStyle w:val="Heading2"/>
      </w:pPr>
      <w:r>
        <w:t>Step 13 - Test /health, /docs, /predict, and /metrics</w:t>
      </w:r>
    </w:p>
    <w:p>
      <w:pPr/>
      <w:r>
        <w:t>Using the URL returned by Minikube, test the same endpoints already used in previous practicals: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&lt;SERVICE_URL&gt;/health</w:t>
              <w:br/>
              <w:t>&lt;SERVICE_URL&gt;/docs</w:t>
              <w:br/>
              <w:t>&lt;SERVICE_URL&gt;/metrics</w:t>
            </w:r>
          </w:p>
        </w:tc>
      </w:tr>
    </w:tbl>
    <w:p>
      <w:pPr>
        <w:spacing w:after="0"/>
      </w:pPr>
    </w:p>
    <w:p>
      <w:pPr/>
      <w:r>
        <w:t>Use Swagger at /docs to submit a valid Student Result Prediction request to /predict using the existing project schema. Do not invent new fields or retrain the model.</w:t>
      </w: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The health check succeeds, Swagger opens, the prediction endpoint returns a valid response, and the Prometheus metrics endpoint remains available.</w:t>
      </w:r>
    </w:p>
    <w:p>
      <w:pPr>
        <w:pStyle w:val="Heading2"/>
      </w:pPr>
      <w:r>
        <w:t>Step 14 - Inspect Application Logs from Kubernetes</w:t>
      </w:r>
    </w:p>
    <w:p>
      <w:pPr/>
      <w:r>
        <w:t>List the Pod name and then inspect the logs produced by the Practical-11 logging implementation: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pods</w:t>
              <w:br/>
              <w:t>kubectl logs &lt;pod-name&gt;</w:t>
            </w:r>
          </w:p>
        </w:tc>
      </w:tr>
    </w:tbl>
    <w:p>
      <w:pPr>
        <w:spacing w:after="0"/>
      </w:pPr>
    </w:p>
    <w:p>
      <w:pPr/>
      <w:r>
        <w:t>To follow new requests in real time: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logs -f &lt;pod-name&gt;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Startup, health, prediction, and request logs are visible from the container running inside the Kubernetes Pod.</w:t>
      </w:r>
    </w:p>
    <w:p>
      <w:pPr>
        <w:pStyle w:val="Heading2"/>
      </w:pPr>
      <w:r>
        <w:t>Step 15 - Scale the Deployment to Three Replicas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scale deployment student-result-prediction --replicas=3</w:t>
              <w:br/>
              <w:t>kubectl get deployment student-result-prediction</w:t>
              <w:br/>
              <w:t>kubectl get pods -o wide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Three Student Result Prediction Pods reach Running/Ready state while the Service name and access method remain unchanged.</w:t>
      </w:r>
    </w:p>
    <w:p>
      <w:pPr>
        <w:pStyle w:val="Heading2"/>
      </w:pPr>
      <w:r>
        <w:t>Step 16 - Verify That the Service Has Multiple Ready Backends</w:t>
      </w:r>
    </w:p>
    <w:p>
      <w:pPr/>
      <w:r>
        <w:t>Kubernetes creates EndpointSlices for the ready Pods selected by the Service. Inspect them with: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endpointslice -l kubernetes.io/service-name=student-result-prediction-service -o wide</w:t>
            </w:r>
          </w:p>
        </w:tc>
      </w:tr>
    </w:tbl>
    <w:p>
      <w:pPr>
        <w:spacing w:after="0"/>
      </w:pPr>
    </w:p>
    <w:p>
      <w:pPr/>
      <w:r>
        <w:t>The output should contain multiple backend addresses when all three Pods are ready.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Main idea: </w:t>
            </w:r>
            <w:r>
              <w:rPr>
                <w:rFonts w:ascii="Aptos" w:hAnsi="Aptos"/>
                <w:sz w:val="18"/>
              </w:rPr>
              <w:t>Clients use one stable Service endpoint. Kubernetes routes that service traffic to ready Pod replicas behind it.</w:t>
            </w:r>
          </w:p>
        </w:tc>
      </w:tr>
    </w:tbl>
    <w:p>
      <w:pPr>
        <w:spacing w:after="0"/>
      </w:pPr>
    </w:p>
    <w:p>
      <w:pPr>
        <w:pStyle w:val="Heading2"/>
      </w:pPr>
      <w:r>
        <w:t>Step 17 - Demonstrate Kubernetes Self-Healing</w:t>
      </w:r>
    </w:p>
    <w:p>
      <w:pPr/>
      <w:r>
        <w:t>Record the current Pod names: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pods</w:t>
            </w:r>
          </w:p>
        </w:tc>
      </w:tr>
    </w:tbl>
    <w:p>
      <w:pPr>
        <w:spacing w:after="0"/>
      </w:pPr>
    </w:p>
    <w:p>
      <w:pPr/>
      <w:r>
        <w:t>Delete one running Pod intentionally: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delete pod &lt;one-pod-name&gt;</w:t>
            </w:r>
          </w:p>
        </w:tc>
      </w:tr>
    </w:tbl>
    <w:p>
      <w:pPr>
        <w:spacing w:after="0"/>
      </w:pPr>
    </w:p>
    <w:p>
      <w:pPr/>
      <w:r>
        <w:t>Immediately observe the Pod list: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pods -w</w:t>
            </w:r>
          </w:p>
        </w:tc>
      </w:tr>
    </w:tbl>
    <w:p>
      <w:pPr>
        <w:spacing w:after="0"/>
      </w:pPr>
    </w:p>
    <w:p>
      <w:pPr/>
      <w:r>
        <w:t>Stop the watch with Ctrl+C after a replacement Pod reaches Running/Ready state.</w:t>
      </w: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The deleted Pod disappears and the Deployment/ReplicaSet automatically creates a replacement so the desired replica count returns to three.</w:t>
      </w:r>
    </w:p>
    <w:p>
      <w:pPr>
        <w:pStyle w:val="Heading2"/>
      </w:pPr>
      <w:r>
        <w:t>Step 18 - Verify the Application After Pod Recovery</w:t>
      </w:r>
    </w:p>
    <w:p>
      <w:pPr/>
      <w:r>
        <w:t>Call /health and /predict again through the same Service URL.</w:t>
      </w: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The Student Result Prediction API remains accessible through the Service after the deleted Pod is replaced.</w:t>
      </w:r>
    </w:p>
    <w:p>
      <w:pPr>
        <w:pStyle w:val="Heading2"/>
      </w:pPr>
      <w:r>
        <w:t>Step 19 - Prepare a New Tested Image for the Rolling-Update Demonstration</w:t>
      </w:r>
    </w:p>
    <w:p>
      <w:pPr/>
      <w:r>
        <w:t>Use a newer Student Result Prediction image that has already passed the Practical-9 GitHub Actions build/test workflow and has been published to GHCR. The change may be a harmless version/message update; the ML model itself does not need to be retrained unless that is part of the approved code change.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ghcr.io/&lt;github-username&gt;/student-result-prediction:&lt;NEW_IMAGE_TAG&gt;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Important: </w:t>
            </w:r>
            <w:r>
              <w:rPr>
                <w:rFonts w:ascii="Aptos" w:hAnsi="Aptos"/>
                <w:sz w:val="18"/>
              </w:rPr>
              <w:t>Do not perform a Kubernetes update to an image that failed CI. The same principle used throughout the series remains: only tested artifacts progress toward deployment.</w:t>
            </w:r>
          </w:p>
        </w:tc>
      </w:tr>
    </w:tbl>
    <w:p>
      <w:pPr>
        <w:spacing w:after="0"/>
      </w:pPr>
    </w:p>
    <w:p>
      <w:pPr>
        <w:pStyle w:val="Heading2"/>
      </w:pPr>
      <w:r>
        <w:t>Step 20 - Perform a Rolling Update</w:t>
      </w:r>
    </w:p>
    <w:p>
      <w:pPr/>
      <w:r>
        <w:t>Replace &lt;NEW_IMAGE_TAG&gt; with the actual newer tested tag: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set image deployment/student-result-prediction student-result-api=ghcr.io/&lt;github-username&gt;/student-result-prediction:&lt;NEW_IMAGE_TAG&gt;</w:t>
              <w:br/>
              <w:t>kubectl rollout status deployment/student-result-prediction</w:t>
            </w:r>
          </w:p>
        </w:tc>
      </w:tr>
    </w:tbl>
    <w:p>
      <w:pPr>
        <w:spacing w:after="0"/>
      </w:pPr>
    </w:p>
    <w:p>
      <w:pPr/>
      <w:r>
        <w:t>Observe Pods during the update in another terminal if required: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pods -w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Kubernetes gradually creates Pods with the new image and removes old Pods while maintaining the Deployment according to the rolling-update strategy.</w:t>
      </w:r>
    </w:p>
    <w:p>
      <w:pPr>
        <w:pStyle w:val="Heading2"/>
      </w:pPr>
      <w:r>
        <w:t>Step 21 - Verify the New Image and Rollout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deployment student-result-prediction -o wide</w:t>
              <w:br/>
              <w:t>kubectl rollout history deployment/student-result-prediction</w:t>
              <w:br/>
              <w:t>kubectl get pods -o wide</w:t>
            </w:r>
          </w:p>
        </w:tc>
      </w:tr>
    </w:tbl>
    <w:p>
      <w:pPr>
        <w:spacing w:after="0"/>
      </w:pPr>
    </w:p>
    <w:p>
      <w:pPr/>
      <w:r>
        <w:t>Test /health, /predict, and /metrics again through the Service URL.</w:t>
      </w: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The Deployment is available with the new image and the Student Result Prediction API remains functional.</w:t>
      </w:r>
    </w:p>
    <w:p>
      <w:pPr>
        <w:pStyle w:val="Heading2"/>
      </w:pPr>
      <w:r>
        <w:t>Step 22 - Demonstrate Rollback</w:t>
      </w:r>
    </w:p>
    <w:p>
      <w:pPr/>
      <w:r>
        <w:t>For classroom demonstration, roll the Deployment back to the previous revision: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rollout undo deployment/student-result-prediction</w:t>
              <w:br/>
              <w:t>kubectl rollout status deployment/student-result-prediction</w:t>
              <w:br/>
              <w:t>kubectl rollout history deployment/student-result-prediction</w:t>
            </w:r>
          </w:p>
        </w:tc>
      </w:tr>
    </w:tbl>
    <w:p>
      <w:pPr>
        <w:spacing w:after="0"/>
      </w:pPr>
    </w:p>
    <w:p>
      <w:pPr/>
      <w:r>
        <w:t>Verify the active image after rollback: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get deployment student-result-prediction -o jsonpath='{.spec.template.spec.containers[0].image}'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Kubernetes returns the Deployment to the previous image revision and the service becomes ready again.</w:t>
      </w:r>
    </w:p>
    <w:p>
      <w:pPr>
        <w:pStyle w:val="Heading2"/>
      </w:pPr>
      <w:r>
        <w:t>Step 23 - Scale Back to One Replica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scale deployment student-result-prediction --replicas=1</w:t>
              <w:br/>
              <w:t>kubectl get pods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9"/>
        </w:rPr>
        <w:t>Expected result</w:t>
      </w:r>
    </w:p>
    <w:p>
      <w:pPr>
        <w:pStyle w:val="ListBullet2"/>
        <w:spacing w:after="60"/>
      </w:pPr>
      <w:r>
        <w:t>Only one application Pod remains after Kubernetes completes the scale-down.</w:t>
      </w:r>
    </w:p>
    <w:p>
      <w:pPr>
        <w:pStyle w:val="Heading2"/>
      </w:pPr>
      <w:r>
        <w:t>Step 24 - Optional: Inspect Resource Usage</w:t>
      </w:r>
    </w:p>
    <w:p>
      <w:pPr/>
      <w:r>
        <w:t>If the Minikube metrics-server add-on is available, enable it and inspect basic CPU/memory usage: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minikube addons enable metrics-server</w:t>
              <w:br/>
              <w:t># Wait briefly for metrics collection</w:t>
              <w:br/>
              <w:t>kubectl top pods</w:t>
            </w:r>
          </w:p>
        </w:tc>
      </w:tr>
    </w:tbl>
    <w:p>
      <w:pPr>
        <w:spacing w:after="0"/>
      </w:pPr>
    </w:p>
    <w:p>
      <w:pPr/>
      <w:r>
        <w:t>This is Kubernetes resource usage and is separate from the application-level Prometheus metrics introduced in Practical-12.</w:t>
      </w:r>
    </w:p>
    <w:p>
      <w:pPr>
        <w:pStyle w:val="Heading2"/>
      </w:pPr>
      <w:r>
        <w:t>Step 25 - Record Evidence for the Practical</w:t>
      </w:r>
    </w:p>
    <w:p>
      <w:pPr>
        <w:pStyle w:val="ListBullet"/>
        <w:spacing w:after="40"/>
      </w:pPr>
      <w:r>
        <w:t>Minikube node shown in Ready state.</w:t>
      </w:r>
    </w:p>
    <w:p>
      <w:pPr>
        <w:pStyle w:val="ListBullet"/>
        <w:spacing w:after="40"/>
      </w:pPr>
      <w:r>
        <w:t>Deployment and NodePort Service created successfully.</w:t>
      </w:r>
    </w:p>
    <w:p>
      <w:pPr>
        <w:pStyle w:val="ListBullet"/>
        <w:spacing w:after="40"/>
      </w:pPr>
      <w:r>
        <w:t>Initial Pod shown in Running/Ready state.</w:t>
      </w:r>
    </w:p>
    <w:p>
      <w:pPr>
        <w:pStyle w:val="ListBullet"/>
        <w:spacing w:after="40"/>
      </w:pPr>
      <w:r>
        <w:t>Successful /health, /predict, and /metrics tests through the Kubernetes Service.</w:t>
      </w:r>
    </w:p>
    <w:p>
      <w:pPr>
        <w:pStyle w:val="ListBullet"/>
        <w:spacing w:after="40"/>
      </w:pPr>
      <w:r>
        <w:t>Application logs displayed using kubectl logs.</w:t>
      </w:r>
    </w:p>
    <w:p>
      <w:pPr>
        <w:pStyle w:val="ListBullet"/>
        <w:spacing w:after="40"/>
      </w:pPr>
      <w:r>
        <w:t>Deployment scaled to three replicas.</w:t>
      </w:r>
    </w:p>
    <w:p>
      <w:pPr>
        <w:pStyle w:val="ListBullet"/>
        <w:spacing w:after="40"/>
      </w:pPr>
      <w:r>
        <w:t>EndpointSlice or equivalent Service-backend evidence showing multiple ready Pods.</w:t>
      </w:r>
    </w:p>
    <w:p>
      <w:pPr>
        <w:pStyle w:val="ListBullet"/>
        <w:spacing w:after="40"/>
      </w:pPr>
      <w:r>
        <w:t>Deleted Pod automatically replaced by Kubernetes.</w:t>
      </w:r>
    </w:p>
    <w:p>
      <w:pPr>
        <w:pStyle w:val="ListBullet"/>
        <w:spacing w:after="40"/>
      </w:pPr>
      <w:r>
        <w:t>Successful rolling update to a newer tested GHCR image.</w:t>
      </w:r>
    </w:p>
    <w:p>
      <w:pPr>
        <w:pStyle w:val="ListBullet"/>
        <w:spacing w:after="40"/>
      </w:pPr>
      <w:r>
        <w:t>Rollout history displayed.</w:t>
      </w:r>
    </w:p>
    <w:p>
      <w:pPr>
        <w:pStyle w:val="ListBullet"/>
        <w:spacing w:after="40"/>
      </w:pPr>
      <w:r>
        <w:t>Successful rollback to the earlier revision.</w:t>
      </w:r>
    </w:p>
    <w:p>
      <w:pPr>
        <w:pStyle w:val="ListBullet"/>
        <w:spacing w:after="40"/>
      </w:pPr>
      <w:r>
        <w:t>Final scale-down to one replica.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Screenshot rule: </w:t>
            </w:r>
            <w:r>
              <w:rPr>
                <w:rFonts w:ascii="Aptos" w:hAnsi="Aptos"/>
                <w:sz w:val="18"/>
              </w:rPr>
              <w:t>Do not capture GitHub tokens, registry passwords, Kubernetes Secret values, private environment variables, or identifiable student information.</w:t>
            </w:r>
          </w:p>
        </w:tc>
      </w:tr>
    </w:tbl>
    <w:p>
      <w:pPr>
        <w:spacing w:after="0"/>
      </w:pPr>
    </w:p>
    <w:p>
      <w:pPr>
        <w:pStyle w:val="Heading2"/>
      </w:pPr>
      <w:r>
        <w:t>Step 26 - Optional Cleanup</w:t>
      </w:r>
    </w:p>
    <w:p>
      <w:pPr/>
      <w:r>
        <w:t>Remove only the Kubernetes resources created for this practical: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delete -f service.yaml</w:t>
              <w:br/>
              <w:t>kubectl delete -f deployment.yaml</w:t>
            </w:r>
          </w:p>
        </w:tc>
      </w:tr>
    </w:tbl>
    <w:p>
      <w:pPr>
        <w:spacing w:after="0"/>
      </w:pPr>
    </w:p>
    <w:p>
      <w:pPr/>
      <w:r>
        <w:t>If a temporary GHCR Secret was created for the lab and is no longer required: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kubectl delete secret ghcr-secret</w:t>
            </w:r>
          </w:p>
        </w:tc>
      </w:tr>
    </w:tbl>
    <w:p>
      <w:pPr>
        <w:spacing w:after="0"/>
      </w:pPr>
    </w:p>
    <w:p>
      <w:pPr/>
      <w:r>
        <w:t>Stop Minikube when the local cluster is no longer required: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minikube stop</w:t>
            </w:r>
          </w:p>
        </w:tc>
      </w:tr>
    </w:tbl>
    <w:p>
      <w:pPr>
        <w:spacing w:after="0"/>
      </w:pPr>
    </w:p>
    <w:p>
      <w:pPr/>
      <w:r>
        <w:t>Use minikube delete only when the complete local cluster should be removed, because that deletes the Minikube environment rather than merely stopping it.</w:t>
      </w:r>
    </w:p>
    <w:p>
      <w:pPr>
        <w:pStyle w:val="Heading1"/>
      </w:pPr>
      <w:r>
        <w:t>10. What Happened Internally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1. Kubernetes read deployment.yaml.</w:t>
              <w:br/>
              <w:t>2. The Deployment requested one Pod.</w:t>
              <w:br/>
              <w:t>3. The Pod pulled the tested Student Result Prediction image from GHCR.</w:t>
              <w:br/>
              <w:t>4. Kubernetes started the FastAPI container.</w:t>
              <w:br/>
              <w:t>5. Readiness/liveness probes checked /health.</w:t>
              <w:br/>
              <w:t>6. The Service provided one stable endpoint for ready Pods.</w:t>
              <w:br/>
              <w:t>7. Scaling changed the desired replica count from 1 to 3.</w:t>
              <w:br/>
              <w:t>8. Deleting a Pod caused Kubernetes to create a replacement.</w:t>
              <w:br/>
              <w:t>9. A rolling update replaced old Pods with new-image Pods.</w:t>
              <w:br/>
              <w:t>10. Rollback restored the previous Deployment revision.</w:t>
            </w:r>
          </w:p>
        </w:tc>
      </w:tr>
    </w:tbl>
    <w:p>
      <w:pPr>
        <w:spacing w:after="0"/>
      </w:pPr>
    </w:p>
    <w:p>
      <w:pPr>
        <w:pStyle w:val="Heading1"/>
      </w:pPr>
      <w:r>
        <w:t>11. Key Commands Quick 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  <w:cantSplit/>
        </w:trP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Command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Start cluster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minikube start --driver=docker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 node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get nodes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Apply Deployment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apply -f deployment.yaml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Apply Service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apply -f service.yaml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 Pods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get pods -o wide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 rollout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rollout status deployment/student-result-prediction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 local URL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minikube service student-result-prediction-service --url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View logs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logs &lt;pod-name&gt;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Scale to 3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scale deployment student-result-prediction --replicas=3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 a Pod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delete pod &lt;pod-name&gt;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Change image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set image deployment/student-result-prediction student-result-api=&lt;new-image&gt;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Rollout history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rollout history deployment/student-result-prediction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Rollback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rollout undo deployment/student-result-prediction</w:t>
            </w:r>
          </w:p>
        </w:tc>
      </w:tr>
    </w:tbl>
    <w:p>
      <w:pPr>
        <w:spacing w:after="0"/>
      </w:pPr>
    </w:p>
    <w:p>
      <w:pPr>
        <w:pStyle w:val="Heading1"/>
      </w:pPr>
      <w:r>
        <w:t>12. Common Troubleshooting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  <w:cantSplit/>
        </w:trP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Problem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Likely cause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Suggested fix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minikube start fails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Docker is not running or the selected driver is unavailable.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Start Docker Desktop/Engine and retry with the approved driver.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ImagePullBackOff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Wrong GHCR image/tag, private package without credentials, or invalid registry access.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Verify the image path/tag. For a private package, recreate ghcr-secret with a valid read credential and inspect Pod events.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ErrImagePull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Kubernetes cannot pull the referenced image.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 spelling, tag existence, package visibility, network access, and registry authentication.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CrashLoopBackOff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The container starts and repeatedly exits.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 kubectl logs and kubectl describe pod to inspect the application error and events.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Pod not Ready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/health probe is failing or startup needs more time.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Test the image locally, inspect logs, verify port 8000, and adjust probe timing if startup is legitimately slow.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Service URL does not open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Minikube tunnel/service command is not active or Service/Pods are not ready.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Re-run minikube service ... --url, keep the tunnel terminal open, and check Service endpoints.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/predict fails but /health works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Application input or model-serving logic issue.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 the same valid payload from earlier practicals and inspect container logs.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Only one Pod after scale command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Deployment has not completed scaling or new Pods cannot start.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Run kubectl get pods and kubectl describe deployment to inspect events.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Deleted Pod does not return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Deployment desired replica count may be zero/incorrect or scheduling/pull errors exist.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Check kubectl get deployment, ReplicaSet status, and events.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Rolling update is stuck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New image cannot start or readiness probe fails.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Inspect new Pod logs/events; correct the image and use rollout undo if needed.</w:t>
            </w:r>
          </w:p>
        </w:tc>
      </w:tr>
      <w:tr>
        <w:trPr>
          <w:cantSplit/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kubectl top pods fails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metrics-server is not installed or not ready.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Enable the Minikube metrics-server add-on and wait for metric collection.</w:t>
            </w:r>
          </w:p>
        </w:tc>
      </w:tr>
    </w:tbl>
    <w:p>
      <w:pPr>
        <w:spacing w:after="0"/>
      </w:pPr>
    </w:p>
    <w:p>
      <w:pPr>
        <w:pStyle w:val="Heading1"/>
      </w:pPr>
      <w:r>
        <w:t>13. Observation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  <w:cantSplit/>
        </w:trP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Activity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Observation to record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Cluster startup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Node name and Ready status.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Initial deployment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Deployment READY value and first Pod status.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Service access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Minikube Service URL and successful endpoint checks.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Application logs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Example startup/request log without sensitive data.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Scale to 3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Number of ready Pods after scaling.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Service backends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Number of ready backend addresses in the EndpointSlice.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Self-healing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Deleted Pod name and replacement Pod creation.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Rolling update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Old tag, new tag, and rollout result.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Rollback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Revision restored and final active image.</w:t>
            </w:r>
          </w:p>
        </w:tc>
      </w:tr>
      <w:tr>
        <w:trPr>
          <w:cantSplit/>
          <w:cantSplit/>
        </w:trP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Final scale-down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Replica count after returning to one Pod.</w:t>
            </w:r>
          </w:p>
        </w:tc>
      </w:tr>
    </w:tbl>
    <w:p>
      <w:pPr>
        <w:spacing w:after="0"/>
      </w:pPr>
    </w:p>
    <w:p>
      <w:pPr>
        <w:pStyle w:val="Heading1"/>
      </w:pPr>
      <w:r>
        <w:t>14. Expected Deliverables</w:t>
      </w:r>
    </w:p>
    <w:p>
      <w:pPr>
        <w:pStyle w:val="ListBullet"/>
        <w:spacing w:after="40"/>
      </w:pPr>
      <w:r>
        <w:t>deployment.yaml for the Student Result Prediction Deployment.</w:t>
      </w:r>
    </w:p>
    <w:p>
      <w:pPr>
        <w:pStyle w:val="ListBullet"/>
        <w:spacing w:after="40"/>
      </w:pPr>
      <w:r>
        <w:t>service.yaml for the NodePort Service.</w:t>
      </w:r>
    </w:p>
    <w:p>
      <w:pPr>
        <w:pStyle w:val="ListBullet"/>
        <w:spacing w:after="40"/>
      </w:pPr>
      <w:r>
        <w:t>Evidence that the Minikube node is Ready.</w:t>
      </w:r>
    </w:p>
    <w:p>
      <w:pPr>
        <w:pStyle w:val="ListBullet"/>
        <w:spacing w:after="40"/>
      </w:pPr>
      <w:r>
        <w:t>Evidence of a running Student Result Prediction Pod.</w:t>
      </w:r>
    </w:p>
    <w:p>
      <w:pPr>
        <w:pStyle w:val="ListBullet"/>
        <w:spacing w:after="40"/>
      </w:pPr>
      <w:r>
        <w:t>Successful /health, /predict, and /metrics tests through Kubernetes.</w:t>
      </w:r>
    </w:p>
    <w:p>
      <w:pPr>
        <w:pStyle w:val="ListBullet"/>
        <w:spacing w:after="40"/>
      </w:pPr>
      <w:r>
        <w:t>kubectl logs evidence from the deployed container.</w:t>
      </w:r>
    </w:p>
    <w:p>
      <w:pPr>
        <w:pStyle w:val="ListBullet"/>
        <w:spacing w:after="40"/>
      </w:pPr>
      <w:r>
        <w:t>Three ready Pod replicas after manual scaling.</w:t>
      </w:r>
    </w:p>
    <w:p>
      <w:pPr>
        <w:pStyle w:val="ListBullet"/>
        <w:spacing w:after="40"/>
      </w:pPr>
      <w:r>
        <w:t>Self-healing evidence after deleting one Pod.</w:t>
      </w:r>
    </w:p>
    <w:p>
      <w:pPr>
        <w:pStyle w:val="ListBullet"/>
        <w:spacing w:after="40"/>
      </w:pPr>
      <w:r>
        <w:t>Rolling-update evidence using a newer tested GHCR image tag.</w:t>
      </w:r>
    </w:p>
    <w:p>
      <w:pPr>
        <w:pStyle w:val="ListBullet"/>
        <w:spacing w:after="40"/>
      </w:pPr>
      <w:r>
        <w:t>Rollout history and rollback evidence.</w:t>
      </w:r>
    </w:p>
    <w:p>
      <w:pPr>
        <w:pStyle w:val="ListBullet"/>
        <w:spacing w:after="40"/>
      </w:pPr>
      <w:r>
        <w:t>Completed observation table and screenshots without credentials or sensitive data.</w:t>
      </w:r>
    </w:p>
    <w:p>
      <w:pPr>
        <w:pStyle w:val="Heading1"/>
      </w:pPr>
      <w:r>
        <w:t>15. Result</w:t>
      </w:r>
    </w:p>
    <w:p>
      <w:pPr/>
      <w:r>
        <w:t>The tested Student Result Prediction Docker image stored in GHCR was deployed successfully on Kubernetes. The application was exposed through a stable Kubernetes Service, verified through its health, prediction, and metrics endpoints, scaled to multiple replicas, and shown to recover automatically after a Pod was deleted. A rolling image update and rollback demonstrated controlled release management for the containerized ML application.</w:t>
      </w:r>
    </w:p>
    <w:p>
      <w:pPr>
        <w:pStyle w:val="Heading1"/>
      </w:pPr>
      <w:r>
        <w:t>16. Viva / Discussion Questions</w:t>
      </w:r>
    </w:p>
    <w:p>
      <w:pPr>
        <w:pStyle w:val="ListBullet"/>
        <w:spacing w:after="40"/>
      </w:pPr>
      <w:r>
        <w:t>What is Kubernetes?</w:t>
      </w:r>
    </w:p>
    <w:p>
      <w:pPr>
        <w:pStyle w:val="ListBullet"/>
        <w:spacing w:after="40"/>
      </w:pPr>
      <w:r>
        <w:t>How is Kubernetes different from Docker?</w:t>
      </w:r>
    </w:p>
    <w:p>
      <w:pPr>
        <w:pStyle w:val="ListBullet"/>
        <w:spacing w:after="40"/>
      </w:pPr>
      <w:r>
        <w:t>How is Kubernetes different from Apache Airflow?</w:t>
      </w:r>
    </w:p>
    <w:p>
      <w:pPr>
        <w:pStyle w:val="ListBullet"/>
        <w:spacing w:after="40"/>
      </w:pPr>
      <w:r>
        <w:t>What is container orchestration?</w:t>
      </w:r>
    </w:p>
    <w:p>
      <w:pPr>
        <w:pStyle w:val="ListBullet"/>
        <w:spacing w:after="40"/>
      </w:pPr>
      <w:r>
        <w:t>What is a Kubernetes Pod?</w:t>
      </w:r>
    </w:p>
    <w:p>
      <w:pPr>
        <w:pStyle w:val="ListBullet"/>
        <w:spacing w:after="40"/>
      </w:pPr>
      <w:r>
        <w:t>What is a Deployment?</w:t>
      </w:r>
    </w:p>
    <w:p>
      <w:pPr>
        <w:pStyle w:val="ListBullet"/>
        <w:spacing w:after="40"/>
      </w:pPr>
      <w:r>
        <w:t>What is the role of a ReplicaSet?</w:t>
      </w:r>
    </w:p>
    <w:p>
      <w:pPr>
        <w:pStyle w:val="ListBullet"/>
        <w:spacing w:after="40"/>
      </w:pPr>
      <w:r>
        <w:t>Why is a Kubernetes Service required?</w:t>
      </w:r>
    </w:p>
    <w:p>
      <w:pPr>
        <w:pStyle w:val="ListBullet"/>
        <w:spacing w:after="40"/>
      </w:pPr>
      <w:r>
        <w:t>What is the difference between a Pod IP and a Service endpoint?</w:t>
      </w:r>
    </w:p>
    <w:p>
      <w:pPr>
        <w:pStyle w:val="ListBullet"/>
        <w:spacing w:after="40"/>
      </w:pPr>
      <w:r>
        <w:t>What is a NodePort Service?</w:t>
      </w:r>
    </w:p>
    <w:p>
      <w:pPr>
        <w:pStyle w:val="ListBullet"/>
        <w:spacing w:after="40"/>
      </w:pPr>
      <w:r>
        <w:t>What is a readiness probe?</w:t>
      </w:r>
    </w:p>
    <w:p>
      <w:pPr>
        <w:pStyle w:val="ListBullet"/>
        <w:spacing w:after="40"/>
      </w:pPr>
      <w:r>
        <w:t>What is a liveness probe?</w:t>
      </w:r>
    </w:p>
    <w:p>
      <w:pPr>
        <w:pStyle w:val="ListBullet"/>
        <w:spacing w:after="40"/>
      </w:pPr>
      <w:r>
        <w:t>Why is /health reused for Kubernetes probes in this practical?</w:t>
      </w:r>
    </w:p>
    <w:p>
      <w:pPr>
        <w:pStyle w:val="ListBullet"/>
        <w:spacing w:after="40"/>
      </w:pPr>
      <w:r>
        <w:t>What happens when one Pod is manually deleted from a Deployment?</w:t>
      </w:r>
    </w:p>
    <w:p>
      <w:pPr>
        <w:pStyle w:val="ListBullet"/>
        <w:spacing w:after="40"/>
      </w:pPr>
      <w:r>
        <w:t>What does scaling a Deployment mean?</w:t>
      </w:r>
    </w:p>
    <w:p>
      <w:pPr>
        <w:pStyle w:val="ListBullet"/>
        <w:spacing w:after="40"/>
      </w:pPr>
      <w:r>
        <w:t>How does the Service work when three replicas are running?</w:t>
      </w:r>
    </w:p>
    <w:p>
      <w:pPr>
        <w:pStyle w:val="ListBullet"/>
        <w:spacing w:after="40"/>
      </w:pPr>
      <w:r>
        <w:t>What is ImagePullBackOff?</w:t>
      </w:r>
    </w:p>
    <w:p>
      <w:pPr>
        <w:pStyle w:val="ListBullet"/>
        <w:spacing w:after="40"/>
      </w:pPr>
      <w:r>
        <w:t>Why may Kubernetes need a Secret for a private GHCR package?</w:t>
      </w:r>
    </w:p>
    <w:p>
      <w:pPr>
        <w:pStyle w:val="ListBullet"/>
        <w:spacing w:after="40"/>
      </w:pPr>
      <w:r>
        <w:t>Why should registry tokens never be written directly into YAML files?</w:t>
      </w:r>
    </w:p>
    <w:p>
      <w:pPr>
        <w:pStyle w:val="ListBullet"/>
        <w:spacing w:after="40"/>
      </w:pPr>
      <w:r>
        <w:t>What is a rolling update?</w:t>
      </w:r>
    </w:p>
    <w:p>
      <w:pPr>
        <w:pStyle w:val="ListBullet"/>
        <w:spacing w:after="40"/>
      </w:pPr>
      <w:r>
        <w:t>Why are immutable/versioned Docker image tags useful for deployments?</w:t>
      </w:r>
    </w:p>
    <w:p>
      <w:pPr>
        <w:pStyle w:val="ListBullet"/>
        <w:spacing w:after="40"/>
      </w:pPr>
      <w:r>
        <w:t>What does kubectl rollout status show?</w:t>
      </w:r>
    </w:p>
    <w:p>
      <w:pPr>
        <w:pStyle w:val="ListBullet"/>
        <w:spacing w:after="40"/>
      </w:pPr>
      <w:r>
        <w:t>What does kubectl rollout history show?</w:t>
      </w:r>
    </w:p>
    <w:p>
      <w:pPr>
        <w:pStyle w:val="ListBullet"/>
        <w:spacing w:after="40"/>
      </w:pPr>
      <w:r>
        <w:t>When would a rollback be required?</w:t>
      </w:r>
    </w:p>
    <w:p>
      <w:pPr>
        <w:pStyle w:val="ListBullet"/>
        <w:spacing w:after="40"/>
      </w:pPr>
      <w:r>
        <w:t>How do Practical-11 logs and Practical-12 metrics remain useful after moving the application to Kubernetes?</w:t>
      </w:r>
    </w:p>
    <w:p>
      <w:pPr>
        <w:pStyle w:val="ListBullet"/>
        <w:spacing w:after="40"/>
      </w:pPr>
      <w:r>
        <w:t>Why should only CI-tested images be deployed to Kubernetes?</w:t>
      </w:r>
    </w:p>
    <w:p>
      <w:pPr>
        <w:pStyle w:val="Heading1"/>
      </w:pPr>
      <w:r>
        <w:t>17. Transition to Practical-14 - Automated Kubernetes Deployment</w:t>
      </w:r>
    </w:p>
    <w:p>
      <w:pPr/>
      <w:r>
        <w:t>The Student Result Prediction application can now be deployed and operated manually on Kubernetes using a tested GHCR image. The next practical can connect the CI/CD pipeline to Kubernetes so that an approved image release is deployed through automation, while preserving testing, rollout verification, and rollback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cantSplit/>
        </w:trPr>
        <w:tc>
          <w:tcPr>
            <w:tcW w:type="dxa" w:w="1008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Series progression: </w:t>
            </w:r>
            <w:r>
              <w:rPr>
                <w:rFonts w:ascii="Aptos" w:hAnsi="Aptos"/>
                <w:sz w:val="18"/>
              </w:rPr>
              <w:t>Docker packages the application -&gt; GHCR stores the image -&gt; GitHub Actions validates and publishes it -&gt; Kubernetes runs and manages the containers at deployment time.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8"/>
      </w:rPr>
      <w:t xml:space="preserve">Practical-13 | Student Result Prediction | Page </w:t>
    </w:r>
    <w:fldSimple w:instr="PAGE">
      <w:r>
        <w:rPr>
          <w:rFonts w:ascii="Aptos" w:hAnsi="Aptos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595959"/>
        <w:sz w:val="18"/>
      </w:rPr>
      <w:t>MLOps Practical Series | Student Result Prediction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Practical-13: Deploy and Scale the Student Result Prediction Application Using Kubernetes</dc:title>
  <dc:subject>MLOps Practical Series - Kubernetes deployment, scaling, self-healing, rolling updates, and rollback</dc:subject>
  <dc:creator/>
  <cp:keywords>MLOps, Kubernetes, Minikube, Docker, GHCR, Student Result Prediction, scaling, self-healing, rolling update, rollback</cp:keywords>
  <dc:description>Generalized classroom practical continuing from Practical-10.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