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43E3C29A" w:rsidR="00604E29" w:rsidRDefault="005232B3">
            <w:r>
              <w:t>16</w:t>
            </w:r>
            <w:r w:rsidR="00F4306A">
              <w:t xml:space="preserve"> 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00836835" w:rsidR="00604E29" w:rsidRDefault="00F4306A">
            <w:r w:rsidRPr="00F4306A">
              <w:t>LTVIP2025TMID41917</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38ED19E7" w:rsidR="00604E29" w:rsidRDefault="00F4306A">
            <w:r w:rsidRPr="00F4306A">
              <w:t>Smart Sorting: Transfer Learning for Identifying Rotten Fruits and Vegetables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r>
              <w:rPr>
                <w:b/>
              </w:rPr>
              <w:t>S.No.</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7930F480" w:rsidR="00604E29" w:rsidRDefault="00F4306A">
            <w:r>
              <w:t xml:space="preserve">Food </w:t>
            </w:r>
            <w:r w:rsidRPr="00F4306A">
              <w:t>wastage due to spoilage and manual inefficiencies in identifying rotten fruits and vegetables in supply chains, retail, and markets. Traditional methods are slow, inconsistent, and labor</w:t>
            </w:r>
            <w:r>
              <w:t xml:space="preserve"> </w:t>
            </w:r>
            <w:r w:rsidRPr="00F4306A">
              <w:t>-</w:t>
            </w:r>
            <w:r>
              <w:t xml:space="preserve"> </w:t>
            </w:r>
            <w:r w:rsidRPr="00F4306A">
              <w:t>intensive.</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368E2B88" w:rsidR="00604E29" w:rsidRDefault="00F4306A">
            <w:r w:rsidRPr="00F4306A">
              <w:t>The proposed solution uses transfer learning with deep learning models (e.g., pre-trained CNNs) to automatically detect and sort rotten produce. This smart system can be integrated into sorting lines using cameras and real-time detection algorithms to flag or remove spoiled items instantly.</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6B697A2F" w:rsidR="00604E29" w:rsidRDefault="00F4306A">
            <w:r w:rsidRPr="00F4306A">
              <w:t>Unlike traditional systems that require expensive infrastructure or manual inspection, this solution leverages pre-trained models with minimal data and cost, making it easy to deploy in both high- and low-resource settings. The adaptability to different produce types adds to its uniqueness.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1B829F1D" w:rsidR="00604E29" w:rsidRDefault="00F4306A">
            <w:r w:rsidRPr="00F4306A">
              <w:t>Reduces food waste, ensures safer and fresher food for consumers, and helps farmers and retailers protect reputation and revenue. It supports sustainable agriculture and reduces the risk of selling spoiled food, improving customer trust.</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6C9A02A3" w:rsidR="00604E29" w:rsidRDefault="00F4306A">
            <w:r w:rsidRPr="00F4306A">
              <w:t>The system can be offered as a subscription-based SaaS model for supermarkets, warehouses, and farms. Additional revenue can be generated through hardware integration packages, maintenance contracts, and customization services.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2D453BA2" w:rsidR="00604E29" w:rsidRDefault="00F4306A">
            <w:r w:rsidRPr="00F4306A">
              <w:t>The model can be scaled across different fruits and vegetables, geographies, and languages. The lightweight AI setup can be deployed on edge devices, cloud platforms, or mobile apps, making it suitable for large-scale commercial and smallholder farm use alike.</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A3694"/>
    <w:rsid w:val="00350B1D"/>
    <w:rsid w:val="005232B3"/>
    <w:rsid w:val="00604E29"/>
    <w:rsid w:val="006A6892"/>
    <w:rsid w:val="00C27B72"/>
    <w:rsid w:val="00D90E76"/>
    <w:rsid w:val="00F43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 jaswanth</cp:lastModifiedBy>
  <cp:revision>2</cp:revision>
  <dcterms:created xsi:type="dcterms:W3CDTF">2025-06-28T04:22:00Z</dcterms:created>
  <dcterms:modified xsi:type="dcterms:W3CDTF">2025-06-28T04:22:00Z</dcterms:modified>
</cp:coreProperties>
</file>