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GB"/>
        </w:rPr>
        <w:id w:val="-1598947822"/>
        <w:docPartObj>
          <w:docPartGallery w:val="Cover Pages"/>
          <w:docPartUnique/>
        </w:docPartObj>
      </w:sdtPr>
      <w:sdtEndPr>
        <w:rPr>
          <w:noProof/>
          <w:color w:val="auto"/>
        </w:rPr>
      </w:sdtEndPr>
      <w:sdtContent>
        <w:p w14:paraId="6F4C6B8E" w14:textId="3503080F" w:rsidR="00A20461" w:rsidRDefault="00A2046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0779266" wp14:editId="5637FA5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AF502F6048B45BE80C4B632965C5DE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1C722AA" w14:textId="74317ABC" w:rsidR="00A20461" w:rsidRDefault="00A2046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Statstical Analysis using Logistic regression on Dataset of 2012 passenger survey from san francisco airport (sfo)</w:t>
              </w:r>
            </w:p>
          </w:sdtContent>
        </w:sdt>
        <w:p w14:paraId="546A637D" w14:textId="77777777" w:rsidR="00A20461" w:rsidRDefault="00A2046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8AD629" wp14:editId="3546A97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CC9DA3" w14:textId="33DD18BD" w:rsidR="00A20461" w:rsidRDefault="00A2046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8AD62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04CC9DA3" w14:textId="33DD18BD" w:rsidR="00A20461" w:rsidRDefault="00A2046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2E08B34" wp14:editId="2B493A9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FB6B2A3" w14:textId="0D8ECB52" w:rsidR="00A20461" w:rsidRDefault="00A20461">
          <w:pPr>
            <w:rPr>
              <w:noProof/>
              <w:lang w:val="en-US"/>
            </w:rPr>
          </w:pPr>
          <w:r>
            <w:rPr>
              <w:noProof/>
              <w:lang w:val="en-US"/>
            </w:rPr>
            <w:br w:type="page"/>
          </w:r>
        </w:p>
      </w:sdtContent>
    </w:sdt>
    <w:p w14:paraId="141ECBD1" w14:textId="77777777" w:rsidR="003E42B0" w:rsidRDefault="003E42B0" w:rsidP="003E42B0">
      <w:pPr>
        <w:pStyle w:val="ListParagraph"/>
        <w:rPr>
          <w:noProof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113279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3BC24C" w14:textId="15D7652D" w:rsidR="0013120A" w:rsidRDefault="0013120A">
          <w:pPr>
            <w:pStyle w:val="TOCHeading"/>
          </w:pPr>
          <w:r>
            <w:t>Contents</w:t>
          </w:r>
        </w:p>
        <w:p w14:paraId="52030E3B" w14:textId="24466CCD" w:rsidR="0013120A" w:rsidRDefault="0013120A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127806" w:history="1">
            <w:r w:rsidRPr="00353654">
              <w:rPr>
                <w:rStyle w:val="Hyperlink"/>
                <w:noProof/>
              </w:rPr>
              <w:t>Descriptive Statistics: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_Toc125127806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5D61B" w14:textId="07922A1C" w:rsidR="0013120A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25127807" w:history="1">
            <w:r w:rsidR="0013120A" w:rsidRPr="00353654">
              <w:rPr>
                <w:rStyle w:val="Hyperlink"/>
                <w:noProof/>
              </w:rPr>
              <w:t>Visualisation of the variables - wait and usa:</w:t>
            </w:r>
            <w:r w:rsidR="0013120A">
              <w:rPr>
                <w:noProof/>
                <w:webHidden/>
              </w:rPr>
              <w:tab/>
            </w:r>
            <w:r w:rsidR="0013120A">
              <w:rPr>
                <w:noProof/>
                <w:webHidden/>
              </w:rPr>
              <w:fldChar w:fldCharType="begin"/>
            </w:r>
            <w:r w:rsidR="0013120A">
              <w:rPr>
                <w:noProof/>
                <w:webHidden/>
              </w:rPr>
              <w:instrText xml:space="preserve"> PAGEREF _Toc125127807 \h </w:instrText>
            </w:r>
            <w:r w:rsidR="0013120A">
              <w:rPr>
                <w:noProof/>
                <w:webHidden/>
              </w:rPr>
            </w:r>
            <w:r w:rsidR="0013120A">
              <w:rPr>
                <w:noProof/>
                <w:webHidden/>
              </w:rPr>
              <w:fldChar w:fldCharType="separate"/>
            </w:r>
            <w:r w:rsidR="0013120A">
              <w:rPr>
                <w:noProof/>
                <w:webHidden/>
              </w:rPr>
              <w:t>4</w:t>
            </w:r>
            <w:r w:rsidR="0013120A">
              <w:rPr>
                <w:noProof/>
                <w:webHidden/>
              </w:rPr>
              <w:fldChar w:fldCharType="end"/>
            </w:r>
          </w:hyperlink>
        </w:p>
        <w:p w14:paraId="4433C07F" w14:textId="254D433D" w:rsidR="0013120A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25127808" w:history="1">
            <w:r w:rsidR="0013120A" w:rsidRPr="00353654">
              <w:rPr>
                <w:rStyle w:val="Hyperlink"/>
                <w:noProof/>
              </w:rPr>
              <w:t>Logistic regression model using dirty, wait, last year and usa as predictors:</w:t>
            </w:r>
            <w:r w:rsidR="0013120A">
              <w:rPr>
                <w:noProof/>
                <w:webHidden/>
              </w:rPr>
              <w:tab/>
            </w:r>
            <w:r w:rsidR="0013120A">
              <w:rPr>
                <w:noProof/>
                <w:webHidden/>
              </w:rPr>
              <w:fldChar w:fldCharType="begin"/>
            </w:r>
            <w:r w:rsidR="0013120A">
              <w:rPr>
                <w:noProof/>
                <w:webHidden/>
              </w:rPr>
              <w:instrText xml:space="preserve"> PAGEREF _Toc125127808 \h </w:instrText>
            </w:r>
            <w:r w:rsidR="0013120A">
              <w:rPr>
                <w:noProof/>
                <w:webHidden/>
              </w:rPr>
            </w:r>
            <w:r w:rsidR="0013120A">
              <w:rPr>
                <w:noProof/>
                <w:webHidden/>
              </w:rPr>
              <w:fldChar w:fldCharType="separate"/>
            </w:r>
            <w:r w:rsidR="0013120A">
              <w:rPr>
                <w:noProof/>
                <w:webHidden/>
              </w:rPr>
              <w:t>5</w:t>
            </w:r>
            <w:r w:rsidR="0013120A">
              <w:rPr>
                <w:noProof/>
                <w:webHidden/>
              </w:rPr>
              <w:fldChar w:fldCharType="end"/>
            </w:r>
          </w:hyperlink>
        </w:p>
        <w:p w14:paraId="106C9730" w14:textId="2D5F17F7" w:rsidR="0013120A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25127809" w:history="1">
            <w:r w:rsidR="0013120A" w:rsidRPr="00353654">
              <w:rPr>
                <w:rStyle w:val="Hyperlink"/>
                <w:noProof/>
              </w:rPr>
              <w:t>Best Model:</w:t>
            </w:r>
            <w:r w:rsidR="0013120A">
              <w:rPr>
                <w:noProof/>
                <w:webHidden/>
              </w:rPr>
              <w:tab/>
            </w:r>
            <w:r w:rsidR="0013120A">
              <w:rPr>
                <w:noProof/>
                <w:webHidden/>
              </w:rPr>
              <w:fldChar w:fldCharType="begin"/>
            </w:r>
            <w:r w:rsidR="0013120A">
              <w:rPr>
                <w:noProof/>
                <w:webHidden/>
              </w:rPr>
              <w:instrText xml:space="preserve"> PAGEREF _Toc125127809 \h </w:instrText>
            </w:r>
            <w:r w:rsidR="0013120A">
              <w:rPr>
                <w:noProof/>
                <w:webHidden/>
              </w:rPr>
            </w:r>
            <w:r w:rsidR="0013120A">
              <w:rPr>
                <w:noProof/>
                <w:webHidden/>
              </w:rPr>
              <w:fldChar w:fldCharType="separate"/>
            </w:r>
            <w:r w:rsidR="0013120A">
              <w:rPr>
                <w:noProof/>
                <w:webHidden/>
              </w:rPr>
              <w:t>6</w:t>
            </w:r>
            <w:r w:rsidR="0013120A">
              <w:rPr>
                <w:noProof/>
                <w:webHidden/>
              </w:rPr>
              <w:fldChar w:fldCharType="end"/>
            </w:r>
          </w:hyperlink>
        </w:p>
        <w:p w14:paraId="30F0D81E" w14:textId="6208CF26" w:rsidR="0013120A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25127810" w:history="1">
            <w:r w:rsidR="0013120A" w:rsidRPr="00353654">
              <w:rPr>
                <w:rStyle w:val="Hyperlink"/>
                <w:noProof/>
              </w:rPr>
              <w:t>Odds ratio and 95% for best model:</w:t>
            </w:r>
            <w:r w:rsidR="0013120A">
              <w:rPr>
                <w:noProof/>
                <w:webHidden/>
              </w:rPr>
              <w:tab/>
            </w:r>
            <w:r w:rsidR="0013120A">
              <w:rPr>
                <w:noProof/>
                <w:webHidden/>
              </w:rPr>
              <w:fldChar w:fldCharType="begin"/>
            </w:r>
            <w:r w:rsidR="0013120A">
              <w:rPr>
                <w:noProof/>
                <w:webHidden/>
              </w:rPr>
              <w:instrText xml:space="preserve"> PAGEREF _Toc125127810 \h </w:instrText>
            </w:r>
            <w:r w:rsidR="0013120A">
              <w:rPr>
                <w:noProof/>
                <w:webHidden/>
              </w:rPr>
            </w:r>
            <w:r w:rsidR="0013120A">
              <w:rPr>
                <w:noProof/>
                <w:webHidden/>
              </w:rPr>
              <w:fldChar w:fldCharType="separate"/>
            </w:r>
            <w:r w:rsidR="0013120A">
              <w:rPr>
                <w:noProof/>
                <w:webHidden/>
              </w:rPr>
              <w:t>7</w:t>
            </w:r>
            <w:r w:rsidR="0013120A">
              <w:rPr>
                <w:noProof/>
                <w:webHidden/>
              </w:rPr>
              <w:fldChar w:fldCharType="end"/>
            </w:r>
          </w:hyperlink>
        </w:p>
        <w:p w14:paraId="229FBBE9" w14:textId="691D1339" w:rsidR="0013120A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25127811" w:history="1">
            <w:r w:rsidR="0013120A" w:rsidRPr="00353654">
              <w:rPr>
                <w:rStyle w:val="Hyperlink"/>
                <w:noProof/>
              </w:rPr>
              <w:t>Change in predictor variable effecting risk:</w:t>
            </w:r>
            <w:r w:rsidR="0013120A">
              <w:rPr>
                <w:noProof/>
                <w:webHidden/>
              </w:rPr>
              <w:tab/>
            </w:r>
            <w:r w:rsidR="0013120A">
              <w:rPr>
                <w:noProof/>
                <w:webHidden/>
              </w:rPr>
              <w:fldChar w:fldCharType="begin"/>
            </w:r>
            <w:r w:rsidR="0013120A">
              <w:rPr>
                <w:noProof/>
                <w:webHidden/>
              </w:rPr>
              <w:instrText xml:space="preserve"> PAGEREF _Toc125127811 \h </w:instrText>
            </w:r>
            <w:r w:rsidR="0013120A">
              <w:rPr>
                <w:noProof/>
                <w:webHidden/>
              </w:rPr>
            </w:r>
            <w:r w:rsidR="0013120A">
              <w:rPr>
                <w:noProof/>
                <w:webHidden/>
              </w:rPr>
              <w:fldChar w:fldCharType="separate"/>
            </w:r>
            <w:r w:rsidR="0013120A">
              <w:rPr>
                <w:noProof/>
                <w:webHidden/>
              </w:rPr>
              <w:t>8</w:t>
            </w:r>
            <w:r w:rsidR="0013120A">
              <w:rPr>
                <w:noProof/>
                <w:webHidden/>
              </w:rPr>
              <w:fldChar w:fldCharType="end"/>
            </w:r>
          </w:hyperlink>
        </w:p>
        <w:p w14:paraId="64F89848" w14:textId="573C39BE" w:rsidR="0013120A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25127812" w:history="1">
            <w:r w:rsidR="0013120A" w:rsidRPr="00353654">
              <w:rPr>
                <w:rStyle w:val="Hyperlink"/>
                <w:noProof/>
              </w:rPr>
              <w:t>Confusion Matrix:</w:t>
            </w:r>
            <w:r w:rsidR="0013120A">
              <w:rPr>
                <w:noProof/>
                <w:webHidden/>
              </w:rPr>
              <w:tab/>
            </w:r>
            <w:r w:rsidR="0013120A">
              <w:rPr>
                <w:noProof/>
                <w:webHidden/>
              </w:rPr>
              <w:fldChar w:fldCharType="begin"/>
            </w:r>
            <w:r w:rsidR="0013120A">
              <w:rPr>
                <w:noProof/>
                <w:webHidden/>
              </w:rPr>
              <w:instrText xml:space="preserve"> PAGEREF _Toc125127812 \h </w:instrText>
            </w:r>
            <w:r w:rsidR="0013120A">
              <w:rPr>
                <w:noProof/>
                <w:webHidden/>
              </w:rPr>
            </w:r>
            <w:r w:rsidR="0013120A">
              <w:rPr>
                <w:noProof/>
                <w:webHidden/>
              </w:rPr>
              <w:fldChar w:fldCharType="separate"/>
            </w:r>
            <w:r w:rsidR="0013120A">
              <w:rPr>
                <w:noProof/>
                <w:webHidden/>
              </w:rPr>
              <w:t>9</w:t>
            </w:r>
            <w:r w:rsidR="0013120A">
              <w:rPr>
                <w:noProof/>
                <w:webHidden/>
              </w:rPr>
              <w:fldChar w:fldCharType="end"/>
            </w:r>
          </w:hyperlink>
        </w:p>
        <w:p w14:paraId="7E99BEF0" w14:textId="3C8001F2" w:rsidR="0013120A" w:rsidRDefault="0013120A">
          <w:r>
            <w:rPr>
              <w:b/>
              <w:bCs/>
              <w:noProof/>
            </w:rPr>
            <w:fldChar w:fldCharType="end"/>
          </w:r>
        </w:p>
      </w:sdtContent>
    </w:sdt>
    <w:p w14:paraId="0B244779" w14:textId="19A091BB" w:rsidR="00A20461" w:rsidRDefault="00A20461">
      <w:pPr>
        <w:rPr>
          <w:b/>
          <w:bCs/>
          <w:noProof/>
          <w:lang w:val="en-US"/>
        </w:rPr>
      </w:pPr>
    </w:p>
    <w:p w14:paraId="07E44A60" w14:textId="77777777" w:rsidR="00A20461" w:rsidRDefault="00A20461" w:rsidP="003E42B0">
      <w:pPr>
        <w:pStyle w:val="ListParagraph"/>
        <w:rPr>
          <w:b/>
          <w:bCs/>
          <w:noProof/>
          <w:lang w:val="en-US"/>
        </w:rPr>
      </w:pPr>
    </w:p>
    <w:p w14:paraId="699FE2B0" w14:textId="472A5BE1" w:rsidR="000F65AE" w:rsidRDefault="00A20461">
      <w:p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br w:type="page"/>
      </w:r>
    </w:p>
    <w:p w14:paraId="670C254A" w14:textId="79CEDA7B" w:rsidR="000F65AE" w:rsidRDefault="000F65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0F65A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lastRenderedPageBreak/>
        <w:t>List of Figures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, Tables and Outputs:</w:t>
      </w:r>
    </w:p>
    <w:p w14:paraId="7BF000E4" w14:textId="77777777" w:rsidR="000F65AE" w:rsidRDefault="000F65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4"/>
        <w:gridCol w:w="4364"/>
      </w:tblGrid>
      <w:tr w:rsidR="000F65AE" w:rsidRPr="00CC1133" w14:paraId="3AC35299" w14:textId="77777777" w:rsidTr="00CC1133">
        <w:trPr>
          <w:trHeight w:val="632"/>
        </w:trPr>
        <w:tc>
          <w:tcPr>
            <w:tcW w:w="4364" w:type="dxa"/>
          </w:tcPr>
          <w:p w14:paraId="4FA4C34D" w14:textId="1249BF56" w:rsidR="000F65AE" w:rsidRPr="00CC1133" w:rsidRDefault="000F65AE">
            <w:pPr>
              <w:rPr>
                <w:noProof/>
                <w:lang w:val="en-US"/>
              </w:rPr>
            </w:pPr>
            <w:r w:rsidRPr="00CC1133">
              <w:rPr>
                <w:noProof/>
                <w:lang w:val="en-US"/>
              </w:rPr>
              <w:t>Fig 1</w:t>
            </w:r>
          </w:p>
        </w:tc>
        <w:tc>
          <w:tcPr>
            <w:tcW w:w="4364" w:type="dxa"/>
          </w:tcPr>
          <w:p w14:paraId="7EE538DC" w14:textId="24E8C731" w:rsidR="000F65AE" w:rsidRPr="00CC1133" w:rsidRDefault="000F65AE">
            <w:pPr>
              <w:rPr>
                <w:noProof/>
                <w:lang w:val="en-US"/>
              </w:rPr>
            </w:pPr>
            <w:r w:rsidRPr="00CC1133">
              <w:rPr>
                <w:noProof/>
                <w:lang w:val="en-US"/>
              </w:rPr>
              <w:t>Summary of descriptive statistics for all variables in data</w:t>
            </w:r>
          </w:p>
        </w:tc>
      </w:tr>
      <w:tr w:rsidR="000F65AE" w:rsidRPr="00CC1133" w14:paraId="09CD2312" w14:textId="77777777" w:rsidTr="00CC1133">
        <w:trPr>
          <w:trHeight w:val="632"/>
        </w:trPr>
        <w:tc>
          <w:tcPr>
            <w:tcW w:w="4364" w:type="dxa"/>
          </w:tcPr>
          <w:p w14:paraId="72448907" w14:textId="381EBB9B" w:rsidR="000F65AE" w:rsidRPr="00CC1133" w:rsidRDefault="000F65AE">
            <w:pPr>
              <w:rPr>
                <w:noProof/>
                <w:lang w:val="en-US"/>
              </w:rPr>
            </w:pPr>
            <w:r w:rsidRPr="00CC1133">
              <w:rPr>
                <w:noProof/>
                <w:lang w:val="en-US"/>
              </w:rPr>
              <w:t>Fig 2</w:t>
            </w:r>
          </w:p>
        </w:tc>
        <w:tc>
          <w:tcPr>
            <w:tcW w:w="4364" w:type="dxa"/>
          </w:tcPr>
          <w:p w14:paraId="4A49BC64" w14:textId="2B10132C" w:rsidR="000F65AE" w:rsidRPr="00CC1133" w:rsidRDefault="000F65AE">
            <w:pPr>
              <w:rPr>
                <w:noProof/>
                <w:lang w:val="en-US"/>
              </w:rPr>
            </w:pPr>
            <w:r w:rsidRPr="00CC1133">
              <w:rPr>
                <w:noProof/>
                <w:lang w:val="en-US"/>
              </w:rPr>
              <w:t>Pie chart representing percentages of ‘good’ variable</w:t>
            </w:r>
          </w:p>
        </w:tc>
      </w:tr>
      <w:tr w:rsidR="000F65AE" w:rsidRPr="00CC1133" w14:paraId="1EE540E0" w14:textId="77777777" w:rsidTr="00CC1133">
        <w:trPr>
          <w:trHeight w:val="632"/>
        </w:trPr>
        <w:tc>
          <w:tcPr>
            <w:tcW w:w="4364" w:type="dxa"/>
          </w:tcPr>
          <w:p w14:paraId="1DC71BBE" w14:textId="0D5987F4" w:rsidR="000F65AE" w:rsidRPr="00CC1133" w:rsidRDefault="000F65AE">
            <w:pPr>
              <w:rPr>
                <w:noProof/>
                <w:lang w:val="en-US"/>
              </w:rPr>
            </w:pPr>
            <w:r w:rsidRPr="00CC1133">
              <w:rPr>
                <w:noProof/>
                <w:lang w:val="en-US"/>
              </w:rPr>
              <w:t>Fig 3</w:t>
            </w:r>
          </w:p>
        </w:tc>
        <w:tc>
          <w:tcPr>
            <w:tcW w:w="4364" w:type="dxa"/>
          </w:tcPr>
          <w:p w14:paraId="7A801652" w14:textId="2CC81E73" w:rsidR="000F65AE" w:rsidRPr="00CC1133" w:rsidRDefault="000F65AE">
            <w:pPr>
              <w:rPr>
                <w:noProof/>
                <w:lang w:val="en-US"/>
              </w:rPr>
            </w:pPr>
            <w:r w:rsidRPr="00CC1133">
              <w:rPr>
                <w:noProof/>
                <w:lang w:val="en-US"/>
              </w:rPr>
              <w:t>Box plot of ‘lastyear’ variable</w:t>
            </w:r>
          </w:p>
        </w:tc>
      </w:tr>
      <w:tr w:rsidR="000F65AE" w:rsidRPr="00CC1133" w14:paraId="15EE504D" w14:textId="77777777" w:rsidTr="00CC1133">
        <w:trPr>
          <w:trHeight w:val="659"/>
        </w:trPr>
        <w:tc>
          <w:tcPr>
            <w:tcW w:w="4364" w:type="dxa"/>
          </w:tcPr>
          <w:p w14:paraId="5BF6993B" w14:textId="44592504" w:rsidR="000F65AE" w:rsidRPr="00CC1133" w:rsidRDefault="000F65AE">
            <w:pPr>
              <w:rPr>
                <w:noProof/>
                <w:lang w:val="en-US"/>
              </w:rPr>
            </w:pPr>
            <w:r w:rsidRPr="00CC1133">
              <w:rPr>
                <w:noProof/>
                <w:lang w:val="en-US"/>
              </w:rPr>
              <w:t>Fig 4</w:t>
            </w:r>
          </w:p>
        </w:tc>
        <w:tc>
          <w:tcPr>
            <w:tcW w:w="4364" w:type="dxa"/>
          </w:tcPr>
          <w:p w14:paraId="1E614DB1" w14:textId="69874670" w:rsidR="000F65AE" w:rsidRPr="00CC1133" w:rsidRDefault="000232D3">
            <w:pPr>
              <w:rPr>
                <w:noProof/>
                <w:lang w:val="en-US"/>
              </w:rPr>
            </w:pPr>
            <w:r w:rsidRPr="00CC1133">
              <w:rPr>
                <w:noProof/>
                <w:lang w:val="en-US"/>
              </w:rPr>
              <w:t>Percentages of ‘usa’ variable’s categories</w:t>
            </w:r>
          </w:p>
        </w:tc>
      </w:tr>
      <w:tr w:rsidR="000F65AE" w:rsidRPr="00CC1133" w14:paraId="1CF82174" w14:textId="77777777" w:rsidTr="00CC1133">
        <w:trPr>
          <w:trHeight w:val="632"/>
        </w:trPr>
        <w:tc>
          <w:tcPr>
            <w:tcW w:w="4364" w:type="dxa"/>
          </w:tcPr>
          <w:p w14:paraId="728B5B02" w14:textId="213467DA" w:rsidR="000F65AE" w:rsidRPr="00CC1133" w:rsidRDefault="000F65AE">
            <w:pPr>
              <w:rPr>
                <w:noProof/>
                <w:lang w:val="en-US"/>
              </w:rPr>
            </w:pPr>
            <w:r w:rsidRPr="00CC1133">
              <w:rPr>
                <w:noProof/>
                <w:lang w:val="en-US"/>
              </w:rPr>
              <w:t>Fig 5</w:t>
            </w:r>
          </w:p>
        </w:tc>
        <w:tc>
          <w:tcPr>
            <w:tcW w:w="4364" w:type="dxa"/>
          </w:tcPr>
          <w:p w14:paraId="672F4F0A" w14:textId="7AC724CC" w:rsidR="000F65AE" w:rsidRPr="00CC1133" w:rsidRDefault="000232D3">
            <w:pPr>
              <w:rPr>
                <w:noProof/>
                <w:lang w:val="en-US"/>
              </w:rPr>
            </w:pPr>
            <w:r w:rsidRPr="00CC1133">
              <w:rPr>
                <w:noProof/>
                <w:lang w:val="en-US"/>
              </w:rPr>
              <w:t>Boxplot of wait, usa and good variables</w:t>
            </w:r>
          </w:p>
        </w:tc>
      </w:tr>
      <w:tr w:rsidR="000F65AE" w:rsidRPr="00CC1133" w14:paraId="3FF6BAD0" w14:textId="77777777" w:rsidTr="00CC1133">
        <w:trPr>
          <w:trHeight w:val="632"/>
        </w:trPr>
        <w:tc>
          <w:tcPr>
            <w:tcW w:w="4364" w:type="dxa"/>
          </w:tcPr>
          <w:p w14:paraId="76282B6A" w14:textId="23900D24" w:rsidR="000F65AE" w:rsidRPr="00CC1133" w:rsidRDefault="000F65AE">
            <w:pPr>
              <w:rPr>
                <w:noProof/>
                <w:lang w:val="en-US"/>
              </w:rPr>
            </w:pPr>
            <w:r w:rsidRPr="00CC1133">
              <w:rPr>
                <w:noProof/>
                <w:lang w:val="en-US"/>
              </w:rPr>
              <w:t>Fig 6</w:t>
            </w:r>
          </w:p>
        </w:tc>
        <w:tc>
          <w:tcPr>
            <w:tcW w:w="4364" w:type="dxa"/>
          </w:tcPr>
          <w:p w14:paraId="7E167E43" w14:textId="731ADC12" w:rsidR="000F65AE" w:rsidRPr="00CC1133" w:rsidRDefault="000232D3">
            <w:pPr>
              <w:rPr>
                <w:noProof/>
                <w:lang w:val="en-US"/>
              </w:rPr>
            </w:pPr>
            <w:r w:rsidRPr="00CC1133">
              <w:rPr>
                <w:noProof/>
                <w:lang w:val="en-US"/>
              </w:rPr>
              <w:t>Confusion Matrix using Python</w:t>
            </w:r>
          </w:p>
        </w:tc>
      </w:tr>
      <w:tr w:rsidR="000F65AE" w:rsidRPr="00CC1133" w14:paraId="01507568" w14:textId="77777777" w:rsidTr="00CC1133">
        <w:trPr>
          <w:trHeight w:val="632"/>
        </w:trPr>
        <w:tc>
          <w:tcPr>
            <w:tcW w:w="4364" w:type="dxa"/>
          </w:tcPr>
          <w:p w14:paraId="77699BBF" w14:textId="0C83F632" w:rsidR="000F65AE" w:rsidRPr="00CC1133" w:rsidRDefault="000F65AE">
            <w:pPr>
              <w:rPr>
                <w:noProof/>
                <w:lang w:val="en-US"/>
              </w:rPr>
            </w:pPr>
            <w:r w:rsidRPr="00CC1133">
              <w:rPr>
                <w:noProof/>
                <w:lang w:val="en-US"/>
              </w:rPr>
              <w:t>Table 1</w:t>
            </w:r>
          </w:p>
        </w:tc>
        <w:tc>
          <w:tcPr>
            <w:tcW w:w="4364" w:type="dxa"/>
          </w:tcPr>
          <w:p w14:paraId="2988D497" w14:textId="3C8A2D9C" w:rsidR="000F65AE" w:rsidRPr="00CC1133" w:rsidRDefault="000F65AE">
            <w:pPr>
              <w:rPr>
                <w:noProof/>
                <w:lang w:val="en-US"/>
              </w:rPr>
            </w:pPr>
            <w:r w:rsidRPr="00CC1133">
              <w:rPr>
                <w:noProof/>
                <w:lang w:val="en-US"/>
              </w:rPr>
              <w:t>Percentages of ‘dirty’ variable’s categories</w:t>
            </w:r>
          </w:p>
        </w:tc>
      </w:tr>
      <w:tr w:rsidR="000F65AE" w:rsidRPr="00CC1133" w14:paraId="6B79F76F" w14:textId="77777777" w:rsidTr="00CC1133">
        <w:trPr>
          <w:trHeight w:val="632"/>
        </w:trPr>
        <w:tc>
          <w:tcPr>
            <w:tcW w:w="4364" w:type="dxa"/>
          </w:tcPr>
          <w:p w14:paraId="06B4D460" w14:textId="01107EBF" w:rsidR="000F65AE" w:rsidRPr="00CC1133" w:rsidRDefault="000F65AE">
            <w:pPr>
              <w:rPr>
                <w:noProof/>
                <w:lang w:val="en-US"/>
              </w:rPr>
            </w:pPr>
            <w:r w:rsidRPr="00CC1133">
              <w:rPr>
                <w:noProof/>
                <w:lang w:val="en-US"/>
              </w:rPr>
              <w:t>Table 2</w:t>
            </w:r>
          </w:p>
        </w:tc>
        <w:tc>
          <w:tcPr>
            <w:tcW w:w="4364" w:type="dxa"/>
          </w:tcPr>
          <w:p w14:paraId="62442630" w14:textId="0316C493" w:rsidR="000F65AE" w:rsidRPr="00CC1133" w:rsidRDefault="000232D3">
            <w:pPr>
              <w:rPr>
                <w:noProof/>
                <w:lang w:val="en-US"/>
              </w:rPr>
            </w:pPr>
            <w:r w:rsidRPr="00CC1133">
              <w:rPr>
                <w:noProof/>
                <w:lang w:val="en-US"/>
              </w:rPr>
              <w:t>Summary of logistic regression model using 4 variables</w:t>
            </w:r>
          </w:p>
        </w:tc>
      </w:tr>
      <w:tr w:rsidR="000F65AE" w:rsidRPr="00CC1133" w14:paraId="1C51FFF6" w14:textId="77777777" w:rsidTr="00CC1133">
        <w:trPr>
          <w:trHeight w:val="632"/>
        </w:trPr>
        <w:tc>
          <w:tcPr>
            <w:tcW w:w="4364" w:type="dxa"/>
          </w:tcPr>
          <w:p w14:paraId="524AF32D" w14:textId="03ADA26E" w:rsidR="000F65AE" w:rsidRPr="00CC1133" w:rsidRDefault="000F65AE">
            <w:pPr>
              <w:rPr>
                <w:noProof/>
                <w:lang w:val="en-US"/>
              </w:rPr>
            </w:pPr>
            <w:r w:rsidRPr="00CC1133">
              <w:rPr>
                <w:noProof/>
                <w:lang w:val="en-US"/>
              </w:rPr>
              <w:t>Table 3</w:t>
            </w:r>
            <w:r w:rsidR="000232D3" w:rsidRPr="00CC1133">
              <w:rPr>
                <w:noProof/>
                <w:lang w:val="en-US"/>
              </w:rPr>
              <w:t>a to 3m</w:t>
            </w:r>
          </w:p>
        </w:tc>
        <w:tc>
          <w:tcPr>
            <w:tcW w:w="4364" w:type="dxa"/>
          </w:tcPr>
          <w:p w14:paraId="205FF54B" w14:textId="17A8BA3A" w:rsidR="000F65AE" w:rsidRPr="00CC1133" w:rsidRDefault="000232D3">
            <w:pPr>
              <w:rPr>
                <w:noProof/>
                <w:lang w:val="en-US"/>
              </w:rPr>
            </w:pPr>
            <w:r w:rsidRPr="00CC1133">
              <w:rPr>
                <w:noProof/>
                <w:lang w:val="en-US"/>
              </w:rPr>
              <w:t>13 logistic models with  different predictors</w:t>
            </w:r>
          </w:p>
        </w:tc>
      </w:tr>
      <w:tr w:rsidR="000F65AE" w:rsidRPr="00CC1133" w14:paraId="42BE02BD" w14:textId="77777777" w:rsidTr="00CC1133">
        <w:trPr>
          <w:trHeight w:val="632"/>
        </w:trPr>
        <w:tc>
          <w:tcPr>
            <w:tcW w:w="4364" w:type="dxa"/>
          </w:tcPr>
          <w:p w14:paraId="10D53F4F" w14:textId="64BED810" w:rsidR="000F65AE" w:rsidRPr="00CC1133" w:rsidRDefault="000F65AE">
            <w:pPr>
              <w:rPr>
                <w:noProof/>
                <w:lang w:val="en-US"/>
              </w:rPr>
            </w:pPr>
            <w:r w:rsidRPr="00CC1133">
              <w:rPr>
                <w:noProof/>
                <w:lang w:val="en-US"/>
              </w:rPr>
              <w:t>Table 4</w:t>
            </w:r>
          </w:p>
        </w:tc>
        <w:tc>
          <w:tcPr>
            <w:tcW w:w="4364" w:type="dxa"/>
          </w:tcPr>
          <w:p w14:paraId="5FEA835A" w14:textId="7B945E60" w:rsidR="000F65AE" w:rsidRPr="00CC1133" w:rsidRDefault="000232D3">
            <w:pPr>
              <w:rPr>
                <w:noProof/>
                <w:lang w:val="en-US"/>
              </w:rPr>
            </w:pPr>
            <w:r w:rsidRPr="00CC1133">
              <w:rPr>
                <w:noProof/>
                <w:lang w:val="en-US"/>
              </w:rPr>
              <w:t>Summary to explain odds ration and confidence intervals of best model</w:t>
            </w:r>
          </w:p>
        </w:tc>
      </w:tr>
      <w:tr w:rsidR="000F65AE" w:rsidRPr="00CC1133" w14:paraId="5EBD90A8" w14:textId="77777777" w:rsidTr="00CC1133">
        <w:trPr>
          <w:trHeight w:val="632"/>
        </w:trPr>
        <w:tc>
          <w:tcPr>
            <w:tcW w:w="4364" w:type="dxa"/>
          </w:tcPr>
          <w:p w14:paraId="0E7BEDD8" w14:textId="008B6510" w:rsidR="000F65AE" w:rsidRPr="00CC1133" w:rsidRDefault="000F65AE">
            <w:pPr>
              <w:rPr>
                <w:noProof/>
                <w:lang w:val="en-US"/>
              </w:rPr>
            </w:pPr>
            <w:r w:rsidRPr="00CC1133">
              <w:rPr>
                <w:noProof/>
                <w:lang w:val="en-US"/>
              </w:rPr>
              <w:t>Table 5</w:t>
            </w:r>
          </w:p>
        </w:tc>
        <w:tc>
          <w:tcPr>
            <w:tcW w:w="4364" w:type="dxa"/>
          </w:tcPr>
          <w:p w14:paraId="4360417F" w14:textId="332B42C8" w:rsidR="000F65AE" w:rsidRPr="00CC1133" w:rsidRDefault="000232D3">
            <w:pPr>
              <w:rPr>
                <w:noProof/>
                <w:lang w:val="en-US"/>
              </w:rPr>
            </w:pPr>
            <w:r w:rsidRPr="00CC1133">
              <w:rPr>
                <w:noProof/>
                <w:lang w:val="en-US"/>
              </w:rPr>
              <w:t>Dy/dx values from marginal effects for variables</w:t>
            </w:r>
          </w:p>
        </w:tc>
      </w:tr>
      <w:tr w:rsidR="000F65AE" w:rsidRPr="00CC1133" w14:paraId="257BF656" w14:textId="77777777" w:rsidTr="00CC1133">
        <w:trPr>
          <w:trHeight w:val="632"/>
        </w:trPr>
        <w:tc>
          <w:tcPr>
            <w:tcW w:w="4364" w:type="dxa"/>
          </w:tcPr>
          <w:p w14:paraId="29636FF9" w14:textId="32CFF8C2" w:rsidR="000F65AE" w:rsidRPr="00CC1133" w:rsidRDefault="000F65AE">
            <w:pPr>
              <w:rPr>
                <w:noProof/>
                <w:lang w:val="en-US"/>
              </w:rPr>
            </w:pPr>
            <w:r w:rsidRPr="00CC1133">
              <w:rPr>
                <w:noProof/>
                <w:lang w:val="en-US"/>
              </w:rPr>
              <w:t>Table 6</w:t>
            </w:r>
          </w:p>
        </w:tc>
        <w:tc>
          <w:tcPr>
            <w:tcW w:w="4364" w:type="dxa"/>
          </w:tcPr>
          <w:p w14:paraId="66CB6F5B" w14:textId="7FD639DA" w:rsidR="000F65AE" w:rsidRPr="00CC1133" w:rsidRDefault="000232D3">
            <w:pPr>
              <w:rPr>
                <w:noProof/>
                <w:lang w:val="fr-FR"/>
              </w:rPr>
            </w:pPr>
            <w:r w:rsidRPr="00CC1133">
              <w:rPr>
                <w:noProof/>
                <w:lang w:val="fr-FR"/>
              </w:rPr>
              <w:t>Confusion matrix table for calculations</w:t>
            </w:r>
          </w:p>
        </w:tc>
      </w:tr>
      <w:tr w:rsidR="000F65AE" w:rsidRPr="00CC1133" w14:paraId="0A82B31D" w14:textId="77777777" w:rsidTr="00CC1133">
        <w:trPr>
          <w:trHeight w:val="632"/>
        </w:trPr>
        <w:tc>
          <w:tcPr>
            <w:tcW w:w="4364" w:type="dxa"/>
          </w:tcPr>
          <w:p w14:paraId="1FA619E2" w14:textId="18493B3F" w:rsidR="000F65AE" w:rsidRPr="00CC1133" w:rsidRDefault="000F65AE">
            <w:pPr>
              <w:rPr>
                <w:noProof/>
                <w:lang w:val="en-US"/>
              </w:rPr>
            </w:pPr>
            <w:r w:rsidRPr="00CC1133">
              <w:rPr>
                <w:noProof/>
                <w:lang w:val="en-US"/>
              </w:rPr>
              <w:t>Table 7</w:t>
            </w:r>
          </w:p>
        </w:tc>
        <w:tc>
          <w:tcPr>
            <w:tcW w:w="4364" w:type="dxa"/>
          </w:tcPr>
          <w:p w14:paraId="423BC85F" w14:textId="4EE289FB" w:rsidR="000F65AE" w:rsidRPr="00CC1133" w:rsidRDefault="000232D3">
            <w:pPr>
              <w:rPr>
                <w:noProof/>
                <w:lang w:val="fr-FR"/>
              </w:rPr>
            </w:pPr>
            <w:r w:rsidRPr="00CC1133">
              <w:rPr>
                <w:noProof/>
                <w:lang w:val="fr-FR"/>
              </w:rPr>
              <w:t>TN, TP, FN, FP descriptions</w:t>
            </w:r>
          </w:p>
        </w:tc>
      </w:tr>
      <w:tr w:rsidR="000F65AE" w:rsidRPr="00CC1133" w14:paraId="5CE844F1" w14:textId="77777777" w:rsidTr="00CC1133">
        <w:trPr>
          <w:trHeight w:val="632"/>
        </w:trPr>
        <w:tc>
          <w:tcPr>
            <w:tcW w:w="4364" w:type="dxa"/>
          </w:tcPr>
          <w:p w14:paraId="531E27C4" w14:textId="61361A1D" w:rsidR="000F65AE" w:rsidRPr="00CC1133" w:rsidRDefault="000F65AE">
            <w:pPr>
              <w:rPr>
                <w:noProof/>
                <w:lang w:val="en-US"/>
              </w:rPr>
            </w:pPr>
            <w:r w:rsidRPr="00CC1133">
              <w:rPr>
                <w:noProof/>
                <w:lang w:val="en-US"/>
              </w:rPr>
              <w:t>Output 1</w:t>
            </w:r>
          </w:p>
        </w:tc>
        <w:tc>
          <w:tcPr>
            <w:tcW w:w="4364" w:type="dxa"/>
          </w:tcPr>
          <w:p w14:paraId="46E867F0" w14:textId="13CE0F74" w:rsidR="000F65AE" w:rsidRPr="00CC1133" w:rsidRDefault="000232D3">
            <w:pPr>
              <w:rPr>
                <w:noProof/>
                <w:lang w:val="en-US"/>
              </w:rPr>
            </w:pPr>
            <w:r w:rsidRPr="00CC1133">
              <w:rPr>
                <w:noProof/>
                <w:lang w:val="en-US"/>
              </w:rPr>
              <w:t>Mean predictor values</w:t>
            </w:r>
          </w:p>
        </w:tc>
      </w:tr>
      <w:tr w:rsidR="000F65AE" w:rsidRPr="00CC1133" w14:paraId="6BDA27DD" w14:textId="77777777" w:rsidTr="00CC1133">
        <w:trPr>
          <w:trHeight w:val="632"/>
        </w:trPr>
        <w:tc>
          <w:tcPr>
            <w:tcW w:w="4364" w:type="dxa"/>
          </w:tcPr>
          <w:p w14:paraId="55A9BAD3" w14:textId="5E547ECC" w:rsidR="000F65AE" w:rsidRPr="00CC1133" w:rsidRDefault="000F65AE">
            <w:pPr>
              <w:rPr>
                <w:noProof/>
                <w:lang w:val="en-US"/>
              </w:rPr>
            </w:pPr>
            <w:r w:rsidRPr="00CC1133">
              <w:rPr>
                <w:noProof/>
                <w:lang w:val="en-US"/>
              </w:rPr>
              <w:t>Output 2</w:t>
            </w:r>
          </w:p>
        </w:tc>
        <w:tc>
          <w:tcPr>
            <w:tcW w:w="4364" w:type="dxa"/>
          </w:tcPr>
          <w:p w14:paraId="6B71125B" w14:textId="3DC66089" w:rsidR="000F65AE" w:rsidRPr="00CC1133" w:rsidRDefault="000232D3">
            <w:pPr>
              <w:rPr>
                <w:noProof/>
                <w:lang w:val="en-US"/>
              </w:rPr>
            </w:pPr>
            <w:r w:rsidRPr="00CC1133">
              <w:rPr>
                <w:noProof/>
                <w:lang w:val="en-US"/>
              </w:rPr>
              <w:t>Predicted Odds of acceptance at mean values</w:t>
            </w:r>
          </w:p>
        </w:tc>
      </w:tr>
      <w:tr w:rsidR="000F65AE" w:rsidRPr="00CC1133" w14:paraId="57D83112" w14:textId="77777777" w:rsidTr="00CC1133">
        <w:trPr>
          <w:trHeight w:val="632"/>
        </w:trPr>
        <w:tc>
          <w:tcPr>
            <w:tcW w:w="4364" w:type="dxa"/>
          </w:tcPr>
          <w:p w14:paraId="2B383E66" w14:textId="1E8A4F64" w:rsidR="000F65AE" w:rsidRPr="00CC1133" w:rsidRDefault="000F65AE">
            <w:pPr>
              <w:rPr>
                <w:noProof/>
                <w:lang w:val="en-US"/>
              </w:rPr>
            </w:pPr>
            <w:r w:rsidRPr="00CC1133">
              <w:rPr>
                <w:noProof/>
                <w:lang w:val="en-US"/>
              </w:rPr>
              <w:t>Output 3</w:t>
            </w:r>
          </w:p>
        </w:tc>
        <w:tc>
          <w:tcPr>
            <w:tcW w:w="4364" w:type="dxa"/>
          </w:tcPr>
          <w:p w14:paraId="27BEA54D" w14:textId="67CE3DD9" w:rsidR="000F65AE" w:rsidRPr="00CC1133" w:rsidRDefault="000232D3">
            <w:pPr>
              <w:rPr>
                <w:noProof/>
                <w:lang w:val="en-US"/>
              </w:rPr>
            </w:pPr>
            <w:r w:rsidRPr="00CC1133">
              <w:rPr>
                <w:noProof/>
                <w:lang w:val="en-US"/>
              </w:rPr>
              <w:t>Predicted risk at mean</w:t>
            </w:r>
          </w:p>
        </w:tc>
      </w:tr>
    </w:tbl>
    <w:p w14:paraId="3F13A154" w14:textId="57FF65C4" w:rsidR="000F65AE" w:rsidRPr="00CC1133" w:rsidRDefault="000F65AE">
      <w:pPr>
        <w:rPr>
          <w:noProof/>
          <w:lang w:val="en-US"/>
        </w:rPr>
      </w:pPr>
      <w:r w:rsidRPr="00CC1133">
        <w:rPr>
          <w:noProof/>
          <w:lang w:val="en-US"/>
        </w:rPr>
        <w:t xml:space="preserve"> </w:t>
      </w:r>
      <w:r w:rsidRPr="00CC1133">
        <w:rPr>
          <w:noProof/>
          <w:lang w:val="en-US"/>
        </w:rPr>
        <w:br w:type="page"/>
      </w:r>
    </w:p>
    <w:p w14:paraId="6F9F23B9" w14:textId="77777777" w:rsidR="00A20461" w:rsidRDefault="00A20461">
      <w:pPr>
        <w:rPr>
          <w:b/>
          <w:bCs/>
          <w:noProof/>
          <w:lang w:val="en-US"/>
        </w:rPr>
      </w:pPr>
    </w:p>
    <w:p w14:paraId="78F3B373" w14:textId="1C7EC548" w:rsidR="003E42B0" w:rsidRPr="0054626F" w:rsidRDefault="003E42B0" w:rsidP="0054626F">
      <w:pPr>
        <w:pStyle w:val="Heading1"/>
      </w:pPr>
      <w:bookmarkStart w:id="0" w:name="_Toc125127806"/>
      <w:r w:rsidRPr="0054626F">
        <w:t xml:space="preserve">Descriptive </w:t>
      </w:r>
      <w:r w:rsidR="0054626F" w:rsidRPr="0054626F">
        <w:t>Statistics</w:t>
      </w:r>
      <w:r w:rsidRPr="0054626F">
        <w:t>:</w:t>
      </w:r>
      <w:bookmarkEnd w:id="0"/>
    </w:p>
    <w:p w14:paraId="64B12FCF" w14:textId="07057F5C" w:rsidR="000A5808" w:rsidRDefault="003E42B0" w:rsidP="003E42B0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03965E" wp14:editId="3EAC7C4D">
            <wp:extent cx="4409733" cy="2459981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454" cy="246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6FB4" w14:textId="56948CA9" w:rsidR="003E42B0" w:rsidRDefault="003E42B0" w:rsidP="00E9567F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Fig</w:t>
      </w:r>
      <w:r w:rsidR="00EC4843">
        <w:rPr>
          <w:lang w:val="en-US"/>
        </w:rPr>
        <w:t xml:space="preserve"> </w:t>
      </w:r>
      <w:r>
        <w:rPr>
          <w:lang w:val="en-US"/>
        </w:rPr>
        <w:t>1</w:t>
      </w:r>
    </w:p>
    <w:p w14:paraId="23896F9A" w14:textId="77777777" w:rsidR="003E42B0" w:rsidRDefault="003E42B0" w:rsidP="00E9567F">
      <w:pPr>
        <w:pStyle w:val="ListParagraph"/>
        <w:rPr>
          <w:lang w:val="en-US"/>
        </w:rPr>
      </w:pPr>
    </w:p>
    <w:p w14:paraId="2FD6CB5D" w14:textId="5EACBADC" w:rsidR="00E9567F" w:rsidRDefault="00E9567F" w:rsidP="00E9567F">
      <w:pPr>
        <w:pStyle w:val="ListParagraph"/>
        <w:rPr>
          <w:lang w:val="en-US"/>
        </w:rPr>
      </w:pPr>
      <w:r>
        <w:rPr>
          <w:lang w:val="en-US"/>
        </w:rPr>
        <w:t>The first variable ‘good’ is the</w:t>
      </w:r>
      <w:r w:rsidR="00C4076A">
        <w:rPr>
          <w:lang w:val="en-US"/>
        </w:rPr>
        <w:t xml:space="preserve"> dependent variabl</w:t>
      </w:r>
      <w:r w:rsidR="008336E2">
        <w:rPr>
          <w:lang w:val="en-US"/>
        </w:rPr>
        <w:t xml:space="preserve">e and binary. </w:t>
      </w:r>
      <w:r w:rsidR="000841BC">
        <w:rPr>
          <w:lang w:val="en-US"/>
        </w:rPr>
        <w:t xml:space="preserve">58.5% of passengers have rated the airport good </w:t>
      </w:r>
      <w:r w:rsidR="004965BE">
        <w:rPr>
          <w:lang w:val="en-US"/>
        </w:rPr>
        <w:t>(</w:t>
      </w:r>
      <w:r w:rsidR="008336E2">
        <w:rPr>
          <w:lang w:val="en-US"/>
        </w:rPr>
        <w:t>Max-</w:t>
      </w:r>
      <w:r w:rsidR="004965BE">
        <w:rPr>
          <w:lang w:val="en-US"/>
        </w:rPr>
        <w:t xml:space="preserve">1) </w:t>
      </w:r>
      <w:r w:rsidR="000841BC">
        <w:rPr>
          <w:lang w:val="en-US"/>
        </w:rPr>
        <w:t xml:space="preserve">and </w:t>
      </w:r>
      <w:r w:rsidR="004A24C4">
        <w:rPr>
          <w:lang w:val="en-US"/>
        </w:rPr>
        <w:t>41.5%</w:t>
      </w:r>
      <w:r w:rsidR="000841BC">
        <w:rPr>
          <w:lang w:val="en-US"/>
        </w:rPr>
        <w:t xml:space="preserve"> as </w:t>
      </w:r>
      <w:r w:rsidR="003E42B0">
        <w:rPr>
          <w:lang w:val="en-US"/>
        </w:rPr>
        <w:t>not good</w:t>
      </w:r>
      <w:r w:rsidR="004965BE">
        <w:rPr>
          <w:lang w:val="en-US"/>
        </w:rPr>
        <w:t xml:space="preserve"> (</w:t>
      </w:r>
      <w:r w:rsidR="008336E2">
        <w:rPr>
          <w:lang w:val="en-US"/>
        </w:rPr>
        <w:t>Min-0</w:t>
      </w:r>
      <w:r w:rsidR="004965BE">
        <w:rPr>
          <w:lang w:val="en-US"/>
        </w:rPr>
        <w:t>)</w:t>
      </w:r>
      <w:r w:rsidR="000841BC">
        <w:rPr>
          <w:lang w:val="en-US"/>
        </w:rPr>
        <w:t>.</w:t>
      </w:r>
    </w:p>
    <w:p w14:paraId="65503840" w14:textId="7EF3E641" w:rsidR="000841BC" w:rsidRDefault="000841BC" w:rsidP="00E9567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E3F0F4" wp14:editId="3E3FBF47">
            <wp:extent cx="3623310" cy="2736776"/>
            <wp:effectExtent l="0" t="0" r="0" b="6985"/>
            <wp:docPr id="3" name="Picture 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pi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769" cy="275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32B3" w14:textId="34F69183" w:rsidR="003E42B0" w:rsidRDefault="003E42B0" w:rsidP="003C3C49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Fig 2</w:t>
      </w:r>
    </w:p>
    <w:p w14:paraId="11A385BF" w14:textId="77777777" w:rsidR="003E42B0" w:rsidRDefault="003E42B0" w:rsidP="003C3C49">
      <w:pPr>
        <w:pStyle w:val="ListParagraph"/>
        <w:rPr>
          <w:lang w:val="en-US"/>
        </w:rPr>
      </w:pPr>
    </w:p>
    <w:p w14:paraId="6710F8F2" w14:textId="65215E99" w:rsidR="003C3C49" w:rsidRDefault="004965BE" w:rsidP="003C3C49">
      <w:pPr>
        <w:pStyle w:val="ListParagraph"/>
        <w:rPr>
          <w:lang w:val="en-US"/>
        </w:rPr>
      </w:pPr>
      <w:r>
        <w:rPr>
          <w:lang w:val="en-US"/>
        </w:rPr>
        <w:t xml:space="preserve">The </w:t>
      </w:r>
      <w:r w:rsidR="00297054">
        <w:rPr>
          <w:lang w:val="en-US"/>
        </w:rPr>
        <w:t>‘</w:t>
      </w:r>
      <w:r>
        <w:rPr>
          <w:lang w:val="en-US"/>
        </w:rPr>
        <w:t>dirty</w:t>
      </w:r>
      <w:r w:rsidR="00297054">
        <w:rPr>
          <w:lang w:val="en-US"/>
        </w:rPr>
        <w:t>’</w:t>
      </w:r>
      <w:r>
        <w:rPr>
          <w:lang w:val="en-US"/>
        </w:rPr>
        <w:t xml:space="preserve"> variable is categorical, </w:t>
      </w:r>
      <w:r w:rsidR="00993EC7">
        <w:rPr>
          <w:lang w:val="en-US"/>
        </w:rPr>
        <w:t xml:space="preserve">the </w:t>
      </w:r>
      <w:r w:rsidR="003C3C49">
        <w:rPr>
          <w:lang w:val="en-US"/>
        </w:rPr>
        <w:t>percentages associated</w:t>
      </w:r>
      <w:r w:rsidR="00993EC7">
        <w:rPr>
          <w:lang w:val="en-US"/>
        </w:rPr>
        <w:t xml:space="preserve"> are</w:t>
      </w:r>
      <w:r w:rsidR="003C3C49">
        <w:rPr>
          <w:lang w:val="en-US"/>
        </w:rPr>
        <w:t xml:space="preserve"> </w:t>
      </w:r>
      <w:r w:rsidR="00993EC7">
        <w:rPr>
          <w:lang w:val="en-US"/>
        </w:rPr>
        <w:t>the number of</w:t>
      </w:r>
      <w:r w:rsidR="003C3C49">
        <w:rPr>
          <w:lang w:val="en-US"/>
        </w:rPr>
        <w:t xml:space="preserve"> places in the airport that the passengers thought are dirty.</w:t>
      </w:r>
      <w:r w:rsidR="00CD2499">
        <w:rPr>
          <w:lang w:val="en-US"/>
        </w:rPr>
        <w:t xml:space="preserve"> From Table 1,</w:t>
      </w:r>
      <w:r w:rsidR="003C3C49">
        <w:rPr>
          <w:lang w:val="en-US"/>
        </w:rPr>
        <w:t xml:space="preserve"> 93.2% (Max) of passengers found 0 places dirty, hence the airport can be inferred as clean.</w:t>
      </w:r>
    </w:p>
    <w:p w14:paraId="68AC2A0F" w14:textId="2FD67105" w:rsidR="003E42B0" w:rsidRDefault="003E42B0" w:rsidP="003C3C49">
      <w:pPr>
        <w:pStyle w:val="ListParagraph"/>
        <w:rPr>
          <w:lang w:val="en-US"/>
        </w:rPr>
      </w:pPr>
    </w:p>
    <w:p w14:paraId="50BA920D" w14:textId="2081D045" w:rsidR="003E42B0" w:rsidRDefault="003E42B0" w:rsidP="003C3C49">
      <w:pPr>
        <w:pStyle w:val="ListParagraph"/>
        <w:rPr>
          <w:lang w:val="en-US"/>
        </w:rPr>
      </w:pPr>
    </w:p>
    <w:p w14:paraId="73736440" w14:textId="2CD9CF35" w:rsidR="003E42B0" w:rsidRDefault="003E42B0" w:rsidP="003C3C49">
      <w:pPr>
        <w:pStyle w:val="ListParagraph"/>
        <w:rPr>
          <w:lang w:val="en-US"/>
        </w:rPr>
      </w:pPr>
    </w:p>
    <w:p w14:paraId="3AEEE3B8" w14:textId="77777777" w:rsidR="003E42B0" w:rsidRPr="003C3C49" w:rsidRDefault="003E42B0" w:rsidP="003C3C49">
      <w:pPr>
        <w:pStyle w:val="ListParagraph"/>
        <w:rPr>
          <w:lang w:val="en-US"/>
        </w:rPr>
      </w:pPr>
    </w:p>
    <w:p w14:paraId="363B4594" w14:textId="1AE91F33" w:rsidR="003C3C49" w:rsidRDefault="003C3C49" w:rsidP="00E9567F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3301" w:type="dxa"/>
        <w:tblLook w:val="04A0" w:firstRow="1" w:lastRow="0" w:firstColumn="1" w:lastColumn="0" w:noHBand="0" w:noVBand="1"/>
      </w:tblPr>
      <w:tblGrid>
        <w:gridCol w:w="1187"/>
        <w:gridCol w:w="1226"/>
      </w:tblGrid>
      <w:tr w:rsidR="003C3C49" w14:paraId="52A509AC" w14:textId="77777777" w:rsidTr="003E42B0">
        <w:tc>
          <w:tcPr>
            <w:tcW w:w="1187" w:type="dxa"/>
          </w:tcPr>
          <w:p w14:paraId="325C1C02" w14:textId="6C663DC7" w:rsidR="003C3C49" w:rsidRDefault="003C3C49" w:rsidP="00E9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Number of dirty places</w:t>
            </w:r>
          </w:p>
        </w:tc>
        <w:tc>
          <w:tcPr>
            <w:tcW w:w="1226" w:type="dxa"/>
          </w:tcPr>
          <w:p w14:paraId="12AB59E9" w14:textId="03A9C692" w:rsidR="003C3C49" w:rsidRDefault="003C3C49" w:rsidP="00E9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Percentage</w:t>
            </w:r>
          </w:p>
        </w:tc>
      </w:tr>
      <w:tr w:rsidR="003C3C49" w14:paraId="089D803E" w14:textId="77777777" w:rsidTr="003E42B0">
        <w:tc>
          <w:tcPr>
            <w:tcW w:w="1187" w:type="dxa"/>
          </w:tcPr>
          <w:p w14:paraId="2070F702" w14:textId="233387D6" w:rsidR="003C3C49" w:rsidRDefault="003C3C49" w:rsidP="00E9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26" w:type="dxa"/>
          </w:tcPr>
          <w:p w14:paraId="28C0D44E" w14:textId="2F0F8177" w:rsidR="003C3C49" w:rsidRDefault="003C3C49" w:rsidP="00E9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93.2%</w:t>
            </w:r>
          </w:p>
        </w:tc>
      </w:tr>
      <w:tr w:rsidR="003C3C49" w14:paraId="7DF8E4C3" w14:textId="77777777" w:rsidTr="003E42B0">
        <w:tc>
          <w:tcPr>
            <w:tcW w:w="1187" w:type="dxa"/>
          </w:tcPr>
          <w:p w14:paraId="1D4D7E14" w14:textId="0AEEEA72" w:rsidR="003C3C49" w:rsidRDefault="003C3C49" w:rsidP="00E9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26" w:type="dxa"/>
          </w:tcPr>
          <w:p w14:paraId="40EA778B" w14:textId="288F91D5" w:rsidR="003C3C49" w:rsidRDefault="003C3C49" w:rsidP="00E9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4.9%</w:t>
            </w:r>
          </w:p>
        </w:tc>
      </w:tr>
      <w:tr w:rsidR="003C3C49" w14:paraId="530ABDC8" w14:textId="77777777" w:rsidTr="003E42B0">
        <w:tc>
          <w:tcPr>
            <w:tcW w:w="1187" w:type="dxa"/>
          </w:tcPr>
          <w:p w14:paraId="506D01CD" w14:textId="6000B3A9" w:rsidR="003C3C49" w:rsidRDefault="003C3C49" w:rsidP="00E9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6" w:type="dxa"/>
          </w:tcPr>
          <w:p w14:paraId="00EB0425" w14:textId="0BE3FB81" w:rsidR="003C3C49" w:rsidRDefault="003C3C49" w:rsidP="00E9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1.45%</w:t>
            </w:r>
          </w:p>
        </w:tc>
      </w:tr>
      <w:tr w:rsidR="003C3C49" w14:paraId="2CCC8BCE" w14:textId="77777777" w:rsidTr="003E42B0">
        <w:tc>
          <w:tcPr>
            <w:tcW w:w="1187" w:type="dxa"/>
          </w:tcPr>
          <w:p w14:paraId="5E1F804A" w14:textId="15F947B8" w:rsidR="003C3C49" w:rsidRDefault="003C3C49" w:rsidP="00E9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26" w:type="dxa"/>
          </w:tcPr>
          <w:p w14:paraId="79898BFE" w14:textId="70A3F08E" w:rsidR="003C3C49" w:rsidRDefault="003C3C49" w:rsidP="00E9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0.3%</w:t>
            </w:r>
          </w:p>
        </w:tc>
      </w:tr>
      <w:tr w:rsidR="003C3C49" w14:paraId="3AC2D2D4" w14:textId="77777777" w:rsidTr="003E42B0">
        <w:tc>
          <w:tcPr>
            <w:tcW w:w="1187" w:type="dxa"/>
          </w:tcPr>
          <w:p w14:paraId="3E1C337B" w14:textId="174111D9" w:rsidR="003C3C49" w:rsidRDefault="003C3C49" w:rsidP="00E9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26" w:type="dxa"/>
          </w:tcPr>
          <w:p w14:paraId="5AEFC0C3" w14:textId="0E929CF2" w:rsidR="003C3C49" w:rsidRDefault="003C3C49" w:rsidP="00E9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0.02%</w:t>
            </w:r>
          </w:p>
        </w:tc>
      </w:tr>
      <w:tr w:rsidR="003C3C49" w14:paraId="0495E968" w14:textId="77777777" w:rsidTr="003E42B0">
        <w:tc>
          <w:tcPr>
            <w:tcW w:w="1187" w:type="dxa"/>
          </w:tcPr>
          <w:p w14:paraId="5F1EEE9F" w14:textId="3656678E" w:rsidR="003C3C49" w:rsidRDefault="003C3C49" w:rsidP="00E9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26" w:type="dxa"/>
          </w:tcPr>
          <w:p w14:paraId="40B54146" w14:textId="3A32C2B8" w:rsidR="003C3C49" w:rsidRDefault="003C3C49" w:rsidP="00E9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0.05%</w:t>
            </w:r>
          </w:p>
        </w:tc>
      </w:tr>
      <w:tr w:rsidR="003C3C49" w14:paraId="46967B8C" w14:textId="77777777" w:rsidTr="003E42B0">
        <w:tc>
          <w:tcPr>
            <w:tcW w:w="1187" w:type="dxa"/>
          </w:tcPr>
          <w:p w14:paraId="0627FF7F" w14:textId="2BCF957E" w:rsidR="003C3C49" w:rsidRDefault="003C3C49" w:rsidP="00E9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26" w:type="dxa"/>
          </w:tcPr>
          <w:p w14:paraId="47814DE7" w14:textId="09987604" w:rsidR="003C3C49" w:rsidRDefault="003C3C49" w:rsidP="00E956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0.02%</w:t>
            </w:r>
          </w:p>
        </w:tc>
      </w:tr>
    </w:tbl>
    <w:p w14:paraId="5E60A61F" w14:textId="77777777" w:rsidR="0094697B" w:rsidRDefault="0094697B" w:rsidP="003C3C49">
      <w:pPr>
        <w:rPr>
          <w:lang w:val="en-US"/>
        </w:rPr>
      </w:pPr>
    </w:p>
    <w:p w14:paraId="78282C33" w14:textId="701AB02A" w:rsidR="003E42B0" w:rsidRDefault="003E42B0" w:rsidP="003C3C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Table 1</w:t>
      </w:r>
    </w:p>
    <w:p w14:paraId="7C5EB899" w14:textId="5FEA3963" w:rsidR="003C3C49" w:rsidRDefault="003C3C49" w:rsidP="003C3C49">
      <w:pPr>
        <w:rPr>
          <w:lang w:val="en-US"/>
        </w:rPr>
      </w:pPr>
      <w:r>
        <w:rPr>
          <w:lang w:val="en-US"/>
        </w:rPr>
        <w:t xml:space="preserve">The </w:t>
      </w:r>
      <w:r w:rsidR="00297054">
        <w:rPr>
          <w:lang w:val="en-US"/>
        </w:rPr>
        <w:t>‘</w:t>
      </w:r>
      <w:r>
        <w:rPr>
          <w:lang w:val="en-US"/>
        </w:rPr>
        <w:t>wait</w:t>
      </w:r>
      <w:r w:rsidR="00297054">
        <w:rPr>
          <w:lang w:val="en-US"/>
        </w:rPr>
        <w:t>’</w:t>
      </w:r>
      <w:r>
        <w:rPr>
          <w:lang w:val="en-US"/>
        </w:rPr>
        <w:t xml:space="preserve"> variable is numerical</w:t>
      </w:r>
      <w:r w:rsidR="0094697B">
        <w:rPr>
          <w:lang w:val="en-US"/>
        </w:rPr>
        <w:t xml:space="preserve">. </w:t>
      </w:r>
      <w:r w:rsidR="007366E2">
        <w:rPr>
          <w:lang w:val="en-US"/>
        </w:rPr>
        <w:t>From fig1 t</w:t>
      </w:r>
      <w:r>
        <w:rPr>
          <w:lang w:val="en-US"/>
        </w:rPr>
        <w:t>he mean</w:t>
      </w:r>
      <w:r w:rsidR="0094697B">
        <w:rPr>
          <w:lang w:val="en-US"/>
        </w:rPr>
        <w:t xml:space="preserve"> for this variable</w:t>
      </w:r>
      <w:r>
        <w:rPr>
          <w:lang w:val="en-US"/>
        </w:rPr>
        <w:t xml:space="preserve"> tells us that</w:t>
      </w:r>
      <w:r w:rsidR="00297054">
        <w:rPr>
          <w:lang w:val="en-US"/>
        </w:rPr>
        <w:t>,</w:t>
      </w:r>
      <w:r>
        <w:rPr>
          <w:lang w:val="en-US"/>
        </w:rPr>
        <w:t xml:space="preserve"> on an average</w:t>
      </w:r>
      <w:r w:rsidR="0094697B">
        <w:rPr>
          <w:lang w:val="en-US"/>
        </w:rPr>
        <w:t xml:space="preserve"> a passenger spent</w:t>
      </w:r>
      <w:r>
        <w:rPr>
          <w:lang w:val="en-US"/>
        </w:rPr>
        <w:t xml:space="preserve"> </w:t>
      </w:r>
      <w:r w:rsidR="0094697B">
        <w:rPr>
          <w:lang w:val="en-US"/>
        </w:rPr>
        <w:t>2.4</w:t>
      </w:r>
      <w:r w:rsidR="007366E2">
        <w:rPr>
          <w:lang w:val="en-US"/>
        </w:rPr>
        <w:t>4</w:t>
      </w:r>
      <w:r w:rsidR="0094697B">
        <w:rPr>
          <w:lang w:val="en-US"/>
        </w:rPr>
        <w:t xml:space="preserve"> hours in the airport between arrival and flying. On an average, passengers deviate from this value by 1.8</w:t>
      </w:r>
      <w:r w:rsidR="007366E2">
        <w:rPr>
          <w:lang w:val="en-US"/>
        </w:rPr>
        <w:t>3</w:t>
      </w:r>
      <w:r w:rsidR="0094697B">
        <w:rPr>
          <w:lang w:val="en-US"/>
        </w:rPr>
        <w:t xml:space="preserve"> hours which is the standard deviation.</w:t>
      </w:r>
    </w:p>
    <w:p w14:paraId="719216DC" w14:textId="4F058A6B" w:rsidR="000C6719" w:rsidRDefault="00297054" w:rsidP="003C3C49">
      <w:pPr>
        <w:rPr>
          <w:lang w:val="en-US"/>
        </w:rPr>
      </w:pPr>
      <w:r>
        <w:rPr>
          <w:lang w:val="en-US"/>
        </w:rPr>
        <w:t>‘last year’ variable</w:t>
      </w:r>
      <w:r w:rsidR="00074E8D">
        <w:rPr>
          <w:lang w:val="en-US"/>
        </w:rPr>
        <w:t xml:space="preserve"> is skewed</w:t>
      </w:r>
      <w:r>
        <w:rPr>
          <w:lang w:val="en-US"/>
        </w:rPr>
        <w:t xml:space="preserve">, </w:t>
      </w:r>
      <w:r w:rsidR="000C6719">
        <w:rPr>
          <w:lang w:val="en-US"/>
        </w:rPr>
        <w:t>quartiles are considered</w:t>
      </w:r>
      <w:r w:rsidR="00201BB3">
        <w:rPr>
          <w:lang w:val="en-US"/>
        </w:rPr>
        <w:t xml:space="preserve"> to explain</w:t>
      </w:r>
      <w:r w:rsidR="001261B6">
        <w:rPr>
          <w:lang w:val="en-US"/>
        </w:rPr>
        <w:t xml:space="preserve"> this</w:t>
      </w:r>
      <w:r w:rsidR="000C6719">
        <w:rPr>
          <w:lang w:val="en-US"/>
        </w:rPr>
        <w:t>.</w:t>
      </w:r>
      <w:r w:rsidR="001B7BE3">
        <w:rPr>
          <w:lang w:val="en-US"/>
        </w:rPr>
        <w:t xml:space="preserve"> </w:t>
      </w:r>
      <w:r w:rsidR="0018167A">
        <w:rPr>
          <w:lang w:val="en-US"/>
        </w:rPr>
        <w:t>From fig3 t</w:t>
      </w:r>
      <w:r w:rsidR="001B7BE3">
        <w:rPr>
          <w:lang w:val="en-US"/>
        </w:rPr>
        <w:t>he blue box denotes 50% of passengers travel</w:t>
      </w:r>
      <w:r w:rsidR="002D32A8">
        <w:rPr>
          <w:lang w:val="en-US"/>
        </w:rPr>
        <w:t>ling from SFO have travelled between</w:t>
      </w:r>
      <w:r w:rsidR="00FC33C4">
        <w:rPr>
          <w:lang w:val="en-US"/>
        </w:rPr>
        <w:t xml:space="preserve"> 1 time (q1) and 4</w:t>
      </w:r>
      <w:r w:rsidR="000C6A8A">
        <w:rPr>
          <w:lang w:val="en-US"/>
        </w:rPr>
        <w:br/>
      </w:r>
      <w:r w:rsidR="00FC33C4">
        <w:rPr>
          <w:lang w:val="en-US"/>
        </w:rPr>
        <w:t xml:space="preserve"> times (q2) in the last 12 months. The top 25% of passengers travelled between 4 times to approximately 9 times</w:t>
      </w:r>
      <w:r w:rsidR="00DC68E0">
        <w:rPr>
          <w:lang w:val="en-US"/>
        </w:rPr>
        <w:t>.</w:t>
      </w:r>
      <w:r w:rsidR="001261B6">
        <w:rPr>
          <w:lang w:val="en-US"/>
        </w:rPr>
        <w:t xml:space="preserve"> Anything above </w:t>
      </w:r>
      <w:r w:rsidR="004770C5">
        <w:rPr>
          <w:lang w:val="en-US"/>
        </w:rPr>
        <w:t>9</w:t>
      </w:r>
      <w:r w:rsidR="001261B6">
        <w:rPr>
          <w:lang w:val="en-US"/>
        </w:rPr>
        <w:t xml:space="preserve"> times are a rare occurrence for the given data</w:t>
      </w:r>
      <w:r w:rsidR="00621654">
        <w:rPr>
          <w:lang w:val="en-US"/>
        </w:rPr>
        <w:t xml:space="preserve"> or an outlier.</w:t>
      </w:r>
    </w:p>
    <w:p w14:paraId="3FB0FC28" w14:textId="2E99D060" w:rsidR="00297054" w:rsidRDefault="000C6719" w:rsidP="003C3C49">
      <w:pPr>
        <w:rPr>
          <w:lang w:val="en-US"/>
        </w:rPr>
      </w:pPr>
      <w:r>
        <w:rPr>
          <w:lang w:val="en-US"/>
        </w:rPr>
        <w:t xml:space="preserve"> </w:t>
      </w:r>
      <w:r w:rsidR="001B7BE3">
        <w:rPr>
          <w:noProof/>
          <w:lang w:val="en-US"/>
        </w:rPr>
        <w:drawing>
          <wp:inline distT="0" distB="0" distL="0" distR="0" wp14:anchorId="4A0C91A8" wp14:editId="1967B6E0">
            <wp:extent cx="3087370" cy="4545981"/>
            <wp:effectExtent l="0" t="0" r="0" b="6985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002" cy="457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B496" w14:textId="7DA3C0F2" w:rsidR="003E42B0" w:rsidRDefault="003E42B0" w:rsidP="003C3C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Fig 3</w:t>
      </w:r>
    </w:p>
    <w:p w14:paraId="383D5F53" w14:textId="1BB2664E" w:rsidR="00DC68E0" w:rsidRDefault="008336E2" w:rsidP="003C3C49">
      <w:pPr>
        <w:rPr>
          <w:lang w:val="en-US"/>
        </w:rPr>
      </w:pPr>
      <w:r>
        <w:rPr>
          <w:lang w:val="en-US"/>
        </w:rPr>
        <w:lastRenderedPageBreak/>
        <w:t>The ‘</w:t>
      </w:r>
      <w:proofErr w:type="spellStart"/>
      <w:r>
        <w:rPr>
          <w:lang w:val="en-US"/>
        </w:rPr>
        <w:t>usa</w:t>
      </w:r>
      <w:proofErr w:type="spellEnd"/>
      <w:r>
        <w:rPr>
          <w:lang w:val="en-US"/>
        </w:rPr>
        <w:t xml:space="preserve">’ variable, is binary. </w:t>
      </w:r>
      <w:r w:rsidR="0018167A">
        <w:rPr>
          <w:lang w:val="en-US"/>
        </w:rPr>
        <w:t xml:space="preserve"> From fig4</w:t>
      </w:r>
      <w:r w:rsidR="000A20A5">
        <w:rPr>
          <w:lang w:val="en-US"/>
        </w:rPr>
        <w:t xml:space="preserve"> </w:t>
      </w:r>
      <w:r>
        <w:rPr>
          <w:lang w:val="en-US"/>
        </w:rPr>
        <w:t>75.6% of passengers have travelled domestic (1-Max) 24.4% travelled international (0-Min).</w:t>
      </w:r>
    </w:p>
    <w:p w14:paraId="2FE32778" w14:textId="4064209F" w:rsidR="008336E2" w:rsidRDefault="008336E2" w:rsidP="003C3C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0296C3" wp14:editId="34B91518">
            <wp:extent cx="2686050" cy="2089150"/>
            <wp:effectExtent l="0" t="0" r="0" b="6350"/>
            <wp:docPr id="5" name="Picture 5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pi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3D6A" w14:textId="40F4FA8D" w:rsidR="003E42B0" w:rsidRDefault="003E42B0" w:rsidP="003C3C49">
      <w:pPr>
        <w:rPr>
          <w:lang w:val="en-US"/>
        </w:rPr>
      </w:pPr>
    </w:p>
    <w:p w14:paraId="113CD468" w14:textId="206D33AD" w:rsidR="003E42B0" w:rsidRDefault="003E42B0" w:rsidP="003C3C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Fig 4</w:t>
      </w:r>
    </w:p>
    <w:p w14:paraId="3C9F7D5B" w14:textId="422BC2BC" w:rsidR="00B57554" w:rsidRPr="0054626F" w:rsidRDefault="00B57554" w:rsidP="0054626F">
      <w:pPr>
        <w:pStyle w:val="Heading1"/>
      </w:pPr>
      <w:bookmarkStart w:id="1" w:name="_Toc125127807"/>
      <w:r w:rsidRPr="0054626F">
        <w:t xml:space="preserve">Visualisation of the variables - wait and </w:t>
      </w:r>
      <w:proofErr w:type="spellStart"/>
      <w:r w:rsidRPr="0054626F">
        <w:t>usa</w:t>
      </w:r>
      <w:proofErr w:type="spellEnd"/>
      <w:r w:rsidRPr="0054626F">
        <w:t>:</w:t>
      </w:r>
      <w:bookmarkEnd w:id="1"/>
    </w:p>
    <w:p w14:paraId="71E925CD" w14:textId="617ABC87" w:rsidR="00074E8D" w:rsidRDefault="003F0D42" w:rsidP="0061058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1F762F" wp14:editId="10511C10">
            <wp:extent cx="3910818" cy="3453047"/>
            <wp:effectExtent l="0" t="0" r="0" b="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796" cy="348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A900" w14:textId="1D6DFA2F" w:rsidR="003E42B0" w:rsidRDefault="003E42B0" w:rsidP="0061058E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Fig 5</w:t>
      </w:r>
    </w:p>
    <w:p w14:paraId="1F2391FA" w14:textId="77777777" w:rsidR="003E42B0" w:rsidRDefault="003E42B0" w:rsidP="0061058E">
      <w:pPr>
        <w:pStyle w:val="ListParagraph"/>
        <w:rPr>
          <w:lang w:val="en-US"/>
        </w:rPr>
      </w:pPr>
    </w:p>
    <w:p w14:paraId="4DCF5D43" w14:textId="74A57039" w:rsidR="0061058E" w:rsidRDefault="0061058E" w:rsidP="0061058E">
      <w:pPr>
        <w:pStyle w:val="ListParagraph"/>
        <w:rPr>
          <w:lang w:val="en-US"/>
        </w:rPr>
      </w:pPr>
      <w:r>
        <w:rPr>
          <w:lang w:val="en-US"/>
        </w:rPr>
        <w:t xml:space="preserve">From </w:t>
      </w:r>
      <w:r w:rsidR="00B57554">
        <w:rPr>
          <w:lang w:val="en-US"/>
        </w:rPr>
        <w:t>Fig5</w:t>
      </w:r>
      <w:r>
        <w:rPr>
          <w:lang w:val="en-US"/>
        </w:rPr>
        <w:t>,</w:t>
      </w:r>
      <w:r w:rsidR="008F2B51">
        <w:rPr>
          <w:lang w:val="en-US"/>
        </w:rPr>
        <w:t xml:space="preserve"> we focus on the orange boxes as they represent positive outcome that the airport is good.  </w:t>
      </w:r>
      <w:r w:rsidR="00BA77C8">
        <w:rPr>
          <w:lang w:val="en-US"/>
        </w:rPr>
        <w:t xml:space="preserve">Considering </w:t>
      </w:r>
      <w:r w:rsidR="008F2B51">
        <w:rPr>
          <w:lang w:val="en-US"/>
        </w:rPr>
        <w:t xml:space="preserve">passengers travelling to destinations </w:t>
      </w:r>
      <w:r w:rsidR="00B00BAE">
        <w:rPr>
          <w:lang w:val="en-US"/>
        </w:rPr>
        <w:t>outside the</w:t>
      </w:r>
      <w:r w:rsidR="00BA77C8">
        <w:rPr>
          <w:lang w:val="en-US"/>
        </w:rPr>
        <w:t xml:space="preserve"> </w:t>
      </w:r>
      <w:r w:rsidR="008F2B51">
        <w:rPr>
          <w:lang w:val="en-US"/>
        </w:rPr>
        <w:t xml:space="preserve">USA, </w:t>
      </w:r>
      <w:r w:rsidR="00BA77C8">
        <w:rPr>
          <w:lang w:val="en-US"/>
        </w:rPr>
        <w:t xml:space="preserve">for 50%  of them </w:t>
      </w:r>
      <w:r w:rsidR="008F2B51">
        <w:rPr>
          <w:lang w:val="en-US"/>
        </w:rPr>
        <w:t xml:space="preserve">the wait time is </w:t>
      </w:r>
      <w:r w:rsidR="00BA77C8">
        <w:rPr>
          <w:lang w:val="en-US"/>
        </w:rPr>
        <w:t>between 1.3</w:t>
      </w:r>
      <w:r w:rsidR="00BB2A83">
        <w:rPr>
          <w:lang w:val="en-US"/>
        </w:rPr>
        <w:t>0</w:t>
      </w:r>
      <w:r w:rsidR="00BA77C8">
        <w:rPr>
          <w:lang w:val="en-US"/>
        </w:rPr>
        <w:t xml:space="preserve"> hours to 2.5</w:t>
      </w:r>
      <w:r w:rsidR="00BB2A83">
        <w:rPr>
          <w:lang w:val="en-US"/>
        </w:rPr>
        <w:t>0</w:t>
      </w:r>
      <w:r w:rsidR="00BA77C8">
        <w:rPr>
          <w:lang w:val="en-US"/>
        </w:rPr>
        <w:t xml:space="preserve"> hours, for top 25% its between 2.5</w:t>
      </w:r>
      <w:r w:rsidR="00BB2A83">
        <w:rPr>
          <w:lang w:val="en-US"/>
        </w:rPr>
        <w:t>0</w:t>
      </w:r>
      <w:r w:rsidR="00BA77C8">
        <w:rPr>
          <w:lang w:val="en-US"/>
        </w:rPr>
        <w:t xml:space="preserve"> to 4.4</w:t>
      </w:r>
      <w:r w:rsidR="00BB2A83">
        <w:rPr>
          <w:lang w:val="en-US"/>
        </w:rPr>
        <w:t>0</w:t>
      </w:r>
      <w:r w:rsidR="00BA77C8">
        <w:rPr>
          <w:lang w:val="en-US"/>
        </w:rPr>
        <w:t xml:space="preserve"> hours and bottom 25% 36 minutes to 1.3 hours. Now, for passengers travelling </w:t>
      </w:r>
      <w:r w:rsidR="00B00BAE">
        <w:rPr>
          <w:lang w:val="en-US"/>
        </w:rPr>
        <w:t>in</w:t>
      </w:r>
      <w:r w:rsidR="00BA77C8">
        <w:rPr>
          <w:lang w:val="en-US"/>
        </w:rPr>
        <w:t xml:space="preserve"> USA, 50% passengers spend </w:t>
      </w:r>
      <w:r w:rsidR="00BB2A83">
        <w:rPr>
          <w:lang w:val="en-US"/>
        </w:rPr>
        <w:t xml:space="preserve"> between </w:t>
      </w:r>
      <w:r w:rsidR="00BA77C8">
        <w:rPr>
          <w:lang w:val="en-US"/>
        </w:rPr>
        <w:t>40 minutes</w:t>
      </w:r>
      <w:r w:rsidR="00E905C9">
        <w:rPr>
          <w:lang w:val="en-US"/>
        </w:rPr>
        <w:t xml:space="preserve"> to</w:t>
      </w:r>
      <w:r w:rsidR="00BB2A83">
        <w:rPr>
          <w:lang w:val="en-US"/>
        </w:rPr>
        <w:t xml:space="preserve"> 4.70 hours and top 25%  4.70 to 5.37 hours and bottom 25% 36-46 minutes.</w:t>
      </w:r>
    </w:p>
    <w:p w14:paraId="4BCD99A9" w14:textId="2DED62B7" w:rsidR="00BB2A83" w:rsidRDefault="00BB2A83" w:rsidP="0061058E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06F0D635" w14:textId="50175548" w:rsidR="00BB2A83" w:rsidRDefault="00BB2A83" w:rsidP="0061058E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Now, for the passengers with destination </w:t>
      </w:r>
      <w:r w:rsidR="007F20BC">
        <w:rPr>
          <w:lang w:val="en-US"/>
        </w:rPr>
        <w:t>outside</w:t>
      </w:r>
      <w:r>
        <w:rPr>
          <w:lang w:val="en-US"/>
        </w:rPr>
        <w:t xml:space="preserve"> USA, and rating as </w:t>
      </w:r>
      <w:r w:rsidR="00B00BAE">
        <w:rPr>
          <w:lang w:val="en-US"/>
        </w:rPr>
        <w:t>not good</w:t>
      </w:r>
      <w:r>
        <w:rPr>
          <w:lang w:val="en-US"/>
        </w:rPr>
        <w:t>, the</w:t>
      </w:r>
      <w:r w:rsidR="007F20BC">
        <w:rPr>
          <w:lang w:val="en-US"/>
        </w:rPr>
        <w:t xml:space="preserve"> maximum</w:t>
      </w:r>
      <w:r>
        <w:rPr>
          <w:lang w:val="en-US"/>
        </w:rPr>
        <w:t xml:space="preserve"> wait time (2.60 hours) is higher</w:t>
      </w:r>
      <w:r w:rsidR="007F20BC">
        <w:rPr>
          <w:lang w:val="en-US"/>
        </w:rPr>
        <w:t xml:space="preserve"> for</w:t>
      </w:r>
      <w:r>
        <w:rPr>
          <w:lang w:val="en-US"/>
        </w:rPr>
        <w:t xml:space="preserve"> the mid 50% of data </w:t>
      </w:r>
      <w:r w:rsidR="007F20BC">
        <w:rPr>
          <w:lang w:val="en-US"/>
        </w:rPr>
        <w:t xml:space="preserve">when compared to maximum wait time of 50% and  rating as good (2.50 hours). Similar trend is followed in the 50% data of passengers travelling in USA with 4.70 and 4.80 hours for good and </w:t>
      </w:r>
      <w:r w:rsidR="00054515">
        <w:rPr>
          <w:lang w:val="en-US"/>
        </w:rPr>
        <w:t>not good</w:t>
      </w:r>
      <w:r w:rsidR="007F20BC">
        <w:rPr>
          <w:lang w:val="en-US"/>
        </w:rPr>
        <w:t xml:space="preserve"> respectively. However, the maximum hours for overall data excluding outliers, for destination outside USA and rating as </w:t>
      </w:r>
      <w:r w:rsidR="00B5233A">
        <w:rPr>
          <w:lang w:val="en-US"/>
        </w:rPr>
        <w:t>not good</w:t>
      </w:r>
      <w:r w:rsidR="007F20BC">
        <w:rPr>
          <w:lang w:val="en-US"/>
        </w:rPr>
        <w:t xml:space="preserve"> is at 5 hours and good is at 4.3 hours and that of passengers travelling in USA the maximum wait time is same at 5.37 hours.</w:t>
      </w:r>
    </w:p>
    <w:p w14:paraId="69A460AA" w14:textId="621D56F6" w:rsidR="007F20BC" w:rsidRDefault="007F20BC" w:rsidP="0061058E">
      <w:pPr>
        <w:pStyle w:val="ListParagraph"/>
        <w:rPr>
          <w:lang w:val="en-US"/>
        </w:rPr>
      </w:pPr>
    </w:p>
    <w:p w14:paraId="1A9E0937" w14:textId="686A2145" w:rsidR="007F20BC" w:rsidRDefault="003F0D42" w:rsidP="0061058E">
      <w:pPr>
        <w:pStyle w:val="ListParagraph"/>
        <w:rPr>
          <w:lang w:val="en-US"/>
        </w:rPr>
      </w:pPr>
      <w:r>
        <w:rPr>
          <w:lang w:val="en-US"/>
        </w:rPr>
        <w:t xml:space="preserve">The green triangles in </w:t>
      </w:r>
      <w:r w:rsidR="00B57554">
        <w:rPr>
          <w:lang w:val="en-US"/>
        </w:rPr>
        <w:t>Fig5</w:t>
      </w:r>
      <w:r>
        <w:rPr>
          <w:lang w:val="en-US"/>
        </w:rPr>
        <w:t xml:space="preserve"> denote mean</w:t>
      </w:r>
      <w:r w:rsidR="002F6374">
        <w:rPr>
          <w:lang w:val="en-US"/>
        </w:rPr>
        <w:t>. F</w:t>
      </w:r>
      <w:r>
        <w:rPr>
          <w:lang w:val="en-US"/>
        </w:rPr>
        <w:t>or passengers travelling within and outside USA</w:t>
      </w:r>
      <w:r w:rsidR="002F6374">
        <w:rPr>
          <w:lang w:val="en-US"/>
        </w:rPr>
        <w:t xml:space="preserve"> , the average wait time is always high for a </w:t>
      </w:r>
      <w:r w:rsidR="00B5233A">
        <w:rPr>
          <w:lang w:val="en-US"/>
        </w:rPr>
        <w:t>not good</w:t>
      </w:r>
      <w:r w:rsidR="002F6374">
        <w:rPr>
          <w:lang w:val="en-US"/>
        </w:rPr>
        <w:t xml:space="preserve"> rating when compared to good. To </w:t>
      </w:r>
      <w:r w:rsidR="007F20BC">
        <w:rPr>
          <w:lang w:val="en-US"/>
        </w:rPr>
        <w:t>conclude</w:t>
      </w:r>
      <w:r w:rsidR="001C7D28">
        <w:rPr>
          <w:lang w:val="en-US"/>
        </w:rPr>
        <w:t>,</w:t>
      </w:r>
      <w:r w:rsidR="007F20BC">
        <w:rPr>
          <w:lang w:val="en-US"/>
        </w:rPr>
        <w:t xml:space="preserve"> </w:t>
      </w:r>
      <w:r w:rsidR="006E6C0F">
        <w:rPr>
          <w:lang w:val="en-US"/>
        </w:rPr>
        <w:t>as the wait time increases the rating is lowered by the passengers.</w:t>
      </w:r>
    </w:p>
    <w:p w14:paraId="05517B16" w14:textId="77777777" w:rsidR="006E6C0F" w:rsidRDefault="006E6C0F" w:rsidP="0061058E">
      <w:pPr>
        <w:pStyle w:val="ListParagraph"/>
        <w:rPr>
          <w:lang w:val="en-US"/>
        </w:rPr>
      </w:pPr>
    </w:p>
    <w:p w14:paraId="19F2B33A" w14:textId="270FD170" w:rsidR="00BB2A83" w:rsidRDefault="00BB2A83" w:rsidP="0061058E">
      <w:pPr>
        <w:pStyle w:val="ListParagraph"/>
        <w:rPr>
          <w:lang w:val="en-US"/>
        </w:rPr>
      </w:pPr>
      <w:r>
        <w:rPr>
          <w:lang w:val="en-US"/>
        </w:rPr>
        <w:t xml:space="preserve">Note: all the time values above are approximations. </w:t>
      </w:r>
    </w:p>
    <w:p w14:paraId="24E27168" w14:textId="0919768F" w:rsidR="000C6A8A" w:rsidRDefault="000C6A8A" w:rsidP="0061058E">
      <w:pPr>
        <w:pStyle w:val="ListParagraph"/>
        <w:rPr>
          <w:lang w:val="en-US"/>
        </w:rPr>
      </w:pPr>
    </w:p>
    <w:p w14:paraId="30E5F217" w14:textId="0085214B" w:rsidR="00B94CE4" w:rsidRDefault="00B94CE4" w:rsidP="0061058E">
      <w:pPr>
        <w:pStyle w:val="ListParagraph"/>
        <w:rPr>
          <w:lang w:val="en-US"/>
        </w:rPr>
      </w:pPr>
    </w:p>
    <w:p w14:paraId="4EB0F601" w14:textId="1F987828" w:rsidR="00201E74" w:rsidRPr="007C348E" w:rsidRDefault="00201E74" w:rsidP="007C348E">
      <w:pPr>
        <w:pStyle w:val="Heading1"/>
      </w:pPr>
      <w:bookmarkStart w:id="2" w:name="_Toc125127808"/>
      <w:r w:rsidRPr="0054626F">
        <w:t xml:space="preserve">Logistic regression model using dirty, wait, last year and </w:t>
      </w:r>
      <w:proofErr w:type="spellStart"/>
      <w:r w:rsidRPr="0054626F">
        <w:t>usa</w:t>
      </w:r>
      <w:proofErr w:type="spellEnd"/>
      <w:r w:rsidRPr="0054626F">
        <w:t xml:space="preserve"> as predictors:</w:t>
      </w:r>
      <w:bookmarkEnd w:id="2"/>
    </w:p>
    <w:p w14:paraId="5B3022E9" w14:textId="2ADA9AD2" w:rsidR="00201E74" w:rsidRDefault="00997127" w:rsidP="00201E74">
      <w:pPr>
        <w:pStyle w:val="ListParagraph"/>
        <w:rPr>
          <w:lang w:val="en-US"/>
        </w:rPr>
      </w:pPr>
      <w:r>
        <w:rPr>
          <w:lang w:val="en-US"/>
        </w:rPr>
        <w:t>The model took 5 iterations to arrive at the coefficient values that maximize the log likelihood of the model.</w:t>
      </w:r>
    </w:p>
    <w:p w14:paraId="16DD1A07" w14:textId="77777777" w:rsidR="00201E74" w:rsidRDefault="00201E74" w:rsidP="0061058E">
      <w:pPr>
        <w:pStyle w:val="ListParagraph"/>
        <w:rPr>
          <w:lang w:val="en-US"/>
        </w:rPr>
      </w:pPr>
    </w:p>
    <w:tbl>
      <w:tblPr>
        <w:tblStyle w:val="TableGrid"/>
        <w:tblW w:w="8348" w:type="dxa"/>
        <w:tblInd w:w="720" w:type="dxa"/>
        <w:tblLook w:val="04A0" w:firstRow="1" w:lastRow="0" w:firstColumn="1" w:lastColumn="0" w:noHBand="0" w:noVBand="1"/>
      </w:tblPr>
      <w:tblGrid>
        <w:gridCol w:w="1703"/>
        <w:gridCol w:w="1599"/>
        <w:gridCol w:w="1661"/>
        <w:gridCol w:w="1655"/>
        <w:gridCol w:w="1730"/>
      </w:tblGrid>
      <w:tr w:rsidR="00E811C2" w14:paraId="39CD8F51" w14:textId="77777777" w:rsidTr="00E811C2">
        <w:trPr>
          <w:trHeight w:val="660"/>
        </w:trPr>
        <w:tc>
          <w:tcPr>
            <w:tcW w:w="1703" w:type="dxa"/>
          </w:tcPr>
          <w:p w14:paraId="2B496390" w14:textId="29941365" w:rsidR="00E811C2" w:rsidRDefault="00E811C2" w:rsidP="0061058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Variables</w:t>
            </w:r>
          </w:p>
        </w:tc>
        <w:tc>
          <w:tcPr>
            <w:tcW w:w="1599" w:type="dxa"/>
          </w:tcPr>
          <w:p w14:paraId="397D4EF9" w14:textId="4AF65D9C" w:rsidR="00E811C2" w:rsidRPr="00E811C2" w:rsidRDefault="00E811C2" w:rsidP="00B27004">
            <w:pPr>
              <w:pStyle w:val="ListParagraph"/>
              <w:ind w:left="0"/>
              <w:rPr>
                <w:color w:val="000000"/>
                <w:sz w:val="21"/>
                <w:szCs w:val="21"/>
              </w:rPr>
            </w:pPr>
            <w:proofErr w:type="spellStart"/>
            <w:r w:rsidRPr="00B27004">
              <w:rPr>
                <w:lang w:val="en-US"/>
              </w:rPr>
              <w:t>coef</w:t>
            </w:r>
            <w:proofErr w:type="spellEnd"/>
          </w:p>
        </w:tc>
        <w:tc>
          <w:tcPr>
            <w:tcW w:w="1661" w:type="dxa"/>
          </w:tcPr>
          <w:p w14:paraId="174B8120" w14:textId="61CCB58C" w:rsidR="00E811C2" w:rsidRDefault="00E811C2" w:rsidP="0061058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Odds Ratios</w:t>
            </w:r>
          </w:p>
        </w:tc>
        <w:tc>
          <w:tcPr>
            <w:tcW w:w="1655" w:type="dxa"/>
          </w:tcPr>
          <w:p w14:paraId="38773FDF" w14:textId="7E8CDA28" w:rsidR="00E811C2" w:rsidRPr="00B27004" w:rsidRDefault="00E811C2" w:rsidP="00E811C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B27004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P&gt;|z|/</w:t>
            </w:r>
          </w:p>
          <w:p w14:paraId="46A553DC" w14:textId="0030A72C" w:rsidR="00E811C2" w:rsidRDefault="00E811C2" w:rsidP="0061058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 Value</w:t>
            </w:r>
          </w:p>
        </w:tc>
        <w:tc>
          <w:tcPr>
            <w:tcW w:w="1730" w:type="dxa"/>
          </w:tcPr>
          <w:p w14:paraId="4F8EF158" w14:textId="1EDC70AC" w:rsidR="00E811C2" w:rsidRDefault="00E811C2" w:rsidP="0061058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Confidence Interval</w:t>
            </w:r>
          </w:p>
        </w:tc>
      </w:tr>
      <w:tr w:rsidR="00E811C2" w14:paraId="14DEE305" w14:textId="77777777" w:rsidTr="00E811C2">
        <w:trPr>
          <w:trHeight w:val="633"/>
        </w:trPr>
        <w:tc>
          <w:tcPr>
            <w:tcW w:w="1703" w:type="dxa"/>
          </w:tcPr>
          <w:p w14:paraId="39706908" w14:textId="77777777" w:rsidR="00E811C2" w:rsidRDefault="00E811C2" w:rsidP="00E811C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lastyear</w:t>
            </w:r>
            <w:proofErr w:type="spellEnd"/>
          </w:p>
          <w:p w14:paraId="1DFFE1CE" w14:textId="77777777" w:rsidR="00E811C2" w:rsidRDefault="00E811C2" w:rsidP="0061058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99" w:type="dxa"/>
          </w:tcPr>
          <w:p w14:paraId="0160824A" w14:textId="6D719067" w:rsidR="00E811C2" w:rsidRDefault="00E811C2" w:rsidP="00E811C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-0.00</w:t>
            </w:r>
          </w:p>
          <w:p w14:paraId="7C866B55" w14:textId="77777777" w:rsidR="00E811C2" w:rsidRDefault="00E811C2" w:rsidP="0061058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61" w:type="dxa"/>
          </w:tcPr>
          <w:p w14:paraId="4F277AD3" w14:textId="02CF10DD" w:rsidR="00E811C2" w:rsidRDefault="00E811C2" w:rsidP="00E811C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0.99</w:t>
            </w:r>
          </w:p>
          <w:p w14:paraId="4BD0915E" w14:textId="77777777" w:rsidR="00E811C2" w:rsidRDefault="00E811C2" w:rsidP="0061058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55" w:type="dxa"/>
          </w:tcPr>
          <w:p w14:paraId="1E0F7553" w14:textId="3BFF9CE7" w:rsidR="00E811C2" w:rsidRDefault="00E811C2" w:rsidP="00E811C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0.75</w:t>
            </w:r>
          </w:p>
          <w:p w14:paraId="1B6595CC" w14:textId="77777777" w:rsidR="00E811C2" w:rsidRDefault="00E811C2" w:rsidP="0061058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30" w:type="dxa"/>
          </w:tcPr>
          <w:p w14:paraId="405FFCCC" w14:textId="4C327FFC" w:rsidR="00432461" w:rsidRDefault="00E811C2" w:rsidP="00E811C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-0.01</w:t>
            </w:r>
            <w:r w:rsidR="00432461">
              <w:rPr>
                <w:color w:val="000000"/>
                <w:sz w:val="21"/>
                <w:szCs w:val="21"/>
              </w:rPr>
              <w:t xml:space="preserve"> to </w:t>
            </w:r>
          </w:p>
          <w:p w14:paraId="0FB819D1" w14:textId="4864C87A" w:rsidR="00E811C2" w:rsidRDefault="00E811C2" w:rsidP="00E811C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</w:t>
            </w:r>
          </w:p>
          <w:p w14:paraId="23307400" w14:textId="77777777" w:rsidR="00E811C2" w:rsidRDefault="00E811C2" w:rsidP="0061058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811C2" w14:paraId="7986CAF1" w14:textId="77777777" w:rsidTr="00E811C2">
        <w:trPr>
          <w:trHeight w:val="633"/>
        </w:trPr>
        <w:tc>
          <w:tcPr>
            <w:tcW w:w="1703" w:type="dxa"/>
          </w:tcPr>
          <w:p w14:paraId="5C1CBEC9" w14:textId="77777777" w:rsidR="00E811C2" w:rsidRDefault="00E811C2" w:rsidP="00E811C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dirty</w:t>
            </w:r>
          </w:p>
          <w:p w14:paraId="45B7E113" w14:textId="77777777" w:rsidR="00E811C2" w:rsidRDefault="00E811C2" w:rsidP="0061058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99" w:type="dxa"/>
          </w:tcPr>
          <w:p w14:paraId="5F4C5F51" w14:textId="624A8A0F" w:rsidR="00E811C2" w:rsidRDefault="00E811C2" w:rsidP="00E811C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-0.79</w:t>
            </w:r>
          </w:p>
          <w:p w14:paraId="3A4280D3" w14:textId="77777777" w:rsidR="00E811C2" w:rsidRDefault="00E811C2" w:rsidP="0061058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61" w:type="dxa"/>
          </w:tcPr>
          <w:p w14:paraId="51E85406" w14:textId="05CAE06F" w:rsidR="00E811C2" w:rsidRDefault="00E811C2" w:rsidP="00E811C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0.44</w:t>
            </w:r>
          </w:p>
          <w:p w14:paraId="24550036" w14:textId="77777777" w:rsidR="00E811C2" w:rsidRDefault="00E811C2" w:rsidP="0061058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55" w:type="dxa"/>
          </w:tcPr>
          <w:p w14:paraId="7E61C40A" w14:textId="3ECFA58D" w:rsidR="00E811C2" w:rsidRDefault="00E811C2" w:rsidP="00E811C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</w:t>
            </w:r>
          </w:p>
          <w:p w14:paraId="6BF5DE1F" w14:textId="77777777" w:rsidR="00E811C2" w:rsidRDefault="00E811C2" w:rsidP="0061058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30" w:type="dxa"/>
          </w:tcPr>
          <w:p w14:paraId="040CC4A0" w14:textId="5D6BD9AB" w:rsidR="00432461" w:rsidRDefault="00432461" w:rsidP="0043246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-1.00 to </w:t>
            </w:r>
          </w:p>
          <w:p w14:paraId="3E243EB0" w14:textId="0D8A5DCD" w:rsidR="00432461" w:rsidRDefault="00432461" w:rsidP="0043246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-0.59</w:t>
            </w:r>
          </w:p>
          <w:p w14:paraId="5257488B" w14:textId="77777777" w:rsidR="00E811C2" w:rsidRDefault="00E811C2" w:rsidP="0061058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811C2" w14:paraId="2A7ED869" w14:textId="77777777" w:rsidTr="00E811C2">
        <w:trPr>
          <w:trHeight w:val="633"/>
        </w:trPr>
        <w:tc>
          <w:tcPr>
            <w:tcW w:w="1703" w:type="dxa"/>
          </w:tcPr>
          <w:p w14:paraId="5AE54F32" w14:textId="77777777" w:rsidR="00E811C2" w:rsidRDefault="00E811C2" w:rsidP="00E811C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wait </w:t>
            </w:r>
          </w:p>
          <w:p w14:paraId="2D617AEC" w14:textId="77777777" w:rsidR="00E811C2" w:rsidRDefault="00E811C2" w:rsidP="00E811C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1599" w:type="dxa"/>
          </w:tcPr>
          <w:p w14:paraId="1D6DB1B2" w14:textId="5A55D929" w:rsidR="00E811C2" w:rsidRDefault="00E811C2" w:rsidP="00E811C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-0.10</w:t>
            </w:r>
          </w:p>
          <w:p w14:paraId="0FB57DBD" w14:textId="77777777" w:rsidR="00E811C2" w:rsidRDefault="00E811C2" w:rsidP="0061058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61" w:type="dxa"/>
          </w:tcPr>
          <w:p w14:paraId="615F7509" w14:textId="5F294F5E" w:rsidR="00E811C2" w:rsidRDefault="00E811C2" w:rsidP="00E811C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0.90</w:t>
            </w:r>
          </w:p>
          <w:p w14:paraId="40A57282" w14:textId="77777777" w:rsidR="00E811C2" w:rsidRDefault="00E811C2" w:rsidP="0061058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55" w:type="dxa"/>
          </w:tcPr>
          <w:p w14:paraId="2626BD92" w14:textId="11A40CB5" w:rsidR="00E811C2" w:rsidRPr="00D12958" w:rsidRDefault="00E811C2" w:rsidP="00D1295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</w:t>
            </w:r>
          </w:p>
        </w:tc>
        <w:tc>
          <w:tcPr>
            <w:tcW w:w="1730" w:type="dxa"/>
          </w:tcPr>
          <w:p w14:paraId="57468471" w14:textId="15B81060" w:rsidR="00432461" w:rsidRDefault="00432461" w:rsidP="0043246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-0.14 to     -0.06</w:t>
            </w:r>
          </w:p>
          <w:p w14:paraId="3743436F" w14:textId="77777777" w:rsidR="00E811C2" w:rsidRDefault="00E811C2" w:rsidP="0061058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811C2" w14:paraId="504E41AF" w14:textId="77777777" w:rsidTr="00E811C2">
        <w:trPr>
          <w:trHeight w:val="577"/>
        </w:trPr>
        <w:tc>
          <w:tcPr>
            <w:tcW w:w="1703" w:type="dxa"/>
          </w:tcPr>
          <w:p w14:paraId="52F9D7AF" w14:textId="77777777" w:rsidR="00E811C2" w:rsidRDefault="00E811C2" w:rsidP="00E811C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usa</w:t>
            </w:r>
            <w:proofErr w:type="spellEnd"/>
          </w:p>
          <w:p w14:paraId="43248692" w14:textId="32BA100C" w:rsidR="00E811C2" w:rsidRPr="00E811C2" w:rsidRDefault="00E811C2" w:rsidP="00E811C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1599" w:type="dxa"/>
          </w:tcPr>
          <w:p w14:paraId="46DEC8F8" w14:textId="27142FD4" w:rsidR="00E811C2" w:rsidRDefault="00E811C2" w:rsidP="00E811C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0.07</w:t>
            </w:r>
          </w:p>
          <w:p w14:paraId="6B4B752A" w14:textId="77777777" w:rsidR="00E811C2" w:rsidRDefault="00E811C2" w:rsidP="0061058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61" w:type="dxa"/>
          </w:tcPr>
          <w:p w14:paraId="557FC3E4" w14:textId="25013FF7" w:rsidR="00E811C2" w:rsidRDefault="00E811C2" w:rsidP="00E811C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1.07</w:t>
            </w:r>
          </w:p>
          <w:p w14:paraId="48DABC33" w14:textId="77777777" w:rsidR="00E811C2" w:rsidRDefault="00E811C2" w:rsidP="0061058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55" w:type="dxa"/>
          </w:tcPr>
          <w:p w14:paraId="63B9167D" w14:textId="5D882CFB" w:rsidR="00E811C2" w:rsidRDefault="00E811C2" w:rsidP="00E811C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0.33</w:t>
            </w:r>
          </w:p>
          <w:p w14:paraId="0A72D8C2" w14:textId="77777777" w:rsidR="00E811C2" w:rsidRDefault="00E811C2" w:rsidP="0061058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30" w:type="dxa"/>
          </w:tcPr>
          <w:p w14:paraId="717922A5" w14:textId="5E2A5298" w:rsidR="00432461" w:rsidRDefault="00432461" w:rsidP="0043246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-0.08 to         0.23</w:t>
            </w:r>
          </w:p>
          <w:p w14:paraId="72F230FD" w14:textId="6E8FBEB1" w:rsidR="00E811C2" w:rsidRDefault="00E811C2" w:rsidP="0061058E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16287C15" w14:textId="77777777" w:rsidR="00432461" w:rsidRDefault="00432461" w:rsidP="00432461">
      <w:pPr>
        <w:rPr>
          <w:lang w:val="en-US"/>
        </w:rPr>
      </w:pPr>
    </w:p>
    <w:p w14:paraId="54C85EE4" w14:textId="68A42764" w:rsidR="00201E74" w:rsidRPr="00432461" w:rsidRDefault="00201E74" w:rsidP="003E42B0">
      <w:pPr>
        <w:ind w:left="3600" w:firstLine="720"/>
        <w:rPr>
          <w:lang w:val="en-US"/>
        </w:rPr>
      </w:pPr>
      <w:r w:rsidRPr="00432461">
        <w:rPr>
          <w:lang w:val="en-US"/>
        </w:rPr>
        <w:t>Table</w:t>
      </w:r>
      <w:r w:rsidR="003E42B0">
        <w:rPr>
          <w:lang w:val="en-US"/>
        </w:rPr>
        <w:t xml:space="preserve"> 2</w:t>
      </w:r>
    </w:p>
    <w:p w14:paraId="2AC3A697" w14:textId="2EDAADDF" w:rsidR="0077175C" w:rsidRDefault="0077175C" w:rsidP="0061058E">
      <w:pPr>
        <w:pStyle w:val="ListParagraph"/>
        <w:rPr>
          <w:lang w:val="en-US"/>
        </w:rPr>
      </w:pPr>
    </w:p>
    <w:p w14:paraId="164D14A3" w14:textId="44C1A7C6" w:rsidR="0077175C" w:rsidRDefault="00FA6848" w:rsidP="0061058E">
      <w:pPr>
        <w:pStyle w:val="ListParagraph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lastyear</w:t>
      </w:r>
      <w:proofErr w:type="spellEnd"/>
      <w:r>
        <w:rPr>
          <w:lang w:val="en-US"/>
        </w:rPr>
        <w:t xml:space="preserve"> and USA, t</w:t>
      </w:r>
      <w:r w:rsidR="0077175C">
        <w:rPr>
          <w:lang w:val="en-US"/>
        </w:rPr>
        <w:t xml:space="preserve">he odds </w:t>
      </w:r>
      <w:r w:rsidR="00011649">
        <w:rPr>
          <w:lang w:val="en-US"/>
        </w:rPr>
        <w:t>ratio</w:t>
      </w:r>
      <w:r w:rsidR="0077175C">
        <w:rPr>
          <w:lang w:val="en-US"/>
        </w:rPr>
        <w:t xml:space="preserve"> is 0.99</w:t>
      </w:r>
      <w:r w:rsidR="009E36C0">
        <w:rPr>
          <w:lang w:val="en-US"/>
        </w:rPr>
        <w:t xml:space="preserve"> (</w:t>
      </w:r>
      <w:proofErr w:type="spellStart"/>
      <w:r w:rsidR="009E36C0">
        <w:rPr>
          <w:lang w:val="en-US"/>
        </w:rPr>
        <w:t>lastyear</w:t>
      </w:r>
      <w:proofErr w:type="spellEnd"/>
      <w:r w:rsidR="009E36C0">
        <w:rPr>
          <w:lang w:val="en-US"/>
        </w:rPr>
        <w:t>)</w:t>
      </w:r>
      <w:r w:rsidR="0077175C">
        <w:rPr>
          <w:lang w:val="en-US"/>
        </w:rPr>
        <w:t xml:space="preserve"> which is pretty much close to 1</w:t>
      </w:r>
      <w:r>
        <w:rPr>
          <w:lang w:val="en-US"/>
        </w:rPr>
        <w:t xml:space="preserve"> and 1.07</w:t>
      </w:r>
      <w:r w:rsidR="009E36C0">
        <w:rPr>
          <w:lang w:val="en-US"/>
        </w:rPr>
        <w:t xml:space="preserve"> (</w:t>
      </w:r>
      <w:proofErr w:type="spellStart"/>
      <w:r w:rsidR="009E36C0">
        <w:rPr>
          <w:lang w:val="en-US"/>
        </w:rPr>
        <w:t>usa</w:t>
      </w:r>
      <w:proofErr w:type="spellEnd"/>
      <w:r w:rsidR="009E36C0">
        <w:rPr>
          <w:lang w:val="en-US"/>
        </w:rPr>
        <w:t>)</w:t>
      </w:r>
      <w:r w:rsidR="002879F0">
        <w:rPr>
          <w:lang w:val="en-US"/>
        </w:rPr>
        <w:t xml:space="preserve"> which is</w:t>
      </w:r>
      <w:r>
        <w:rPr>
          <w:lang w:val="en-US"/>
        </w:rPr>
        <w:t xml:space="preserve"> greater than 1 </w:t>
      </w:r>
      <w:r w:rsidR="0077175C">
        <w:rPr>
          <w:lang w:val="en-US"/>
        </w:rPr>
        <w:t>indicat</w:t>
      </w:r>
      <w:r>
        <w:rPr>
          <w:lang w:val="en-US"/>
        </w:rPr>
        <w:t>ing</w:t>
      </w:r>
      <w:r w:rsidR="0077175C">
        <w:rPr>
          <w:lang w:val="en-US"/>
        </w:rPr>
        <w:t xml:space="preserve"> that the event</w:t>
      </w:r>
      <w:r w:rsidR="002879F0">
        <w:rPr>
          <w:lang w:val="en-US"/>
        </w:rPr>
        <w:t>s</w:t>
      </w:r>
      <w:r w:rsidR="0077175C">
        <w:rPr>
          <w:lang w:val="en-US"/>
        </w:rPr>
        <w:t xml:space="preserve"> </w:t>
      </w:r>
      <w:r w:rsidR="002879F0">
        <w:rPr>
          <w:lang w:val="en-US"/>
        </w:rPr>
        <w:t>are</w:t>
      </w:r>
      <w:r w:rsidR="0077175C">
        <w:rPr>
          <w:lang w:val="en-US"/>
        </w:rPr>
        <w:t xml:space="preserve"> more likely to occur if predictor</w:t>
      </w:r>
      <w:r w:rsidR="002879F0">
        <w:rPr>
          <w:lang w:val="en-US"/>
        </w:rPr>
        <w:t>s</w:t>
      </w:r>
      <w:r w:rsidR="0077175C">
        <w:rPr>
          <w:lang w:val="en-US"/>
        </w:rPr>
        <w:t xml:space="preserve"> increase. For every extra time that the passengers travel from the SFO, the odds for a good rating goes </w:t>
      </w:r>
      <w:r w:rsidR="00011649">
        <w:rPr>
          <w:lang w:val="en-US"/>
        </w:rPr>
        <w:t>down</w:t>
      </w:r>
      <w:r w:rsidR="0077175C">
        <w:rPr>
          <w:lang w:val="en-US"/>
        </w:rPr>
        <w:t xml:space="preserve"> by 0.99. </w:t>
      </w:r>
      <w:r>
        <w:rPr>
          <w:lang w:val="en-US"/>
        </w:rPr>
        <w:t xml:space="preserve">Also, the odds that the rating will be good is 1.07 times likely that the passengers fly to a destination in the USA. </w:t>
      </w:r>
      <w:r w:rsidR="00286D5C">
        <w:rPr>
          <w:lang w:val="en-US"/>
        </w:rPr>
        <w:t xml:space="preserve">The </w:t>
      </w:r>
      <w:proofErr w:type="spellStart"/>
      <w:r w:rsidR="00286D5C">
        <w:rPr>
          <w:lang w:val="en-US"/>
        </w:rPr>
        <w:t>coef</w:t>
      </w:r>
      <w:proofErr w:type="spellEnd"/>
      <w:r w:rsidR="00286D5C">
        <w:rPr>
          <w:lang w:val="en-US"/>
        </w:rPr>
        <w:t xml:space="preserve"> is negative</w:t>
      </w:r>
      <w:r>
        <w:rPr>
          <w:lang w:val="en-US"/>
        </w:rPr>
        <w:t xml:space="preserve"> for </w:t>
      </w:r>
      <w:proofErr w:type="spellStart"/>
      <w:r>
        <w:rPr>
          <w:lang w:val="en-US"/>
        </w:rPr>
        <w:t>lastyear</w:t>
      </w:r>
      <w:proofErr w:type="spellEnd"/>
      <w:r w:rsidR="00286D5C">
        <w:rPr>
          <w:lang w:val="en-US"/>
        </w:rPr>
        <w:t xml:space="preserve"> which implies that the outcome and predictor are inversely proportional</w:t>
      </w:r>
      <w:r>
        <w:rPr>
          <w:lang w:val="en-US"/>
        </w:rPr>
        <w:t xml:space="preserve"> and positive for </w:t>
      </w:r>
      <w:proofErr w:type="spellStart"/>
      <w:r>
        <w:rPr>
          <w:lang w:val="en-US"/>
        </w:rPr>
        <w:t>usa</w:t>
      </w:r>
      <w:proofErr w:type="spellEnd"/>
      <w:r>
        <w:rPr>
          <w:lang w:val="en-US"/>
        </w:rPr>
        <w:t xml:space="preserve"> hence the outcome and predictor are directly proportional (good 1, </w:t>
      </w:r>
      <w:proofErr w:type="spellStart"/>
      <w:r>
        <w:rPr>
          <w:lang w:val="en-US"/>
        </w:rPr>
        <w:t>usa</w:t>
      </w:r>
      <w:proofErr w:type="spellEnd"/>
      <w:r>
        <w:rPr>
          <w:lang w:val="en-US"/>
        </w:rPr>
        <w:t xml:space="preserve"> 1) </w:t>
      </w:r>
      <w:r w:rsidR="00286D5C">
        <w:rPr>
          <w:lang w:val="en-US"/>
        </w:rPr>
        <w:t>. P value</w:t>
      </w:r>
      <w:r>
        <w:rPr>
          <w:lang w:val="en-US"/>
        </w:rPr>
        <w:t>s</w:t>
      </w:r>
      <w:r w:rsidR="00286D5C">
        <w:rPr>
          <w:lang w:val="en-US"/>
        </w:rPr>
        <w:t xml:space="preserve"> </w:t>
      </w:r>
      <w:r>
        <w:rPr>
          <w:lang w:val="en-US"/>
        </w:rPr>
        <w:t>are</w:t>
      </w:r>
      <w:r w:rsidR="00286D5C">
        <w:rPr>
          <w:lang w:val="en-US"/>
        </w:rPr>
        <w:t xml:space="preserve"> greater than 0.05 making the result insignificant. The confidence interval goes from negative </w:t>
      </w:r>
      <w:r w:rsidR="00286D5C">
        <w:rPr>
          <w:lang w:val="en-US"/>
        </w:rPr>
        <w:lastRenderedPageBreak/>
        <w:t>to positive which includes 0, that is the true effect on the variable on the population could be zero making it insignificant too.</w:t>
      </w:r>
    </w:p>
    <w:p w14:paraId="4CE5460B" w14:textId="12BCF0AF" w:rsidR="00FA6848" w:rsidRDefault="00FA6848" w:rsidP="0061058E">
      <w:pPr>
        <w:pStyle w:val="ListParagraph"/>
        <w:rPr>
          <w:lang w:val="en-US"/>
        </w:rPr>
      </w:pPr>
    </w:p>
    <w:p w14:paraId="06DFFFBF" w14:textId="335E0936" w:rsidR="00FA6848" w:rsidRDefault="00FA6848" w:rsidP="00FA6848">
      <w:pPr>
        <w:pStyle w:val="ListParagraph"/>
        <w:rPr>
          <w:lang w:val="en-US"/>
        </w:rPr>
      </w:pPr>
      <w:r>
        <w:rPr>
          <w:lang w:val="en-US"/>
        </w:rPr>
        <w:t xml:space="preserve">For dirty and wait, the odds ratio is 0.44 and 0.90 which less than 1 indicating that the event is less likely to occur if predictor increases. For every extra hour that the passenger spends in  SFO, the odds for a good rating goes down by 0.90. Also, for every extra dirty place that the passenger finds at the airport the odds of good rating goes down by 0.44. The </w:t>
      </w:r>
      <w:proofErr w:type="spellStart"/>
      <w:r>
        <w:rPr>
          <w:lang w:val="en-US"/>
        </w:rPr>
        <w:t>coef</w:t>
      </w:r>
      <w:proofErr w:type="spellEnd"/>
      <w:r>
        <w:rPr>
          <w:lang w:val="en-US"/>
        </w:rPr>
        <w:t xml:space="preserve"> is negative which implies that the outcome and predictor are inversely proportional. P values for both is less than 0.05 making the result significant. The confidence interval lies in negative making the predictors significant.</w:t>
      </w:r>
    </w:p>
    <w:p w14:paraId="3994284C" w14:textId="03DAB09F" w:rsidR="0054292A" w:rsidRDefault="0054292A" w:rsidP="00FA6848">
      <w:pPr>
        <w:pStyle w:val="ListParagraph"/>
        <w:rPr>
          <w:lang w:val="en-US"/>
        </w:rPr>
      </w:pPr>
    </w:p>
    <w:p w14:paraId="0536963C" w14:textId="2E21E7F3" w:rsidR="00656429" w:rsidRPr="0054626F" w:rsidRDefault="0054292A" w:rsidP="0054626F">
      <w:pPr>
        <w:pStyle w:val="Heading1"/>
      </w:pPr>
      <w:bookmarkStart w:id="3" w:name="_Toc125127809"/>
      <w:r w:rsidRPr="0054626F">
        <w:t>Best Model:</w:t>
      </w:r>
      <w:bookmarkEnd w:id="3"/>
    </w:p>
    <w:p w14:paraId="7A50F128" w14:textId="7A998C0A" w:rsidR="00656429" w:rsidRDefault="00656429" w:rsidP="00FA6848">
      <w:pPr>
        <w:pStyle w:val="ListParagraph"/>
        <w:rPr>
          <w:lang w:val="en-US"/>
        </w:rPr>
      </w:pPr>
      <w:r>
        <w:rPr>
          <w:lang w:val="en-US"/>
        </w:rPr>
        <w:t>The</w:t>
      </w:r>
      <w:r w:rsidR="00791456">
        <w:rPr>
          <w:lang w:val="en-US"/>
        </w:rPr>
        <w:t xml:space="preserve"> logistic</w:t>
      </w:r>
      <w:r>
        <w:rPr>
          <w:lang w:val="en-US"/>
        </w:rPr>
        <w:t xml:space="preserve"> models below are taken on the basis of predictors. Each variable from the data set is added and removed</w:t>
      </w:r>
      <w:r w:rsidR="0099078A">
        <w:rPr>
          <w:lang w:val="en-US"/>
        </w:rPr>
        <w:t xml:space="preserve"> as a predictor with different combinations</w:t>
      </w:r>
      <w:r w:rsidR="002F4F00">
        <w:rPr>
          <w:lang w:val="en-US"/>
        </w:rPr>
        <w:t xml:space="preserve"> by </w:t>
      </w:r>
      <w:r w:rsidR="003C1080">
        <w:rPr>
          <w:lang w:val="en-US"/>
        </w:rPr>
        <w:t>trial</w:t>
      </w:r>
      <w:r w:rsidR="002F4F00">
        <w:rPr>
          <w:lang w:val="en-US"/>
        </w:rPr>
        <w:t xml:space="preserve"> and error</w:t>
      </w:r>
      <w:r>
        <w:rPr>
          <w:lang w:val="en-US"/>
        </w:rPr>
        <w:t xml:space="preserve"> for</w:t>
      </w:r>
      <w:r w:rsidR="0096005D">
        <w:rPr>
          <w:lang w:val="en-US"/>
        </w:rPr>
        <w:t xml:space="preserve"> finding</w:t>
      </w:r>
      <w:r>
        <w:rPr>
          <w:lang w:val="en-US"/>
        </w:rPr>
        <w:t xml:space="preserve"> a </w:t>
      </w:r>
      <w:r w:rsidR="0096005D">
        <w:rPr>
          <w:lang w:val="en-US"/>
        </w:rPr>
        <w:t>best</w:t>
      </w:r>
      <w:r>
        <w:rPr>
          <w:lang w:val="en-US"/>
        </w:rPr>
        <w:t xml:space="preserve"> model.</w:t>
      </w:r>
    </w:p>
    <w:p w14:paraId="0F2C9632" w14:textId="3C8AA7B3" w:rsidR="0054292A" w:rsidRDefault="0054292A" w:rsidP="00FA6848">
      <w:pPr>
        <w:pStyle w:val="ListParagraph"/>
        <w:rPr>
          <w:lang w:val="en-US"/>
        </w:rPr>
      </w:pPr>
    </w:p>
    <w:p w14:paraId="1E72EC0F" w14:textId="2209B0C3" w:rsidR="0054292A" w:rsidRPr="001C7375" w:rsidRDefault="0054292A" w:rsidP="001C7375">
      <w:pPr>
        <w:pStyle w:val="ListParagraph"/>
        <w:rPr>
          <w:lang w:val="en-US"/>
        </w:rPr>
      </w:pPr>
      <w:r>
        <w:rPr>
          <w:lang w:val="en-US"/>
        </w:rPr>
        <w:t>Model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98"/>
        <w:gridCol w:w="2049"/>
        <w:gridCol w:w="2085"/>
        <w:gridCol w:w="2064"/>
      </w:tblGrid>
      <w:tr w:rsidR="0054292A" w14:paraId="7ECA0F40" w14:textId="77777777" w:rsidTr="0054292A">
        <w:tc>
          <w:tcPr>
            <w:tcW w:w="2254" w:type="dxa"/>
          </w:tcPr>
          <w:p w14:paraId="63E7FA10" w14:textId="7C05E255" w:rsidR="0054292A" w:rsidRDefault="0054292A" w:rsidP="00FA684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Variables</w:t>
            </w:r>
          </w:p>
        </w:tc>
        <w:tc>
          <w:tcPr>
            <w:tcW w:w="2254" w:type="dxa"/>
          </w:tcPr>
          <w:p w14:paraId="55712A87" w14:textId="738F6531" w:rsidR="0054292A" w:rsidRDefault="0054292A" w:rsidP="00FA684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AIC</w:t>
            </w:r>
          </w:p>
        </w:tc>
        <w:tc>
          <w:tcPr>
            <w:tcW w:w="2254" w:type="dxa"/>
          </w:tcPr>
          <w:p w14:paraId="71795A67" w14:textId="44B5DFEE" w:rsidR="0054292A" w:rsidRDefault="0054292A" w:rsidP="00FA684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 squared </w:t>
            </w:r>
          </w:p>
        </w:tc>
        <w:tc>
          <w:tcPr>
            <w:tcW w:w="2254" w:type="dxa"/>
          </w:tcPr>
          <w:p w14:paraId="578E07B2" w14:textId="0C3591B9" w:rsidR="0054292A" w:rsidRDefault="0054292A" w:rsidP="00FA684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 values</w:t>
            </w:r>
          </w:p>
        </w:tc>
      </w:tr>
      <w:tr w:rsidR="0054292A" w14:paraId="4DFB0E3D" w14:textId="77777777" w:rsidTr="0054292A">
        <w:tc>
          <w:tcPr>
            <w:tcW w:w="2254" w:type="dxa"/>
          </w:tcPr>
          <w:p w14:paraId="28B8176B" w14:textId="1859E1C0" w:rsidR="0054292A" w:rsidRDefault="0054292A" w:rsidP="00FA684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wait, </w:t>
            </w:r>
            <w:proofErr w:type="spellStart"/>
            <w:r>
              <w:rPr>
                <w:lang w:val="en-US"/>
              </w:rPr>
              <w:t>lastyear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usa</w:t>
            </w:r>
            <w:proofErr w:type="spellEnd"/>
          </w:p>
        </w:tc>
        <w:tc>
          <w:tcPr>
            <w:tcW w:w="2254" w:type="dxa"/>
          </w:tcPr>
          <w:p w14:paraId="39671F71" w14:textId="4C5AC058" w:rsidR="0054292A" w:rsidRDefault="0054292A" w:rsidP="00FA684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4933</w:t>
            </w:r>
          </w:p>
        </w:tc>
        <w:tc>
          <w:tcPr>
            <w:tcW w:w="2254" w:type="dxa"/>
          </w:tcPr>
          <w:p w14:paraId="442DF509" w14:textId="0E9C45C0" w:rsidR="0054292A" w:rsidRDefault="0054292A" w:rsidP="00FA684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0.006</w:t>
            </w:r>
          </w:p>
        </w:tc>
        <w:tc>
          <w:tcPr>
            <w:tcW w:w="2254" w:type="dxa"/>
          </w:tcPr>
          <w:p w14:paraId="321E42F2" w14:textId="338C5E3B" w:rsidR="0054292A" w:rsidRDefault="0054292A" w:rsidP="00FA684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0.00,</w:t>
            </w:r>
            <w:r w:rsidR="00167581">
              <w:rPr>
                <w:lang w:val="en-US"/>
              </w:rPr>
              <w:t xml:space="preserve"> </w:t>
            </w:r>
            <w:r>
              <w:rPr>
                <w:lang w:val="en-US"/>
              </w:rPr>
              <w:t>0.3,</w:t>
            </w:r>
            <w:r w:rsidR="00167581">
              <w:rPr>
                <w:lang w:val="en-US"/>
              </w:rPr>
              <w:t xml:space="preserve"> </w:t>
            </w:r>
            <w:r>
              <w:rPr>
                <w:lang w:val="en-US"/>
              </w:rPr>
              <w:t>0.5</w:t>
            </w:r>
          </w:p>
        </w:tc>
      </w:tr>
    </w:tbl>
    <w:p w14:paraId="7C7D2635" w14:textId="77777777" w:rsidR="0054292A" w:rsidRDefault="0054292A" w:rsidP="00FA6848">
      <w:pPr>
        <w:pStyle w:val="ListParagraph"/>
        <w:rPr>
          <w:lang w:val="en-US"/>
        </w:rPr>
      </w:pPr>
    </w:p>
    <w:p w14:paraId="756A377F" w14:textId="5A3AC92E" w:rsidR="00FA6848" w:rsidRDefault="00FA6848" w:rsidP="0061058E">
      <w:pPr>
        <w:pStyle w:val="ListParagraph"/>
        <w:rPr>
          <w:lang w:val="en-US"/>
        </w:rPr>
      </w:pPr>
    </w:p>
    <w:p w14:paraId="06FA33BE" w14:textId="28EA2705" w:rsidR="0054292A" w:rsidRPr="001C7375" w:rsidRDefault="0054292A" w:rsidP="001C7375">
      <w:pPr>
        <w:pStyle w:val="ListParagraph"/>
        <w:rPr>
          <w:lang w:val="en-US"/>
        </w:rPr>
      </w:pPr>
      <w:r>
        <w:rPr>
          <w:lang w:val="en-US"/>
        </w:rPr>
        <w:t>Model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98"/>
        <w:gridCol w:w="2049"/>
        <w:gridCol w:w="2085"/>
        <w:gridCol w:w="2064"/>
      </w:tblGrid>
      <w:tr w:rsidR="0054292A" w14:paraId="26C419E2" w14:textId="77777777" w:rsidTr="00045C92">
        <w:tc>
          <w:tcPr>
            <w:tcW w:w="2254" w:type="dxa"/>
          </w:tcPr>
          <w:p w14:paraId="479FC0D6" w14:textId="77777777" w:rsidR="0054292A" w:rsidRDefault="0054292A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Variables</w:t>
            </w:r>
          </w:p>
        </w:tc>
        <w:tc>
          <w:tcPr>
            <w:tcW w:w="2254" w:type="dxa"/>
          </w:tcPr>
          <w:p w14:paraId="56B5B027" w14:textId="77777777" w:rsidR="0054292A" w:rsidRDefault="0054292A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AIC</w:t>
            </w:r>
          </w:p>
        </w:tc>
        <w:tc>
          <w:tcPr>
            <w:tcW w:w="2254" w:type="dxa"/>
          </w:tcPr>
          <w:p w14:paraId="13339CEA" w14:textId="77777777" w:rsidR="0054292A" w:rsidRDefault="0054292A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 squared </w:t>
            </w:r>
          </w:p>
        </w:tc>
        <w:tc>
          <w:tcPr>
            <w:tcW w:w="2254" w:type="dxa"/>
          </w:tcPr>
          <w:p w14:paraId="3E178131" w14:textId="77777777" w:rsidR="0054292A" w:rsidRDefault="0054292A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 values</w:t>
            </w:r>
          </w:p>
        </w:tc>
      </w:tr>
      <w:tr w:rsidR="0054292A" w14:paraId="3F0126E0" w14:textId="77777777" w:rsidTr="00045C92">
        <w:tc>
          <w:tcPr>
            <w:tcW w:w="2254" w:type="dxa"/>
          </w:tcPr>
          <w:p w14:paraId="4C21A7DA" w14:textId="04ADC15A" w:rsidR="0054292A" w:rsidRDefault="0054292A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wait, </w:t>
            </w:r>
            <w:proofErr w:type="spellStart"/>
            <w:r>
              <w:rPr>
                <w:lang w:val="en-US"/>
              </w:rPr>
              <w:t>lastyear</w:t>
            </w:r>
            <w:proofErr w:type="spellEnd"/>
            <w:r>
              <w:rPr>
                <w:lang w:val="en-US"/>
              </w:rPr>
              <w:t>, dirty</w:t>
            </w:r>
          </w:p>
        </w:tc>
        <w:tc>
          <w:tcPr>
            <w:tcW w:w="2254" w:type="dxa"/>
          </w:tcPr>
          <w:p w14:paraId="42312B3D" w14:textId="5F063ECA" w:rsidR="0054292A" w:rsidRDefault="0054292A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48</w:t>
            </w:r>
            <w:r w:rsidR="00FB40D1">
              <w:rPr>
                <w:lang w:val="en-US"/>
              </w:rPr>
              <w:t>64</w:t>
            </w:r>
          </w:p>
        </w:tc>
        <w:tc>
          <w:tcPr>
            <w:tcW w:w="2254" w:type="dxa"/>
          </w:tcPr>
          <w:p w14:paraId="7354A337" w14:textId="6EDFDDB7" w:rsidR="0054292A" w:rsidRDefault="0054292A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2254" w:type="dxa"/>
          </w:tcPr>
          <w:p w14:paraId="11066FF1" w14:textId="6D9BCFE9" w:rsidR="0054292A" w:rsidRDefault="0054292A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0.00,</w:t>
            </w:r>
            <w:r w:rsidR="00167581">
              <w:rPr>
                <w:lang w:val="en-US"/>
              </w:rPr>
              <w:t xml:space="preserve"> </w:t>
            </w:r>
            <w:r>
              <w:rPr>
                <w:lang w:val="en-US"/>
              </w:rPr>
              <w:t>0.8,</w:t>
            </w:r>
            <w:r w:rsidR="00167581">
              <w:rPr>
                <w:lang w:val="en-US"/>
              </w:rPr>
              <w:t xml:space="preserve"> </w:t>
            </w:r>
            <w:r>
              <w:rPr>
                <w:lang w:val="en-US"/>
              </w:rPr>
              <w:t>0.00</w:t>
            </w:r>
          </w:p>
        </w:tc>
      </w:tr>
    </w:tbl>
    <w:p w14:paraId="1C44CE31" w14:textId="77777777" w:rsidR="0054292A" w:rsidRDefault="0054292A" w:rsidP="0061058E">
      <w:pPr>
        <w:pStyle w:val="ListParagraph"/>
        <w:rPr>
          <w:lang w:val="en-US"/>
        </w:rPr>
      </w:pPr>
    </w:p>
    <w:p w14:paraId="1632F132" w14:textId="3B5BD7F7" w:rsidR="00201E74" w:rsidRDefault="00201E74" w:rsidP="0061058E">
      <w:pPr>
        <w:pStyle w:val="ListParagraph"/>
        <w:rPr>
          <w:lang w:val="en-US"/>
        </w:rPr>
      </w:pPr>
    </w:p>
    <w:p w14:paraId="085EE138" w14:textId="0EB58E0B" w:rsidR="00AE37AA" w:rsidRPr="001C7375" w:rsidRDefault="00AE37AA" w:rsidP="001C7375">
      <w:pPr>
        <w:pStyle w:val="ListParagraph"/>
        <w:rPr>
          <w:lang w:val="en-US"/>
        </w:rPr>
      </w:pPr>
      <w:r>
        <w:rPr>
          <w:lang w:val="en-US"/>
        </w:rPr>
        <w:t>Model 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98"/>
        <w:gridCol w:w="2049"/>
        <w:gridCol w:w="2085"/>
        <w:gridCol w:w="2064"/>
      </w:tblGrid>
      <w:tr w:rsidR="00FB40D1" w14:paraId="45A72632" w14:textId="77777777" w:rsidTr="00045C92">
        <w:tc>
          <w:tcPr>
            <w:tcW w:w="2254" w:type="dxa"/>
          </w:tcPr>
          <w:p w14:paraId="3AF2CDED" w14:textId="77777777" w:rsidR="00AE37AA" w:rsidRDefault="00AE37AA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Variables</w:t>
            </w:r>
          </w:p>
        </w:tc>
        <w:tc>
          <w:tcPr>
            <w:tcW w:w="2254" w:type="dxa"/>
          </w:tcPr>
          <w:p w14:paraId="0FD2D9DD" w14:textId="77777777" w:rsidR="00AE37AA" w:rsidRDefault="00AE37AA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AIC</w:t>
            </w:r>
          </w:p>
        </w:tc>
        <w:tc>
          <w:tcPr>
            <w:tcW w:w="2254" w:type="dxa"/>
          </w:tcPr>
          <w:p w14:paraId="26FCA1D1" w14:textId="77777777" w:rsidR="00AE37AA" w:rsidRDefault="00AE37AA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 squared </w:t>
            </w:r>
          </w:p>
        </w:tc>
        <w:tc>
          <w:tcPr>
            <w:tcW w:w="2254" w:type="dxa"/>
          </w:tcPr>
          <w:p w14:paraId="44D8A10C" w14:textId="77777777" w:rsidR="00AE37AA" w:rsidRDefault="00AE37AA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 values</w:t>
            </w:r>
          </w:p>
        </w:tc>
      </w:tr>
      <w:tr w:rsidR="00FB40D1" w14:paraId="4695737A" w14:textId="77777777" w:rsidTr="00045C92">
        <w:tc>
          <w:tcPr>
            <w:tcW w:w="2254" w:type="dxa"/>
          </w:tcPr>
          <w:p w14:paraId="38712807" w14:textId="3E72BE6E" w:rsidR="00AE37AA" w:rsidRDefault="00AE37AA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wait, </w:t>
            </w:r>
            <w:proofErr w:type="spellStart"/>
            <w:r>
              <w:rPr>
                <w:lang w:val="en-US"/>
              </w:rPr>
              <w:t>lastyear</w:t>
            </w:r>
            <w:proofErr w:type="spellEnd"/>
            <w:r>
              <w:rPr>
                <w:lang w:val="en-US"/>
              </w:rPr>
              <w:t xml:space="preserve">, dirty, </w:t>
            </w:r>
            <w:proofErr w:type="spellStart"/>
            <w:r>
              <w:rPr>
                <w:lang w:val="en-US"/>
              </w:rPr>
              <w:t>usa</w:t>
            </w:r>
            <w:proofErr w:type="spellEnd"/>
          </w:p>
        </w:tc>
        <w:tc>
          <w:tcPr>
            <w:tcW w:w="2254" w:type="dxa"/>
          </w:tcPr>
          <w:p w14:paraId="6819628B" w14:textId="5FCD3673" w:rsidR="00AE37AA" w:rsidRDefault="00AE37AA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48</w:t>
            </w:r>
            <w:r w:rsidR="00FB40D1">
              <w:rPr>
                <w:lang w:val="en-US"/>
              </w:rPr>
              <w:t>65</w:t>
            </w:r>
          </w:p>
        </w:tc>
        <w:tc>
          <w:tcPr>
            <w:tcW w:w="2254" w:type="dxa"/>
          </w:tcPr>
          <w:p w14:paraId="30E64BB5" w14:textId="77777777" w:rsidR="00AE37AA" w:rsidRDefault="00AE37AA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2254" w:type="dxa"/>
          </w:tcPr>
          <w:p w14:paraId="0DF33719" w14:textId="2247172E" w:rsidR="00AE37AA" w:rsidRDefault="00AE37AA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0.00,</w:t>
            </w:r>
            <w:r w:rsidR="00167581">
              <w:rPr>
                <w:lang w:val="en-US"/>
              </w:rPr>
              <w:t xml:space="preserve"> </w:t>
            </w:r>
            <w:r>
              <w:rPr>
                <w:lang w:val="en-US"/>
              </w:rPr>
              <w:t>0.7,</w:t>
            </w:r>
            <w:r w:rsidR="00167581">
              <w:rPr>
                <w:lang w:val="en-US"/>
              </w:rPr>
              <w:t xml:space="preserve"> </w:t>
            </w:r>
            <w:r>
              <w:rPr>
                <w:lang w:val="en-US"/>
              </w:rPr>
              <w:t>0.00,</w:t>
            </w:r>
            <w:r w:rsidR="00167581">
              <w:rPr>
                <w:lang w:val="en-US"/>
              </w:rPr>
              <w:t xml:space="preserve"> </w:t>
            </w:r>
            <w:r>
              <w:rPr>
                <w:lang w:val="en-US"/>
              </w:rPr>
              <w:t>0.3</w:t>
            </w:r>
          </w:p>
        </w:tc>
      </w:tr>
    </w:tbl>
    <w:p w14:paraId="6E7BEE67" w14:textId="77777777" w:rsidR="00AE37AA" w:rsidRDefault="00AE37AA" w:rsidP="00AE37AA">
      <w:pPr>
        <w:pStyle w:val="ListParagraph"/>
        <w:rPr>
          <w:lang w:val="en-US"/>
        </w:rPr>
      </w:pPr>
    </w:p>
    <w:p w14:paraId="1C9137AA" w14:textId="5D44D83C" w:rsidR="00AE37AA" w:rsidRPr="001C7375" w:rsidRDefault="00AE37AA" w:rsidP="001C7375">
      <w:pPr>
        <w:pStyle w:val="ListParagraph"/>
        <w:rPr>
          <w:lang w:val="en-US"/>
        </w:rPr>
      </w:pPr>
      <w:r>
        <w:rPr>
          <w:lang w:val="en-US"/>
        </w:rPr>
        <w:t>Model 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98"/>
        <w:gridCol w:w="2049"/>
        <w:gridCol w:w="2085"/>
        <w:gridCol w:w="2064"/>
      </w:tblGrid>
      <w:tr w:rsidR="00167581" w14:paraId="0FC72B08" w14:textId="77777777" w:rsidTr="00045C92">
        <w:tc>
          <w:tcPr>
            <w:tcW w:w="2254" w:type="dxa"/>
          </w:tcPr>
          <w:p w14:paraId="0A112577" w14:textId="77777777" w:rsidR="00AE37AA" w:rsidRDefault="00AE37AA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Variables</w:t>
            </w:r>
          </w:p>
        </w:tc>
        <w:tc>
          <w:tcPr>
            <w:tcW w:w="2254" w:type="dxa"/>
          </w:tcPr>
          <w:p w14:paraId="4ED6FC41" w14:textId="77777777" w:rsidR="00AE37AA" w:rsidRDefault="00AE37AA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AIC</w:t>
            </w:r>
          </w:p>
        </w:tc>
        <w:tc>
          <w:tcPr>
            <w:tcW w:w="2254" w:type="dxa"/>
          </w:tcPr>
          <w:p w14:paraId="28982208" w14:textId="77777777" w:rsidR="00AE37AA" w:rsidRDefault="00AE37AA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 squared </w:t>
            </w:r>
          </w:p>
        </w:tc>
        <w:tc>
          <w:tcPr>
            <w:tcW w:w="2254" w:type="dxa"/>
          </w:tcPr>
          <w:p w14:paraId="6F5E4D44" w14:textId="77777777" w:rsidR="00AE37AA" w:rsidRDefault="00AE37AA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 values</w:t>
            </w:r>
          </w:p>
        </w:tc>
      </w:tr>
      <w:tr w:rsidR="00167581" w14:paraId="6A73BB1E" w14:textId="77777777" w:rsidTr="00045C92">
        <w:tc>
          <w:tcPr>
            <w:tcW w:w="2254" w:type="dxa"/>
          </w:tcPr>
          <w:p w14:paraId="66CA9929" w14:textId="18974C4E" w:rsidR="00AE37AA" w:rsidRDefault="00AE37AA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wait, </w:t>
            </w:r>
            <w:proofErr w:type="spellStart"/>
            <w:r>
              <w:rPr>
                <w:lang w:val="en-US"/>
              </w:rPr>
              <w:t>lastyear</w:t>
            </w:r>
            <w:proofErr w:type="spellEnd"/>
          </w:p>
        </w:tc>
        <w:tc>
          <w:tcPr>
            <w:tcW w:w="2254" w:type="dxa"/>
          </w:tcPr>
          <w:p w14:paraId="0562B023" w14:textId="3C3F05A2" w:rsidR="00AE37AA" w:rsidRDefault="00AE37AA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167581">
              <w:rPr>
                <w:lang w:val="en-US"/>
              </w:rPr>
              <w:t>931</w:t>
            </w:r>
          </w:p>
        </w:tc>
        <w:tc>
          <w:tcPr>
            <w:tcW w:w="2254" w:type="dxa"/>
          </w:tcPr>
          <w:p w14:paraId="360BD3F5" w14:textId="1E3607FF" w:rsidR="00AE37AA" w:rsidRDefault="00AE37AA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167581">
              <w:rPr>
                <w:lang w:val="en-US"/>
              </w:rPr>
              <w:t>06</w:t>
            </w:r>
          </w:p>
        </w:tc>
        <w:tc>
          <w:tcPr>
            <w:tcW w:w="2254" w:type="dxa"/>
          </w:tcPr>
          <w:p w14:paraId="7ECF1C0B" w14:textId="289A54F3" w:rsidR="00AE37AA" w:rsidRDefault="00AE37AA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0.00,</w:t>
            </w:r>
            <w:r w:rsidR="00167581">
              <w:rPr>
                <w:lang w:val="en-US"/>
              </w:rPr>
              <w:t xml:space="preserve"> </w:t>
            </w:r>
            <w:r>
              <w:rPr>
                <w:lang w:val="en-US"/>
              </w:rPr>
              <w:t>0.</w:t>
            </w:r>
            <w:r w:rsidR="00167581">
              <w:rPr>
                <w:lang w:val="en-US"/>
              </w:rPr>
              <w:t>3</w:t>
            </w:r>
          </w:p>
        </w:tc>
      </w:tr>
    </w:tbl>
    <w:p w14:paraId="74DE681B" w14:textId="77777777" w:rsidR="00AE37AA" w:rsidRDefault="00AE37AA" w:rsidP="00AE37AA">
      <w:pPr>
        <w:pStyle w:val="ListParagraph"/>
        <w:rPr>
          <w:lang w:val="en-US"/>
        </w:rPr>
      </w:pPr>
    </w:p>
    <w:p w14:paraId="35A32D39" w14:textId="4FD00833" w:rsidR="00167581" w:rsidRPr="001C7375" w:rsidRDefault="00167581" w:rsidP="001C7375">
      <w:pPr>
        <w:pStyle w:val="ListParagraph"/>
        <w:rPr>
          <w:lang w:val="en-US"/>
        </w:rPr>
      </w:pPr>
      <w:r>
        <w:rPr>
          <w:lang w:val="en-US"/>
        </w:rPr>
        <w:t>Model 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98"/>
        <w:gridCol w:w="2049"/>
        <w:gridCol w:w="2085"/>
        <w:gridCol w:w="2064"/>
      </w:tblGrid>
      <w:tr w:rsidR="00167581" w14:paraId="3825BAFD" w14:textId="77777777" w:rsidTr="00045C92">
        <w:tc>
          <w:tcPr>
            <w:tcW w:w="2254" w:type="dxa"/>
          </w:tcPr>
          <w:p w14:paraId="500AB5D4" w14:textId="77777777" w:rsidR="00167581" w:rsidRDefault="0016758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Variables</w:t>
            </w:r>
          </w:p>
        </w:tc>
        <w:tc>
          <w:tcPr>
            <w:tcW w:w="2254" w:type="dxa"/>
          </w:tcPr>
          <w:p w14:paraId="45EE62DA" w14:textId="77777777" w:rsidR="00167581" w:rsidRDefault="0016758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AIC</w:t>
            </w:r>
          </w:p>
        </w:tc>
        <w:tc>
          <w:tcPr>
            <w:tcW w:w="2254" w:type="dxa"/>
          </w:tcPr>
          <w:p w14:paraId="6553210E" w14:textId="77777777" w:rsidR="00167581" w:rsidRDefault="0016758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 squared </w:t>
            </w:r>
          </w:p>
        </w:tc>
        <w:tc>
          <w:tcPr>
            <w:tcW w:w="2254" w:type="dxa"/>
          </w:tcPr>
          <w:p w14:paraId="41280A73" w14:textId="77777777" w:rsidR="00167581" w:rsidRDefault="0016758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 values</w:t>
            </w:r>
          </w:p>
        </w:tc>
      </w:tr>
      <w:tr w:rsidR="00167581" w14:paraId="307CBD12" w14:textId="77777777" w:rsidTr="00045C92">
        <w:tc>
          <w:tcPr>
            <w:tcW w:w="2254" w:type="dxa"/>
          </w:tcPr>
          <w:p w14:paraId="1A835441" w14:textId="137BBE39" w:rsidR="00167581" w:rsidRDefault="0016758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wait, </w:t>
            </w:r>
            <w:proofErr w:type="spellStart"/>
            <w:r>
              <w:rPr>
                <w:lang w:val="en-US"/>
              </w:rPr>
              <w:t>usa</w:t>
            </w:r>
            <w:proofErr w:type="spellEnd"/>
          </w:p>
        </w:tc>
        <w:tc>
          <w:tcPr>
            <w:tcW w:w="2254" w:type="dxa"/>
          </w:tcPr>
          <w:p w14:paraId="3B43FB02" w14:textId="00E3C278" w:rsidR="00167581" w:rsidRDefault="0016758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4932</w:t>
            </w:r>
          </w:p>
        </w:tc>
        <w:tc>
          <w:tcPr>
            <w:tcW w:w="2254" w:type="dxa"/>
          </w:tcPr>
          <w:p w14:paraId="3A015AD0" w14:textId="77777777" w:rsidR="00167581" w:rsidRDefault="0016758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0.006</w:t>
            </w:r>
          </w:p>
        </w:tc>
        <w:tc>
          <w:tcPr>
            <w:tcW w:w="2254" w:type="dxa"/>
          </w:tcPr>
          <w:p w14:paraId="6105A44B" w14:textId="2716968D" w:rsidR="00167581" w:rsidRDefault="0016758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0.00, 0.5 </w:t>
            </w:r>
          </w:p>
        </w:tc>
      </w:tr>
    </w:tbl>
    <w:p w14:paraId="51B09838" w14:textId="7ECC7B6D" w:rsidR="00167581" w:rsidRDefault="00167581" w:rsidP="0061058E">
      <w:pPr>
        <w:pStyle w:val="ListParagraph"/>
        <w:rPr>
          <w:lang w:val="en-US"/>
        </w:rPr>
      </w:pPr>
    </w:p>
    <w:p w14:paraId="157D1AB4" w14:textId="72BCCF52" w:rsidR="00167581" w:rsidRPr="001C7375" w:rsidRDefault="00167581" w:rsidP="001C7375">
      <w:pPr>
        <w:pStyle w:val="ListParagraph"/>
        <w:rPr>
          <w:lang w:val="en-US"/>
        </w:rPr>
      </w:pPr>
      <w:r>
        <w:rPr>
          <w:lang w:val="en-US"/>
        </w:rPr>
        <w:t>Model 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98"/>
        <w:gridCol w:w="2049"/>
        <w:gridCol w:w="2085"/>
        <w:gridCol w:w="2064"/>
      </w:tblGrid>
      <w:tr w:rsidR="00167581" w14:paraId="76C86AEE" w14:textId="77777777" w:rsidTr="00045C92">
        <w:tc>
          <w:tcPr>
            <w:tcW w:w="2254" w:type="dxa"/>
          </w:tcPr>
          <w:p w14:paraId="7B763484" w14:textId="77777777" w:rsidR="00167581" w:rsidRDefault="0016758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Variables</w:t>
            </w:r>
          </w:p>
        </w:tc>
        <w:tc>
          <w:tcPr>
            <w:tcW w:w="2254" w:type="dxa"/>
          </w:tcPr>
          <w:p w14:paraId="00C9B6F3" w14:textId="77777777" w:rsidR="00167581" w:rsidRDefault="0016758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AIC</w:t>
            </w:r>
          </w:p>
        </w:tc>
        <w:tc>
          <w:tcPr>
            <w:tcW w:w="2254" w:type="dxa"/>
          </w:tcPr>
          <w:p w14:paraId="557C39A7" w14:textId="77777777" w:rsidR="00167581" w:rsidRDefault="0016758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 squared </w:t>
            </w:r>
          </w:p>
        </w:tc>
        <w:tc>
          <w:tcPr>
            <w:tcW w:w="2254" w:type="dxa"/>
          </w:tcPr>
          <w:p w14:paraId="19BCB069" w14:textId="77777777" w:rsidR="00167581" w:rsidRDefault="0016758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 values</w:t>
            </w:r>
          </w:p>
        </w:tc>
      </w:tr>
      <w:tr w:rsidR="00167581" w14:paraId="13372291" w14:textId="77777777" w:rsidTr="00045C92">
        <w:tc>
          <w:tcPr>
            <w:tcW w:w="2254" w:type="dxa"/>
          </w:tcPr>
          <w:p w14:paraId="01BB34E9" w14:textId="3F25E99C" w:rsidR="00167581" w:rsidRDefault="0016758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wait, dirty</w:t>
            </w:r>
          </w:p>
        </w:tc>
        <w:tc>
          <w:tcPr>
            <w:tcW w:w="2254" w:type="dxa"/>
          </w:tcPr>
          <w:p w14:paraId="05E97948" w14:textId="71ABA95B" w:rsidR="00167581" w:rsidRDefault="0016758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486</w:t>
            </w:r>
            <w:r w:rsidR="00FB40D1"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68DE8032" w14:textId="3BE41214" w:rsidR="00167581" w:rsidRDefault="0016758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2254" w:type="dxa"/>
          </w:tcPr>
          <w:p w14:paraId="3AE8E21C" w14:textId="353780B2" w:rsidR="00167581" w:rsidRDefault="0016758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0.00, 0.00</w:t>
            </w:r>
          </w:p>
        </w:tc>
      </w:tr>
    </w:tbl>
    <w:p w14:paraId="75672144" w14:textId="10742691" w:rsidR="00167581" w:rsidRDefault="00167581" w:rsidP="00167581">
      <w:pPr>
        <w:pStyle w:val="ListParagraph"/>
        <w:rPr>
          <w:lang w:val="en-US"/>
        </w:rPr>
      </w:pPr>
    </w:p>
    <w:p w14:paraId="3E41C88E" w14:textId="35CACB77" w:rsidR="00167581" w:rsidRPr="001C7375" w:rsidRDefault="00167581" w:rsidP="001C7375">
      <w:pPr>
        <w:pStyle w:val="ListParagraph"/>
        <w:rPr>
          <w:lang w:val="en-US"/>
        </w:rPr>
      </w:pPr>
      <w:r>
        <w:rPr>
          <w:lang w:val="en-US"/>
        </w:rPr>
        <w:t>Model 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98"/>
        <w:gridCol w:w="2049"/>
        <w:gridCol w:w="2085"/>
        <w:gridCol w:w="2064"/>
      </w:tblGrid>
      <w:tr w:rsidR="00167581" w14:paraId="0E6EEDD9" w14:textId="77777777" w:rsidTr="00045C92">
        <w:tc>
          <w:tcPr>
            <w:tcW w:w="2254" w:type="dxa"/>
          </w:tcPr>
          <w:p w14:paraId="7CB7D137" w14:textId="77777777" w:rsidR="00167581" w:rsidRDefault="0016758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Variables</w:t>
            </w:r>
          </w:p>
        </w:tc>
        <w:tc>
          <w:tcPr>
            <w:tcW w:w="2254" w:type="dxa"/>
          </w:tcPr>
          <w:p w14:paraId="32E21ED2" w14:textId="77777777" w:rsidR="00167581" w:rsidRDefault="0016758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AIC</w:t>
            </w:r>
          </w:p>
        </w:tc>
        <w:tc>
          <w:tcPr>
            <w:tcW w:w="2254" w:type="dxa"/>
          </w:tcPr>
          <w:p w14:paraId="27C5313D" w14:textId="77777777" w:rsidR="00167581" w:rsidRDefault="0016758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 squared </w:t>
            </w:r>
          </w:p>
        </w:tc>
        <w:tc>
          <w:tcPr>
            <w:tcW w:w="2254" w:type="dxa"/>
          </w:tcPr>
          <w:p w14:paraId="52FEA78F" w14:textId="77777777" w:rsidR="00167581" w:rsidRDefault="0016758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 values</w:t>
            </w:r>
          </w:p>
        </w:tc>
      </w:tr>
      <w:tr w:rsidR="00167581" w14:paraId="594DD230" w14:textId="77777777" w:rsidTr="00045C92">
        <w:tc>
          <w:tcPr>
            <w:tcW w:w="2254" w:type="dxa"/>
          </w:tcPr>
          <w:p w14:paraId="50A74997" w14:textId="51CD6B92" w:rsidR="00167581" w:rsidRDefault="00775245" w:rsidP="00045C9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lastyear</w:t>
            </w:r>
            <w:proofErr w:type="spellEnd"/>
            <w:r w:rsidR="00167581">
              <w:rPr>
                <w:lang w:val="en-US"/>
              </w:rPr>
              <w:t>, dirty</w:t>
            </w:r>
          </w:p>
        </w:tc>
        <w:tc>
          <w:tcPr>
            <w:tcW w:w="2254" w:type="dxa"/>
          </w:tcPr>
          <w:p w14:paraId="3CBF02B1" w14:textId="7B51BAC6" w:rsidR="00167581" w:rsidRDefault="0016758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48</w:t>
            </w:r>
            <w:r w:rsidR="00775245">
              <w:rPr>
                <w:lang w:val="en-US"/>
              </w:rPr>
              <w:t>9</w:t>
            </w:r>
            <w:r w:rsidR="00FB40D1"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06D71C2B" w14:textId="60F77D08" w:rsidR="00167581" w:rsidRDefault="0016758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775245"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05604543" w14:textId="605F4D47" w:rsidR="00167581" w:rsidRDefault="0016758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775245">
              <w:rPr>
                <w:lang w:val="en-US"/>
              </w:rPr>
              <w:t>5</w:t>
            </w:r>
            <w:r>
              <w:rPr>
                <w:lang w:val="en-US"/>
              </w:rPr>
              <w:t>, 0.00</w:t>
            </w:r>
          </w:p>
        </w:tc>
      </w:tr>
    </w:tbl>
    <w:p w14:paraId="198553C8" w14:textId="77777777" w:rsidR="00167581" w:rsidRDefault="00167581" w:rsidP="00167581">
      <w:pPr>
        <w:pStyle w:val="ListParagraph"/>
        <w:rPr>
          <w:lang w:val="en-US"/>
        </w:rPr>
      </w:pPr>
    </w:p>
    <w:p w14:paraId="37C36DFA" w14:textId="1D3293EC" w:rsidR="00775245" w:rsidRPr="001C7375" w:rsidRDefault="00775245" w:rsidP="001C7375">
      <w:pPr>
        <w:pStyle w:val="ListParagraph"/>
        <w:rPr>
          <w:lang w:val="en-US"/>
        </w:rPr>
      </w:pPr>
      <w:r>
        <w:rPr>
          <w:lang w:val="en-US"/>
        </w:rPr>
        <w:lastRenderedPageBreak/>
        <w:t>Model 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98"/>
        <w:gridCol w:w="2049"/>
        <w:gridCol w:w="2085"/>
        <w:gridCol w:w="2064"/>
      </w:tblGrid>
      <w:tr w:rsidR="00775245" w14:paraId="3E034E87" w14:textId="77777777" w:rsidTr="00045C92">
        <w:tc>
          <w:tcPr>
            <w:tcW w:w="2254" w:type="dxa"/>
          </w:tcPr>
          <w:p w14:paraId="60860077" w14:textId="77777777" w:rsidR="00775245" w:rsidRDefault="00775245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Variables</w:t>
            </w:r>
          </w:p>
        </w:tc>
        <w:tc>
          <w:tcPr>
            <w:tcW w:w="2254" w:type="dxa"/>
          </w:tcPr>
          <w:p w14:paraId="0FCCC986" w14:textId="77777777" w:rsidR="00775245" w:rsidRDefault="00775245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AIC</w:t>
            </w:r>
          </w:p>
        </w:tc>
        <w:tc>
          <w:tcPr>
            <w:tcW w:w="2254" w:type="dxa"/>
          </w:tcPr>
          <w:p w14:paraId="3E5BC98F" w14:textId="77777777" w:rsidR="00775245" w:rsidRDefault="00775245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 squared </w:t>
            </w:r>
          </w:p>
        </w:tc>
        <w:tc>
          <w:tcPr>
            <w:tcW w:w="2254" w:type="dxa"/>
          </w:tcPr>
          <w:p w14:paraId="62504F69" w14:textId="77777777" w:rsidR="00775245" w:rsidRDefault="00775245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 values</w:t>
            </w:r>
          </w:p>
        </w:tc>
      </w:tr>
      <w:tr w:rsidR="00775245" w14:paraId="34D6ED61" w14:textId="77777777" w:rsidTr="00045C92">
        <w:tc>
          <w:tcPr>
            <w:tcW w:w="2254" w:type="dxa"/>
          </w:tcPr>
          <w:p w14:paraId="1FE873A7" w14:textId="2B44AD2F" w:rsidR="00775245" w:rsidRDefault="00775245" w:rsidP="00045C9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lastyear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="00FC0AFB">
              <w:rPr>
                <w:lang w:val="en-US"/>
              </w:rPr>
              <w:t>usa</w:t>
            </w:r>
            <w:proofErr w:type="spellEnd"/>
          </w:p>
        </w:tc>
        <w:tc>
          <w:tcPr>
            <w:tcW w:w="2254" w:type="dxa"/>
          </w:tcPr>
          <w:p w14:paraId="33A982A5" w14:textId="7CA2D218" w:rsidR="00775245" w:rsidRDefault="00775245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FC0AFB">
              <w:rPr>
                <w:lang w:val="en-US"/>
              </w:rPr>
              <w:t>960</w:t>
            </w:r>
          </w:p>
        </w:tc>
        <w:tc>
          <w:tcPr>
            <w:tcW w:w="2254" w:type="dxa"/>
          </w:tcPr>
          <w:p w14:paraId="0905B788" w14:textId="252F8EEA" w:rsidR="00775245" w:rsidRDefault="00775245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FC0AFB"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14:paraId="3B5E89BD" w14:textId="0C909444" w:rsidR="00775245" w:rsidRDefault="00775245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FC0AFB">
              <w:rPr>
                <w:lang w:val="en-US"/>
              </w:rPr>
              <w:t>2</w:t>
            </w:r>
            <w:r>
              <w:rPr>
                <w:lang w:val="en-US"/>
              </w:rPr>
              <w:t>, 0</w:t>
            </w:r>
            <w:r w:rsidR="00FC0AFB">
              <w:rPr>
                <w:lang w:val="en-US"/>
              </w:rPr>
              <w:t>.9</w:t>
            </w:r>
          </w:p>
        </w:tc>
      </w:tr>
    </w:tbl>
    <w:p w14:paraId="42FCF530" w14:textId="21949BBE" w:rsidR="00775245" w:rsidRDefault="00775245" w:rsidP="00167581">
      <w:pPr>
        <w:pStyle w:val="ListParagraph"/>
        <w:rPr>
          <w:lang w:val="en-US"/>
        </w:rPr>
      </w:pPr>
    </w:p>
    <w:p w14:paraId="4B26AD8C" w14:textId="21C07282" w:rsidR="00FC0AFB" w:rsidRPr="001C7375" w:rsidRDefault="00FC0AFB" w:rsidP="001C7375">
      <w:pPr>
        <w:pStyle w:val="ListParagraph"/>
        <w:rPr>
          <w:lang w:val="en-US"/>
        </w:rPr>
      </w:pPr>
      <w:r>
        <w:rPr>
          <w:lang w:val="en-US"/>
        </w:rPr>
        <w:t>Model 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98"/>
        <w:gridCol w:w="2049"/>
        <w:gridCol w:w="2085"/>
        <w:gridCol w:w="2064"/>
      </w:tblGrid>
      <w:tr w:rsidR="00FC0AFB" w14:paraId="619A4024" w14:textId="77777777" w:rsidTr="00045C92">
        <w:tc>
          <w:tcPr>
            <w:tcW w:w="2254" w:type="dxa"/>
          </w:tcPr>
          <w:p w14:paraId="25DCBB56" w14:textId="77777777" w:rsidR="00FC0AFB" w:rsidRDefault="00FC0AFB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Variables</w:t>
            </w:r>
          </w:p>
        </w:tc>
        <w:tc>
          <w:tcPr>
            <w:tcW w:w="2254" w:type="dxa"/>
          </w:tcPr>
          <w:p w14:paraId="200BA62A" w14:textId="77777777" w:rsidR="00FC0AFB" w:rsidRDefault="00FC0AFB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AIC</w:t>
            </w:r>
          </w:p>
        </w:tc>
        <w:tc>
          <w:tcPr>
            <w:tcW w:w="2254" w:type="dxa"/>
          </w:tcPr>
          <w:p w14:paraId="79F25D84" w14:textId="77777777" w:rsidR="00FC0AFB" w:rsidRDefault="00FC0AFB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 squared </w:t>
            </w:r>
          </w:p>
        </w:tc>
        <w:tc>
          <w:tcPr>
            <w:tcW w:w="2254" w:type="dxa"/>
          </w:tcPr>
          <w:p w14:paraId="61FA7CFF" w14:textId="77777777" w:rsidR="00FC0AFB" w:rsidRDefault="00FC0AFB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 values</w:t>
            </w:r>
          </w:p>
        </w:tc>
      </w:tr>
      <w:tr w:rsidR="00FC0AFB" w14:paraId="474B9B40" w14:textId="77777777" w:rsidTr="00045C92">
        <w:tc>
          <w:tcPr>
            <w:tcW w:w="2254" w:type="dxa"/>
          </w:tcPr>
          <w:p w14:paraId="759B886E" w14:textId="742B8097" w:rsidR="00FC0AFB" w:rsidRDefault="00FC0AFB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dirty, </w:t>
            </w:r>
            <w:proofErr w:type="spellStart"/>
            <w:r>
              <w:rPr>
                <w:lang w:val="en-US"/>
              </w:rPr>
              <w:t>usa</w:t>
            </w:r>
            <w:proofErr w:type="spellEnd"/>
          </w:p>
        </w:tc>
        <w:tc>
          <w:tcPr>
            <w:tcW w:w="2254" w:type="dxa"/>
          </w:tcPr>
          <w:p w14:paraId="6ACDDE9E" w14:textId="3B58B58D" w:rsidR="00FC0AFB" w:rsidRDefault="00FC0AFB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489</w:t>
            </w:r>
            <w:r w:rsidR="00FB40D1"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76E23A92" w14:textId="64177AA0" w:rsidR="00FC0AFB" w:rsidRDefault="00FC0AFB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2254" w:type="dxa"/>
          </w:tcPr>
          <w:p w14:paraId="5FEDF7E3" w14:textId="0DB4CB33" w:rsidR="00FC0AFB" w:rsidRDefault="00FC0AFB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0.0, 0.7</w:t>
            </w:r>
          </w:p>
        </w:tc>
      </w:tr>
    </w:tbl>
    <w:p w14:paraId="3E2D57B4" w14:textId="79D55E0A" w:rsidR="00FC0AFB" w:rsidRDefault="00FC0AFB" w:rsidP="00167581">
      <w:pPr>
        <w:pStyle w:val="ListParagraph"/>
        <w:rPr>
          <w:lang w:val="en-US"/>
        </w:rPr>
      </w:pPr>
    </w:p>
    <w:p w14:paraId="39FFE0A0" w14:textId="6EF5ACEE" w:rsidR="003E6A91" w:rsidRPr="003E6A91" w:rsidRDefault="003E6A91" w:rsidP="001C7375">
      <w:pPr>
        <w:pStyle w:val="ListParagraph"/>
        <w:rPr>
          <w:lang w:val="en-US"/>
        </w:rPr>
      </w:pPr>
      <w:r>
        <w:rPr>
          <w:lang w:val="en-US"/>
        </w:rPr>
        <w:t>Model 10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98"/>
        <w:gridCol w:w="2049"/>
        <w:gridCol w:w="2085"/>
        <w:gridCol w:w="2064"/>
      </w:tblGrid>
      <w:tr w:rsidR="003E6A91" w14:paraId="7E20EBCC" w14:textId="77777777" w:rsidTr="00045C92">
        <w:tc>
          <w:tcPr>
            <w:tcW w:w="2254" w:type="dxa"/>
          </w:tcPr>
          <w:p w14:paraId="2859298D" w14:textId="77777777" w:rsidR="003E6A91" w:rsidRDefault="003E6A9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Variables</w:t>
            </w:r>
          </w:p>
        </w:tc>
        <w:tc>
          <w:tcPr>
            <w:tcW w:w="2254" w:type="dxa"/>
          </w:tcPr>
          <w:p w14:paraId="7F9BCE60" w14:textId="77777777" w:rsidR="003E6A91" w:rsidRDefault="003E6A9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AIC</w:t>
            </w:r>
          </w:p>
        </w:tc>
        <w:tc>
          <w:tcPr>
            <w:tcW w:w="2254" w:type="dxa"/>
          </w:tcPr>
          <w:p w14:paraId="17493602" w14:textId="77777777" w:rsidR="003E6A91" w:rsidRDefault="003E6A9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 squared </w:t>
            </w:r>
          </w:p>
        </w:tc>
        <w:tc>
          <w:tcPr>
            <w:tcW w:w="2254" w:type="dxa"/>
          </w:tcPr>
          <w:p w14:paraId="6EA9AB63" w14:textId="77777777" w:rsidR="003E6A91" w:rsidRDefault="003E6A9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 values</w:t>
            </w:r>
          </w:p>
        </w:tc>
      </w:tr>
      <w:tr w:rsidR="003E6A91" w14:paraId="1AC3D574" w14:textId="77777777" w:rsidTr="00045C92">
        <w:tc>
          <w:tcPr>
            <w:tcW w:w="2254" w:type="dxa"/>
          </w:tcPr>
          <w:p w14:paraId="5002F49C" w14:textId="278B2318" w:rsidR="003E6A91" w:rsidRDefault="003E6A9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dirty</w:t>
            </w:r>
          </w:p>
        </w:tc>
        <w:tc>
          <w:tcPr>
            <w:tcW w:w="2254" w:type="dxa"/>
          </w:tcPr>
          <w:p w14:paraId="1C6ED61F" w14:textId="1F784B73" w:rsidR="003E6A91" w:rsidRDefault="003E6A9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489</w:t>
            </w:r>
            <w:r w:rsidR="00FB40D1"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14:paraId="631927BF" w14:textId="77777777" w:rsidR="003E6A91" w:rsidRDefault="003E6A9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2254" w:type="dxa"/>
          </w:tcPr>
          <w:p w14:paraId="5716A4F9" w14:textId="2641D388" w:rsidR="003E6A91" w:rsidRDefault="003E6A9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</w:tr>
    </w:tbl>
    <w:p w14:paraId="65E07351" w14:textId="7F9DA012" w:rsidR="003E6A91" w:rsidRDefault="003E6A91" w:rsidP="003E6A91">
      <w:pPr>
        <w:pStyle w:val="ListParagraph"/>
        <w:rPr>
          <w:lang w:val="en-US"/>
        </w:rPr>
      </w:pPr>
    </w:p>
    <w:p w14:paraId="24F24D71" w14:textId="2347DB87" w:rsidR="003E6A91" w:rsidRPr="001C7375" w:rsidRDefault="003E6A91" w:rsidP="001C7375">
      <w:pPr>
        <w:pStyle w:val="ListParagraph"/>
        <w:rPr>
          <w:lang w:val="en-US"/>
        </w:rPr>
      </w:pPr>
      <w:r>
        <w:rPr>
          <w:lang w:val="en-US"/>
        </w:rPr>
        <w:t>Model 11: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98"/>
        <w:gridCol w:w="2049"/>
        <w:gridCol w:w="2085"/>
        <w:gridCol w:w="2064"/>
      </w:tblGrid>
      <w:tr w:rsidR="003E6A91" w14:paraId="0BDB4163" w14:textId="77777777" w:rsidTr="00045C92">
        <w:tc>
          <w:tcPr>
            <w:tcW w:w="2254" w:type="dxa"/>
          </w:tcPr>
          <w:p w14:paraId="15632E38" w14:textId="77777777" w:rsidR="003E6A91" w:rsidRDefault="003E6A9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Variables</w:t>
            </w:r>
          </w:p>
        </w:tc>
        <w:tc>
          <w:tcPr>
            <w:tcW w:w="2254" w:type="dxa"/>
          </w:tcPr>
          <w:p w14:paraId="18F0E5B9" w14:textId="77777777" w:rsidR="003E6A91" w:rsidRDefault="003E6A9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AIC</w:t>
            </w:r>
          </w:p>
        </w:tc>
        <w:tc>
          <w:tcPr>
            <w:tcW w:w="2254" w:type="dxa"/>
          </w:tcPr>
          <w:p w14:paraId="6CA9B9B4" w14:textId="77777777" w:rsidR="003E6A91" w:rsidRDefault="003E6A9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 squared </w:t>
            </w:r>
          </w:p>
        </w:tc>
        <w:tc>
          <w:tcPr>
            <w:tcW w:w="2254" w:type="dxa"/>
          </w:tcPr>
          <w:p w14:paraId="464623E1" w14:textId="77777777" w:rsidR="003E6A91" w:rsidRDefault="003E6A9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 values</w:t>
            </w:r>
          </w:p>
        </w:tc>
      </w:tr>
      <w:tr w:rsidR="003E6A91" w14:paraId="113028E5" w14:textId="77777777" w:rsidTr="00045C92">
        <w:tc>
          <w:tcPr>
            <w:tcW w:w="2254" w:type="dxa"/>
          </w:tcPr>
          <w:p w14:paraId="756833DA" w14:textId="31FCB7EA" w:rsidR="003E6A91" w:rsidRDefault="003E6A91" w:rsidP="00045C9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usa</w:t>
            </w:r>
            <w:proofErr w:type="spellEnd"/>
          </w:p>
        </w:tc>
        <w:tc>
          <w:tcPr>
            <w:tcW w:w="2254" w:type="dxa"/>
          </w:tcPr>
          <w:p w14:paraId="399A1793" w14:textId="7FDD057D" w:rsidR="003E6A91" w:rsidRDefault="003E6A9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4960</w:t>
            </w:r>
          </w:p>
        </w:tc>
        <w:tc>
          <w:tcPr>
            <w:tcW w:w="2254" w:type="dxa"/>
          </w:tcPr>
          <w:p w14:paraId="67873319" w14:textId="755E3F0F" w:rsidR="003E6A91" w:rsidRDefault="003E6A9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2254" w:type="dxa"/>
          </w:tcPr>
          <w:p w14:paraId="48C037F9" w14:textId="2F0C762C" w:rsidR="003E6A91" w:rsidRDefault="003E6A9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</w:tbl>
    <w:p w14:paraId="4EB72C42" w14:textId="77777777" w:rsidR="003E6A91" w:rsidRDefault="003E6A91" w:rsidP="00167581">
      <w:pPr>
        <w:pStyle w:val="ListParagraph"/>
        <w:rPr>
          <w:lang w:val="en-US"/>
        </w:rPr>
      </w:pPr>
    </w:p>
    <w:p w14:paraId="330C127C" w14:textId="77777777" w:rsidR="001C7375" w:rsidRDefault="001C7375" w:rsidP="001C7375">
      <w:pPr>
        <w:pStyle w:val="ListParagraph"/>
        <w:rPr>
          <w:lang w:val="en-US"/>
        </w:rPr>
      </w:pPr>
    </w:p>
    <w:p w14:paraId="792BE29B" w14:textId="583CE438" w:rsidR="003E6A91" w:rsidRPr="001C7375" w:rsidRDefault="003E6A91" w:rsidP="001C7375">
      <w:pPr>
        <w:pStyle w:val="ListParagraph"/>
        <w:rPr>
          <w:lang w:val="en-US"/>
        </w:rPr>
      </w:pPr>
      <w:r>
        <w:rPr>
          <w:lang w:val="en-US"/>
        </w:rPr>
        <w:t>Model 12: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98"/>
        <w:gridCol w:w="2049"/>
        <w:gridCol w:w="2085"/>
        <w:gridCol w:w="2064"/>
      </w:tblGrid>
      <w:tr w:rsidR="003E6A91" w14:paraId="10407257" w14:textId="77777777" w:rsidTr="00045C92">
        <w:tc>
          <w:tcPr>
            <w:tcW w:w="2254" w:type="dxa"/>
          </w:tcPr>
          <w:p w14:paraId="5CD3FC57" w14:textId="77777777" w:rsidR="003E6A91" w:rsidRDefault="003E6A9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Variables</w:t>
            </w:r>
          </w:p>
        </w:tc>
        <w:tc>
          <w:tcPr>
            <w:tcW w:w="2254" w:type="dxa"/>
          </w:tcPr>
          <w:p w14:paraId="4B846D0C" w14:textId="77777777" w:rsidR="003E6A91" w:rsidRDefault="003E6A9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AIC</w:t>
            </w:r>
          </w:p>
        </w:tc>
        <w:tc>
          <w:tcPr>
            <w:tcW w:w="2254" w:type="dxa"/>
          </w:tcPr>
          <w:p w14:paraId="32583E3A" w14:textId="77777777" w:rsidR="003E6A91" w:rsidRDefault="003E6A9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 squared </w:t>
            </w:r>
          </w:p>
        </w:tc>
        <w:tc>
          <w:tcPr>
            <w:tcW w:w="2254" w:type="dxa"/>
          </w:tcPr>
          <w:p w14:paraId="7E57FAE0" w14:textId="77777777" w:rsidR="003E6A91" w:rsidRDefault="003E6A9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 values</w:t>
            </w:r>
          </w:p>
        </w:tc>
      </w:tr>
      <w:tr w:rsidR="003E6A91" w14:paraId="2B625198" w14:textId="77777777" w:rsidTr="00045C92">
        <w:tc>
          <w:tcPr>
            <w:tcW w:w="2254" w:type="dxa"/>
          </w:tcPr>
          <w:p w14:paraId="136F3CF7" w14:textId="71561DA1" w:rsidR="003E6A91" w:rsidRDefault="003E6A9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wait</w:t>
            </w:r>
          </w:p>
        </w:tc>
        <w:tc>
          <w:tcPr>
            <w:tcW w:w="2254" w:type="dxa"/>
          </w:tcPr>
          <w:p w14:paraId="2D827C8A" w14:textId="7A34384F" w:rsidR="003E6A91" w:rsidRDefault="003E6A9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4930</w:t>
            </w:r>
          </w:p>
        </w:tc>
        <w:tc>
          <w:tcPr>
            <w:tcW w:w="2254" w:type="dxa"/>
          </w:tcPr>
          <w:p w14:paraId="01F08571" w14:textId="6CCF7463" w:rsidR="003E6A91" w:rsidRDefault="003E6A9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2254" w:type="dxa"/>
          </w:tcPr>
          <w:p w14:paraId="033BE239" w14:textId="44162BA5" w:rsidR="003E6A91" w:rsidRDefault="003E6A9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</w:tr>
    </w:tbl>
    <w:p w14:paraId="7C261A83" w14:textId="77777777" w:rsidR="003E6A91" w:rsidRDefault="003E6A91" w:rsidP="00167581">
      <w:pPr>
        <w:pStyle w:val="ListParagraph"/>
        <w:rPr>
          <w:lang w:val="en-US"/>
        </w:rPr>
      </w:pPr>
    </w:p>
    <w:p w14:paraId="0257DE5F" w14:textId="6DC7ABC8" w:rsidR="001A3865" w:rsidRDefault="003E6A91" w:rsidP="00167581">
      <w:pPr>
        <w:pStyle w:val="ListParagraph"/>
        <w:rPr>
          <w:lang w:val="en-US"/>
        </w:rPr>
      </w:pPr>
      <w:r>
        <w:rPr>
          <w:lang w:val="en-US"/>
        </w:rPr>
        <w:t>Model 13: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98"/>
        <w:gridCol w:w="2049"/>
        <w:gridCol w:w="2085"/>
        <w:gridCol w:w="2064"/>
      </w:tblGrid>
      <w:tr w:rsidR="003E6A91" w14:paraId="4F35FF41" w14:textId="77777777" w:rsidTr="00045C92">
        <w:tc>
          <w:tcPr>
            <w:tcW w:w="2254" w:type="dxa"/>
          </w:tcPr>
          <w:p w14:paraId="0831409B" w14:textId="77777777" w:rsidR="003E6A91" w:rsidRDefault="003E6A9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Variables</w:t>
            </w:r>
          </w:p>
        </w:tc>
        <w:tc>
          <w:tcPr>
            <w:tcW w:w="2254" w:type="dxa"/>
          </w:tcPr>
          <w:p w14:paraId="64883C18" w14:textId="77777777" w:rsidR="003E6A91" w:rsidRDefault="003E6A9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AIC</w:t>
            </w:r>
          </w:p>
        </w:tc>
        <w:tc>
          <w:tcPr>
            <w:tcW w:w="2254" w:type="dxa"/>
          </w:tcPr>
          <w:p w14:paraId="597650FD" w14:textId="77777777" w:rsidR="003E6A91" w:rsidRDefault="003E6A9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 squared </w:t>
            </w:r>
          </w:p>
        </w:tc>
        <w:tc>
          <w:tcPr>
            <w:tcW w:w="2254" w:type="dxa"/>
          </w:tcPr>
          <w:p w14:paraId="2B0DE5CF" w14:textId="77777777" w:rsidR="003E6A91" w:rsidRDefault="003E6A9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 values</w:t>
            </w:r>
          </w:p>
        </w:tc>
      </w:tr>
      <w:tr w:rsidR="003E6A91" w14:paraId="7D819B4B" w14:textId="77777777" w:rsidTr="00045C92">
        <w:tc>
          <w:tcPr>
            <w:tcW w:w="2254" w:type="dxa"/>
          </w:tcPr>
          <w:p w14:paraId="658E3E46" w14:textId="0353E848" w:rsidR="003E6A91" w:rsidRDefault="003E6A91" w:rsidP="00045C9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lastyear</w:t>
            </w:r>
            <w:proofErr w:type="spellEnd"/>
          </w:p>
        </w:tc>
        <w:tc>
          <w:tcPr>
            <w:tcW w:w="2254" w:type="dxa"/>
          </w:tcPr>
          <w:p w14:paraId="1CF7DF38" w14:textId="7109DAB7" w:rsidR="003E6A91" w:rsidRDefault="003E6A9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4958</w:t>
            </w:r>
          </w:p>
        </w:tc>
        <w:tc>
          <w:tcPr>
            <w:tcW w:w="2254" w:type="dxa"/>
          </w:tcPr>
          <w:p w14:paraId="6C3B2E60" w14:textId="225C160D" w:rsidR="003E6A91" w:rsidRDefault="003E6A9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2254" w:type="dxa"/>
          </w:tcPr>
          <w:p w14:paraId="356EFA35" w14:textId="647A8C0A" w:rsidR="003E6A91" w:rsidRDefault="003E6A91" w:rsidP="00045C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</w:tbl>
    <w:p w14:paraId="201607AD" w14:textId="77777777" w:rsidR="003E6A91" w:rsidRDefault="003E6A91" w:rsidP="00167581">
      <w:pPr>
        <w:pStyle w:val="ListParagraph"/>
        <w:rPr>
          <w:lang w:val="en-US"/>
        </w:rPr>
      </w:pPr>
    </w:p>
    <w:p w14:paraId="54764B9D" w14:textId="5A951861" w:rsidR="00D61208" w:rsidRPr="003E42B0" w:rsidRDefault="003E42B0" w:rsidP="003E42B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Tables 3a to 3m</w:t>
      </w:r>
    </w:p>
    <w:p w14:paraId="7A71D432" w14:textId="26BBB1D4" w:rsidR="00D61208" w:rsidRDefault="003E6A91" w:rsidP="00167581">
      <w:pPr>
        <w:pStyle w:val="ListParagraph"/>
        <w:rPr>
          <w:lang w:val="en-US"/>
        </w:rPr>
      </w:pPr>
      <w:r>
        <w:rPr>
          <w:lang w:val="en-US"/>
        </w:rPr>
        <w:t>From tables</w:t>
      </w:r>
      <w:r w:rsidR="00B57554">
        <w:rPr>
          <w:lang w:val="en-US"/>
        </w:rPr>
        <w:t xml:space="preserve"> 3a-3m</w:t>
      </w:r>
      <w:r>
        <w:rPr>
          <w:lang w:val="en-US"/>
        </w:rPr>
        <w:t>, t</w:t>
      </w:r>
      <w:r w:rsidR="00D61208">
        <w:rPr>
          <w:lang w:val="en-US"/>
        </w:rPr>
        <w:t>he chosen best model is Model 6 with predictor variables as wait and dirty, it has least AIC</w:t>
      </w:r>
      <w:r w:rsidR="00552A92">
        <w:rPr>
          <w:lang w:val="en-US"/>
        </w:rPr>
        <w:t xml:space="preserve"> score</w:t>
      </w:r>
      <w:r w:rsidR="00D61208">
        <w:rPr>
          <w:lang w:val="en-US"/>
        </w:rPr>
        <w:t xml:space="preserve"> of 486</w:t>
      </w:r>
      <w:r w:rsidR="00BC7EA6">
        <w:rPr>
          <w:lang w:val="en-US"/>
        </w:rPr>
        <w:t>2</w:t>
      </w:r>
      <w:r w:rsidR="00D61208">
        <w:rPr>
          <w:lang w:val="en-US"/>
        </w:rPr>
        <w:t xml:space="preserve"> when compared to all other models. Also, model 6 has the highest </w:t>
      </w:r>
      <w:r w:rsidR="003846A7">
        <w:rPr>
          <w:lang w:val="en-US"/>
        </w:rPr>
        <w:t>Pseudo</w:t>
      </w:r>
      <w:r w:rsidR="00D61208">
        <w:rPr>
          <w:lang w:val="en-US"/>
        </w:rPr>
        <w:t xml:space="preserve"> R squared </w:t>
      </w:r>
      <w:r w:rsidR="00790B2B">
        <w:rPr>
          <w:lang w:val="en-US"/>
        </w:rPr>
        <w:t xml:space="preserve">score </w:t>
      </w:r>
      <w:r w:rsidR="00D61208">
        <w:rPr>
          <w:lang w:val="en-US"/>
        </w:rPr>
        <w:t>at 0.2</w:t>
      </w:r>
      <w:r>
        <w:rPr>
          <w:lang w:val="en-US"/>
        </w:rPr>
        <w:t xml:space="preserve"> compared to all the other models</w:t>
      </w:r>
      <w:r w:rsidR="00D61208">
        <w:rPr>
          <w:lang w:val="en-US"/>
        </w:rPr>
        <w:t xml:space="preserve">. The p values for this model are less than 0.05. </w:t>
      </w:r>
      <w:r w:rsidR="00B201A9">
        <w:rPr>
          <w:lang w:val="en-US"/>
        </w:rPr>
        <w:t>The</w:t>
      </w:r>
      <w:r w:rsidR="00D61208">
        <w:rPr>
          <w:lang w:val="en-US"/>
        </w:rPr>
        <w:t>se 3 factors</w:t>
      </w:r>
      <w:r w:rsidR="00B201A9">
        <w:rPr>
          <w:lang w:val="en-US"/>
        </w:rPr>
        <w:t>: low AIC, high Pseudo R squared and p values less than 0.05, result in best possible model and based on values from the Tables 3a to 3m, Model 6 has all 3 making it the best amongst all the others.</w:t>
      </w:r>
    </w:p>
    <w:p w14:paraId="351BD6D5" w14:textId="080D88D7" w:rsidR="00267D07" w:rsidRDefault="00267D07" w:rsidP="00167581">
      <w:pPr>
        <w:pStyle w:val="ListParagraph"/>
        <w:rPr>
          <w:lang w:val="en-US"/>
        </w:rPr>
      </w:pPr>
    </w:p>
    <w:p w14:paraId="0A476352" w14:textId="15EDB4D2" w:rsidR="00267D07" w:rsidRPr="0013120A" w:rsidRDefault="00DC0643" w:rsidP="0013120A">
      <w:pPr>
        <w:pStyle w:val="Heading1"/>
      </w:pPr>
      <w:bookmarkStart w:id="4" w:name="_Toc125127810"/>
      <w:r w:rsidRPr="0013120A">
        <w:t>Odds ratio and 95%</w:t>
      </w:r>
      <w:r w:rsidR="0013120A">
        <w:t xml:space="preserve"> Confidence Intervals</w:t>
      </w:r>
      <w:r w:rsidRPr="0013120A">
        <w:t xml:space="preserve"> for best model:</w:t>
      </w:r>
      <w:bookmarkEnd w:id="4"/>
    </w:p>
    <w:p w14:paraId="1E072B53" w14:textId="1415CA20" w:rsidR="00804ABB" w:rsidRDefault="00804ABB" w:rsidP="00167581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9"/>
        <w:gridCol w:w="1436"/>
        <w:gridCol w:w="1791"/>
        <w:gridCol w:w="1569"/>
        <w:gridCol w:w="1791"/>
      </w:tblGrid>
      <w:tr w:rsidR="00290881" w14:paraId="5B9E4603" w14:textId="77777777" w:rsidTr="00290881">
        <w:tc>
          <w:tcPr>
            <w:tcW w:w="1709" w:type="dxa"/>
          </w:tcPr>
          <w:p w14:paraId="3C5BD3E2" w14:textId="5E366221" w:rsidR="00290881" w:rsidRDefault="00290881" w:rsidP="0016758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Variables</w:t>
            </w:r>
          </w:p>
        </w:tc>
        <w:tc>
          <w:tcPr>
            <w:tcW w:w="1436" w:type="dxa"/>
          </w:tcPr>
          <w:p w14:paraId="2BAE9932" w14:textId="5B04C224" w:rsidR="00290881" w:rsidRDefault="00290881" w:rsidP="0016758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Coeff</w:t>
            </w:r>
          </w:p>
        </w:tc>
        <w:tc>
          <w:tcPr>
            <w:tcW w:w="1791" w:type="dxa"/>
          </w:tcPr>
          <w:p w14:paraId="29DC61CA" w14:textId="70F2BFA2" w:rsidR="00290881" w:rsidRDefault="00290881" w:rsidP="0016758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Variable’s Confidence intervals</w:t>
            </w:r>
          </w:p>
        </w:tc>
        <w:tc>
          <w:tcPr>
            <w:tcW w:w="1569" w:type="dxa"/>
          </w:tcPr>
          <w:p w14:paraId="06A05050" w14:textId="36E851BC" w:rsidR="00290881" w:rsidRDefault="00290881" w:rsidP="0016758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Odd’s Ratio</w:t>
            </w:r>
          </w:p>
        </w:tc>
        <w:tc>
          <w:tcPr>
            <w:tcW w:w="1791" w:type="dxa"/>
          </w:tcPr>
          <w:p w14:paraId="4F35BCF1" w14:textId="08CDBC56" w:rsidR="00290881" w:rsidRDefault="00290881" w:rsidP="0016758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Confidence interval of Odd’s Ratios</w:t>
            </w:r>
          </w:p>
        </w:tc>
      </w:tr>
      <w:tr w:rsidR="00290881" w14:paraId="0053CE42" w14:textId="77777777" w:rsidTr="00290881">
        <w:tc>
          <w:tcPr>
            <w:tcW w:w="1709" w:type="dxa"/>
          </w:tcPr>
          <w:p w14:paraId="61F0C079" w14:textId="3637DC2B" w:rsidR="00290881" w:rsidRDefault="00290881" w:rsidP="0016758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wait</w:t>
            </w:r>
          </w:p>
        </w:tc>
        <w:tc>
          <w:tcPr>
            <w:tcW w:w="1436" w:type="dxa"/>
          </w:tcPr>
          <w:p w14:paraId="06839AEC" w14:textId="24348CCE" w:rsidR="00290881" w:rsidRDefault="00290881" w:rsidP="0029088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-0.10</w:t>
            </w:r>
          </w:p>
          <w:p w14:paraId="50191635" w14:textId="77777777" w:rsidR="00290881" w:rsidRDefault="00290881" w:rsidP="007A0E7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1791" w:type="dxa"/>
          </w:tcPr>
          <w:p w14:paraId="3BB6A7D9" w14:textId="5AA67E38" w:rsidR="00290881" w:rsidRDefault="00290881" w:rsidP="007A0E7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-0.13 to</w:t>
            </w:r>
          </w:p>
          <w:p w14:paraId="32F254E3" w14:textId="40451651" w:rsidR="00290881" w:rsidRDefault="00290881" w:rsidP="007A0E7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-0.06</w:t>
            </w:r>
          </w:p>
          <w:p w14:paraId="6C14C48F" w14:textId="15AF47B5" w:rsidR="00290881" w:rsidRPr="007A0E72" w:rsidRDefault="00290881" w:rsidP="007A0E7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1569" w:type="dxa"/>
          </w:tcPr>
          <w:p w14:paraId="0078F82C" w14:textId="7FFF4636" w:rsidR="00290881" w:rsidRDefault="00290881" w:rsidP="007A0E7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0.90</w:t>
            </w:r>
          </w:p>
          <w:p w14:paraId="73C5A3A6" w14:textId="77777777" w:rsidR="00290881" w:rsidRDefault="00290881" w:rsidP="0016758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91" w:type="dxa"/>
          </w:tcPr>
          <w:p w14:paraId="00240155" w14:textId="3AB214B9" w:rsidR="00290881" w:rsidRPr="007A0E72" w:rsidRDefault="00290881" w:rsidP="0016758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A0E7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0.87 to 0.93</w:t>
            </w:r>
          </w:p>
        </w:tc>
      </w:tr>
      <w:tr w:rsidR="00290881" w14:paraId="16619D4C" w14:textId="77777777" w:rsidTr="00290881">
        <w:tc>
          <w:tcPr>
            <w:tcW w:w="1709" w:type="dxa"/>
          </w:tcPr>
          <w:p w14:paraId="2A1C6C2F" w14:textId="6534C284" w:rsidR="00290881" w:rsidRDefault="00290881" w:rsidP="0016758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dirty</w:t>
            </w:r>
          </w:p>
        </w:tc>
        <w:tc>
          <w:tcPr>
            <w:tcW w:w="1436" w:type="dxa"/>
          </w:tcPr>
          <w:p w14:paraId="1D071F61" w14:textId="23B4657F" w:rsidR="00290881" w:rsidRDefault="00290881" w:rsidP="0029088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-0.79</w:t>
            </w:r>
          </w:p>
          <w:p w14:paraId="5C541C82" w14:textId="77777777" w:rsidR="00290881" w:rsidRDefault="00290881" w:rsidP="007A0E7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1791" w:type="dxa"/>
          </w:tcPr>
          <w:p w14:paraId="3055AF81" w14:textId="3575F173" w:rsidR="00290881" w:rsidRDefault="00290881" w:rsidP="007A0E7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-1.00 to </w:t>
            </w:r>
          </w:p>
          <w:p w14:paraId="5098C987" w14:textId="08BCA252" w:rsidR="00290881" w:rsidRDefault="00290881" w:rsidP="007A0E7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-0.59</w:t>
            </w:r>
          </w:p>
          <w:p w14:paraId="1F6EFD63" w14:textId="10782DF7" w:rsidR="00290881" w:rsidRPr="007A0E72" w:rsidRDefault="00290881" w:rsidP="007A0E7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1569" w:type="dxa"/>
          </w:tcPr>
          <w:p w14:paraId="294795DC" w14:textId="3BEC7641" w:rsidR="00290881" w:rsidRDefault="00290881" w:rsidP="007A0E7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0.45</w:t>
            </w:r>
          </w:p>
          <w:p w14:paraId="7FFB873B" w14:textId="77777777" w:rsidR="00290881" w:rsidRDefault="00290881" w:rsidP="0016758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91" w:type="dxa"/>
          </w:tcPr>
          <w:p w14:paraId="6F7FD6D5" w14:textId="721C45FB" w:rsidR="00290881" w:rsidRPr="007A0E72" w:rsidRDefault="00290881" w:rsidP="00167581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A0E7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0.33 to 0.61</w:t>
            </w:r>
          </w:p>
        </w:tc>
      </w:tr>
    </w:tbl>
    <w:p w14:paraId="22F7DF3B" w14:textId="73A48125" w:rsidR="00804ABB" w:rsidRDefault="00804ABB" w:rsidP="00167581">
      <w:pPr>
        <w:pStyle w:val="ListParagraph"/>
        <w:rPr>
          <w:lang w:val="en-US"/>
        </w:rPr>
      </w:pPr>
    </w:p>
    <w:p w14:paraId="39E16B4A" w14:textId="7346D9E9" w:rsidR="00830A54" w:rsidRDefault="00830A54" w:rsidP="00B902E3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Table 4</w:t>
      </w:r>
    </w:p>
    <w:p w14:paraId="0022C1B9" w14:textId="77777777" w:rsidR="00830A54" w:rsidRDefault="00830A54" w:rsidP="00B902E3">
      <w:pPr>
        <w:pStyle w:val="ListParagraph"/>
        <w:rPr>
          <w:lang w:val="en-US"/>
        </w:rPr>
      </w:pPr>
    </w:p>
    <w:p w14:paraId="71B1A00C" w14:textId="62F34E27" w:rsidR="00626952" w:rsidRDefault="0073278A" w:rsidP="00B902E3">
      <w:pPr>
        <w:pStyle w:val="ListParagraph"/>
        <w:rPr>
          <w:lang w:val="en-US"/>
        </w:rPr>
      </w:pPr>
      <w:r>
        <w:rPr>
          <w:lang w:val="en-US"/>
        </w:rPr>
        <w:lastRenderedPageBreak/>
        <w:t>The confidence intervals for both predictor variables lies in negative making the predictors significant</w:t>
      </w:r>
      <w:r w:rsidR="00FC435A">
        <w:rPr>
          <w:lang w:val="en-US"/>
        </w:rPr>
        <w:t xml:space="preserve"> as it doesn’t include a zero effect on population</w:t>
      </w:r>
      <w:r>
        <w:rPr>
          <w:lang w:val="en-US"/>
        </w:rPr>
        <w:t xml:space="preserve">. </w:t>
      </w:r>
      <w:r w:rsidR="00CE20FC" w:rsidRPr="0073278A">
        <w:rPr>
          <w:lang w:val="en-US"/>
        </w:rPr>
        <w:t>Wait’s odds ratio is 0.90 &lt; 1</w:t>
      </w:r>
      <w:r w:rsidR="00626952">
        <w:rPr>
          <w:lang w:val="en-US"/>
        </w:rPr>
        <w:t xml:space="preserve"> i</w:t>
      </w:r>
      <w:r w:rsidR="00CE20FC" w:rsidRPr="0073278A">
        <w:rPr>
          <w:lang w:val="en-US"/>
        </w:rPr>
        <w:t>ndicating that the event is less likely to occur if predictor increases</w:t>
      </w:r>
      <w:r w:rsidR="00621F66">
        <w:rPr>
          <w:lang w:val="en-US"/>
        </w:rPr>
        <w:t xml:space="preserve"> and f</w:t>
      </w:r>
      <w:r w:rsidR="00CE20FC" w:rsidRPr="0073278A">
        <w:rPr>
          <w:lang w:val="en-US"/>
        </w:rPr>
        <w:t>or every extra hour that the passenger spends in  SFO, the odds for</w:t>
      </w:r>
      <w:r w:rsidR="00621F66">
        <w:rPr>
          <w:lang w:val="en-US"/>
        </w:rPr>
        <w:t xml:space="preserve"> positive</w:t>
      </w:r>
      <w:r w:rsidR="00CE20FC" w:rsidRPr="0073278A">
        <w:rPr>
          <w:lang w:val="en-US"/>
        </w:rPr>
        <w:t xml:space="preserve"> good rating goes down by 0.90.</w:t>
      </w:r>
    </w:p>
    <w:p w14:paraId="4845DBA7" w14:textId="447F4E80" w:rsidR="00FC435A" w:rsidRDefault="00626952" w:rsidP="00B902E3">
      <w:pPr>
        <w:pStyle w:val="ListParagraph"/>
        <w:rPr>
          <w:lang w:val="en-US"/>
        </w:rPr>
      </w:pPr>
      <w:proofErr w:type="spellStart"/>
      <w:r>
        <w:rPr>
          <w:lang w:val="en-US"/>
        </w:rPr>
        <w:t>D</w:t>
      </w:r>
      <w:r w:rsidR="00A40301" w:rsidRPr="0073278A">
        <w:rPr>
          <w:lang w:val="en-US"/>
        </w:rPr>
        <w:t>irty’s</w:t>
      </w:r>
      <w:proofErr w:type="spellEnd"/>
      <w:r w:rsidR="00A40301" w:rsidRPr="0073278A">
        <w:rPr>
          <w:lang w:val="en-US"/>
        </w:rPr>
        <w:t xml:space="preserve"> odds ratio is 0.45&lt; 1</w:t>
      </w:r>
      <w:r w:rsidR="00621F66">
        <w:rPr>
          <w:lang w:val="en-US"/>
        </w:rPr>
        <w:t>, i</w:t>
      </w:r>
      <w:r w:rsidR="00A40301" w:rsidRPr="0073278A">
        <w:rPr>
          <w:lang w:val="en-US"/>
        </w:rPr>
        <w:t xml:space="preserve">ndicating that the event is less likely to occur if predictor increases. </w:t>
      </w:r>
      <w:r w:rsidR="00621F66">
        <w:rPr>
          <w:lang w:val="en-US"/>
        </w:rPr>
        <w:t>Also, f</w:t>
      </w:r>
      <w:r w:rsidR="00A40301" w:rsidRPr="0073278A">
        <w:rPr>
          <w:lang w:val="en-US"/>
        </w:rPr>
        <w:t>or every extra dirty place at the airport the odds of</w:t>
      </w:r>
      <w:r w:rsidR="00621F66">
        <w:rPr>
          <w:lang w:val="en-US"/>
        </w:rPr>
        <w:t xml:space="preserve"> positive</w:t>
      </w:r>
      <w:r w:rsidR="00A40301" w:rsidRPr="0073278A">
        <w:rPr>
          <w:lang w:val="en-US"/>
        </w:rPr>
        <w:t xml:space="preserve"> good rating goes down by 0.44</w:t>
      </w:r>
      <w:r w:rsidR="00B902E3">
        <w:rPr>
          <w:lang w:val="en-US"/>
        </w:rPr>
        <w:t xml:space="preserve">. </w:t>
      </w:r>
    </w:p>
    <w:p w14:paraId="501783F7" w14:textId="77777777" w:rsidR="00FC435A" w:rsidRDefault="00FC435A" w:rsidP="00B902E3">
      <w:pPr>
        <w:pStyle w:val="ListParagraph"/>
        <w:rPr>
          <w:lang w:val="en-US"/>
        </w:rPr>
      </w:pPr>
    </w:p>
    <w:p w14:paraId="72156FA6" w14:textId="276F1318" w:rsidR="00AA7969" w:rsidRPr="00626952" w:rsidRDefault="00E76E4C" w:rsidP="00626952">
      <w:pPr>
        <w:pStyle w:val="ListParagraph"/>
        <w:rPr>
          <w:lang w:val="en-US"/>
        </w:rPr>
      </w:pPr>
      <w:r>
        <w:rPr>
          <w:lang w:val="en-US"/>
        </w:rPr>
        <w:t>The confidence intervals for wait’s od</w:t>
      </w:r>
      <w:r w:rsidR="00626952">
        <w:rPr>
          <w:lang w:val="en-US"/>
        </w:rPr>
        <w:t>d</w:t>
      </w:r>
      <w:r>
        <w:rPr>
          <w:lang w:val="en-US"/>
        </w:rPr>
        <w:t>s ratio</w:t>
      </w:r>
      <w:r w:rsidR="00B902E3">
        <w:rPr>
          <w:lang w:val="en-US"/>
        </w:rPr>
        <w:t xml:space="preserve"> infer that for 95% of the dataset</w:t>
      </w:r>
      <w:r>
        <w:rPr>
          <w:lang w:val="en-US"/>
        </w:rPr>
        <w:t>, for every extra hour spent at the airport by the passenger</w:t>
      </w:r>
      <w:r w:rsidR="00B902E3">
        <w:rPr>
          <w:lang w:val="en-US"/>
        </w:rPr>
        <w:t xml:space="preserve"> th</w:t>
      </w:r>
      <w:r w:rsidR="00B902E3" w:rsidRPr="0073278A">
        <w:rPr>
          <w:lang w:val="en-US"/>
        </w:rPr>
        <w:t>e odds for a</w:t>
      </w:r>
      <w:r w:rsidR="00BD3992">
        <w:rPr>
          <w:lang w:val="en-US"/>
        </w:rPr>
        <w:t xml:space="preserve"> positive</w:t>
      </w:r>
      <w:r w:rsidR="00B902E3" w:rsidRPr="0073278A">
        <w:rPr>
          <w:lang w:val="en-US"/>
        </w:rPr>
        <w:t xml:space="preserve"> good rating goes down </w:t>
      </w:r>
      <w:r w:rsidR="00B902E3">
        <w:rPr>
          <w:lang w:val="en-US"/>
        </w:rPr>
        <w:t xml:space="preserve">by the interval of </w:t>
      </w:r>
      <w:r w:rsidR="00B902E3" w:rsidRPr="0073278A">
        <w:rPr>
          <w:lang w:val="en-US"/>
        </w:rPr>
        <w:t>0.</w:t>
      </w:r>
      <w:r w:rsidR="00B902E3">
        <w:rPr>
          <w:lang w:val="en-US"/>
        </w:rPr>
        <w:t>87-0.93.</w:t>
      </w:r>
      <w:r w:rsidR="00B902E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>
        <w:rPr>
          <w:lang w:val="en-US"/>
        </w:rPr>
        <w:t xml:space="preserve">The confidence intervals for </w:t>
      </w:r>
      <w:proofErr w:type="spellStart"/>
      <w:r>
        <w:rPr>
          <w:lang w:val="en-US"/>
        </w:rPr>
        <w:t>dirty’s</w:t>
      </w:r>
      <w:proofErr w:type="spellEnd"/>
      <w:r>
        <w:rPr>
          <w:lang w:val="en-US"/>
        </w:rPr>
        <w:t xml:space="preserve"> odds ratio infer that for 95% of the dataset, for every extra point increase in dirty places at the airport th</w:t>
      </w:r>
      <w:r w:rsidRPr="0073278A">
        <w:rPr>
          <w:lang w:val="en-US"/>
        </w:rPr>
        <w:t>e odds for a</w:t>
      </w:r>
      <w:r w:rsidR="00BD3992">
        <w:rPr>
          <w:lang w:val="en-US"/>
        </w:rPr>
        <w:t xml:space="preserve"> positive</w:t>
      </w:r>
      <w:r w:rsidRPr="0073278A">
        <w:rPr>
          <w:lang w:val="en-US"/>
        </w:rPr>
        <w:t xml:space="preserve"> good rating goes down </w:t>
      </w:r>
      <w:r>
        <w:rPr>
          <w:lang w:val="en-US"/>
        </w:rPr>
        <w:t xml:space="preserve">by the interval of </w:t>
      </w:r>
      <w:r w:rsidRPr="0073278A">
        <w:rPr>
          <w:lang w:val="en-US"/>
        </w:rPr>
        <w:t>0.</w:t>
      </w:r>
      <w:r>
        <w:rPr>
          <w:lang w:val="en-US"/>
        </w:rPr>
        <w:t>87-0.93</w:t>
      </w:r>
      <w:r w:rsidR="00B902E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. </w:t>
      </w:r>
    </w:p>
    <w:p w14:paraId="4D17FD7D" w14:textId="0C08B6ED" w:rsidR="00AA7969" w:rsidRPr="0013120A" w:rsidRDefault="00AA7969" w:rsidP="0013120A">
      <w:pPr>
        <w:pStyle w:val="Heading1"/>
      </w:pPr>
      <w:bookmarkStart w:id="5" w:name="_Toc125127811"/>
      <w:r w:rsidRPr="0013120A">
        <w:t>Change in predictor variable effecting risk:</w:t>
      </w:r>
      <w:bookmarkEnd w:id="5"/>
    </w:p>
    <w:p w14:paraId="32E86557" w14:textId="5A81C494" w:rsidR="00DC0643" w:rsidRDefault="00DC0643" w:rsidP="00DC06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----- the mean predictor values -----</w:t>
      </w:r>
    </w:p>
    <w:p w14:paraId="18848144" w14:textId="294F3F78" w:rsidR="00DC0643" w:rsidRDefault="00DC0643" w:rsidP="00DC06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830A54"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2.43</w:t>
      </w:r>
    </w:p>
    <w:p w14:paraId="2E5FCC32" w14:textId="6042AB05" w:rsidR="00DC0643" w:rsidRDefault="00DC0643" w:rsidP="00DC06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830A54"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0.09</w:t>
      </w:r>
    </w:p>
    <w:p w14:paraId="38170E62" w14:textId="78A7C324" w:rsidR="00DC0643" w:rsidRDefault="00830A54" w:rsidP="00167581">
      <w:pPr>
        <w:pStyle w:val="ListParagraph"/>
      </w:pPr>
      <w:r>
        <w:t xml:space="preserve">  </w:t>
      </w:r>
      <w:r>
        <w:tab/>
      </w:r>
      <w:r>
        <w:tab/>
      </w:r>
      <w:r>
        <w:tab/>
      </w:r>
      <w:r>
        <w:tab/>
        <w:t>Output 1</w:t>
      </w:r>
    </w:p>
    <w:p w14:paraId="296262D1" w14:textId="77777777" w:rsidR="00830A54" w:rsidRDefault="00830A54" w:rsidP="00167581">
      <w:pPr>
        <w:pStyle w:val="ListParagraph"/>
      </w:pPr>
    </w:p>
    <w:p w14:paraId="26A4AFDE" w14:textId="23238BBC" w:rsidR="00AF1A90" w:rsidRDefault="00830A54" w:rsidP="00626952">
      <w:pPr>
        <w:pStyle w:val="ListParagraph"/>
        <w:rPr>
          <w:lang w:val="en-US"/>
        </w:rPr>
      </w:pPr>
      <w:r>
        <w:rPr>
          <w:lang w:val="en-US"/>
        </w:rPr>
        <w:t xml:space="preserve">From the output1 it can be understood that </w:t>
      </w:r>
      <w:r w:rsidR="00DC0643">
        <w:rPr>
          <w:lang w:val="en-US"/>
        </w:rPr>
        <w:t>average</w:t>
      </w:r>
      <w:r>
        <w:rPr>
          <w:lang w:val="en-US"/>
        </w:rPr>
        <w:t xml:space="preserve"> (mean)</w:t>
      </w:r>
      <w:r w:rsidR="00DC0643">
        <w:rPr>
          <w:lang w:val="en-US"/>
        </w:rPr>
        <w:t xml:space="preserve"> wait time is 2.43 hours and </w:t>
      </w:r>
      <w:r>
        <w:rPr>
          <w:lang w:val="en-US"/>
        </w:rPr>
        <w:t xml:space="preserve">average </w:t>
      </w:r>
      <w:r w:rsidR="00DC0643">
        <w:rPr>
          <w:lang w:val="en-US"/>
        </w:rPr>
        <w:t>(</w:t>
      </w:r>
      <w:r>
        <w:rPr>
          <w:lang w:val="en-US"/>
        </w:rPr>
        <w:t>mean</w:t>
      </w:r>
      <w:r w:rsidR="00DC0643">
        <w:rPr>
          <w:lang w:val="en-US"/>
        </w:rPr>
        <w:t>) of number dirty places found in airport by passengers are 0.</w:t>
      </w:r>
    </w:p>
    <w:p w14:paraId="25B47268" w14:textId="77777777" w:rsidR="00626952" w:rsidRPr="00626952" w:rsidRDefault="00626952" w:rsidP="00626952">
      <w:pPr>
        <w:pStyle w:val="ListParagraph"/>
        <w:rPr>
          <w:lang w:val="en-US"/>
        </w:rPr>
      </w:pPr>
    </w:p>
    <w:p w14:paraId="7577FBEF" w14:textId="67B2E401" w:rsidR="00AF1A90" w:rsidRDefault="00AF1A90" w:rsidP="00AF1A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----- the predicted odds of acceptance at these mean values ----</w:t>
      </w:r>
    </w:p>
    <w:p w14:paraId="1708FD1B" w14:textId="40B279A0" w:rsidR="00AF1A90" w:rsidRDefault="00AF1A90" w:rsidP="00AF1A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830A54">
        <w:rPr>
          <w:color w:val="000000"/>
          <w:sz w:val="21"/>
          <w:szCs w:val="21"/>
        </w:rPr>
        <w:tab/>
      </w:r>
      <w:r w:rsidR="00830A54"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1.71</w:t>
      </w:r>
    </w:p>
    <w:p w14:paraId="04F27FD9" w14:textId="6E6E098E" w:rsidR="00830A54" w:rsidRDefault="00830A54" w:rsidP="00830A54">
      <w:pPr>
        <w:pStyle w:val="ListParagraph"/>
      </w:pPr>
      <w:r>
        <w:t xml:space="preserve">  </w:t>
      </w:r>
      <w:r>
        <w:tab/>
      </w:r>
      <w:r>
        <w:tab/>
      </w:r>
      <w:r>
        <w:tab/>
      </w:r>
      <w:r>
        <w:tab/>
        <w:t>Output 2</w:t>
      </w:r>
    </w:p>
    <w:p w14:paraId="4F482BEE" w14:textId="26853CC7" w:rsidR="00AF1A90" w:rsidRDefault="00830A54" w:rsidP="00167581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2BD8B4E" w14:textId="5F1B4914" w:rsidR="00AF1A90" w:rsidRDefault="00830A54" w:rsidP="00167581">
      <w:pPr>
        <w:pStyle w:val="ListParagraph"/>
        <w:rPr>
          <w:lang w:val="en-US"/>
        </w:rPr>
      </w:pPr>
      <w:r>
        <w:rPr>
          <w:lang w:val="en-US"/>
        </w:rPr>
        <w:t>From output2 it can be inferred that f</w:t>
      </w:r>
      <w:r w:rsidR="00AF1A90">
        <w:rPr>
          <w:lang w:val="en-US"/>
        </w:rPr>
        <w:t xml:space="preserve">or every bad rating on the airport there is a chance of getting 1.7 good rating for the SFO airport. </w:t>
      </w:r>
    </w:p>
    <w:p w14:paraId="13EF1241" w14:textId="559BFE63" w:rsidR="0095563C" w:rsidRDefault="0095563C" w:rsidP="00167581">
      <w:pPr>
        <w:pStyle w:val="ListParagraph"/>
        <w:rPr>
          <w:lang w:val="en-US"/>
        </w:rPr>
      </w:pPr>
    </w:p>
    <w:p w14:paraId="29FB2159" w14:textId="3B866FB0" w:rsidR="0095563C" w:rsidRDefault="0095563C" w:rsidP="009556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----- the predicted risk at the mean -----</w:t>
      </w:r>
    </w:p>
    <w:p w14:paraId="223B116A" w14:textId="5F8A2434" w:rsidR="0095563C" w:rsidRDefault="0095563C" w:rsidP="009556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0.63</w:t>
      </w:r>
    </w:p>
    <w:p w14:paraId="2909D5D4" w14:textId="7F3ACCF4" w:rsidR="00830A54" w:rsidRDefault="00830A54" w:rsidP="00830A54">
      <w:pPr>
        <w:pStyle w:val="ListParagraph"/>
      </w:pPr>
      <w:r>
        <w:t xml:space="preserve">  </w:t>
      </w:r>
      <w:r>
        <w:tab/>
      </w:r>
      <w:r>
        <w:tab/>
      </w:r>
      <w:r>
        <w:tab/>
      </w:r>
      <w:r>
        <w:tab/>
        <w:t>Output 3</w:t>
      </w:r>
    </w:p>
    <w:p w14:paraId="5C7AED56" w14:textId="77777777" w:rsidR="0095563C" w:rsidRDefault="0095563C" w:rsidP="00167581">
      <w:pPr>
        <w:pStyle w:val="ListParagraph"/>
        <w:rPr>
          <w:lang w:val="en-US"/>
        </w:rPr>
      </w:pPr>
    </w:p>
    <w:p w14:paraId="03369813" w14:textId="6DF15A1F" w:rsidR="00DC0643" w:rsidRDefault="00830A54" w:rsidP="00167581">
      <w:pPr>
        <w:pStyle w:val="ListParagraph"/>
        <w:rPr>
          <w:lang w:val="en-US"/>
        </w:rPr>
      </w:pPr>
      <w:r>
        <w:rPr>
          <w:lang w:val="en-US"/>
        </w:rPr>
        <w:t xml:space="preserve">From output3 it can be understood </w:t>
      </w:r>
      <w:r w:rsidR="0095563C">
        <w:rPr>
          <w:lang w:val="en-US"/>
        </w:rPr>
        <w:t xml:space="preserve">that </w:t>
      </w:r>
      <w:r w:rsidR="00900957">
        <w:rPr>
          <w:lang w:val="en-US"/>
        </w:rPr>
        <w:t>for</w:t>
      </w:r>
      <w:r w:rsidR="0095563C">
        <w:rPr>
          <w:lang w:val="en-US"/>
        </w:rPr>
        <w:t xml:space="preserve"> an average passenger</w:t>
      </w:r>
      <w:r w:rsidR="00900957">
        <w:rPr>
          <w:lang w:val="en-US"/>
        </w:rPr>
        <w:t xml:space="preserve"> (considering the average values of wait and </w:t>
      </w:r>
      <w:proofErr w:type="spellStart"/>
      <w:r w:rsidR="00900957">
        <w:rPr>
          <w:lang w:val="en-US"/>
        </w:rPr>
        <w:t>usa</w:t>
      </w:r>
      <w:proofErr w:type="spellEnd"/>
      <w:r w:rsidR="00900957">
        <w:rPr>
          <w:lang w:val="en-US"/>
        </w:rPr>
        <w:t>)</w:t>
      </w:r>
      <w:r w:rsidR="0095563C">
        <w:rPr>
          <w:lang w:val="en-US"/>
        </w:rPr>
        <w:t xml:space="preserve"> there is a 63% chance of getting a good rating on SFO.</w:t>
      </w:r>
    </w:p>
    <w:p w14:paraId="21CA64E2" w14:textId="77777777" w:rsidR="00830A54" w:rsidRDefault="00830A54" w:rsidP="00167581">
      <w:pPr>
        <w:pStyle w:val="ListParagraph"/>
        <w:rPr>
          <w:lang w:val="en-US"/>
        </w:rPr>
      </w:pPr>
    </w:p>
    <w:p w14:paraId="0A3583B1" w14:textId="4209DA98" w:rsidR="00626952" w:rsidRPr="00626952" w:rsidRDefault="00553A0D" w:rsidP="00626952">
      <w:pPr>
        <w:pStyle w:val="Heading1"/>
      </w:pPr>
      <w:r w:rsidRPr="002F7D61">
        <w:t>Marginal effects</w:t>
      </w:r>
      <w:r w:rsidR="003F0B5D" w:rsidRPr="002F7D61">
        <w:t xml:space="preserve"> for predicting the risk of event when the predictor value changes:</w:t>
      </w:r>
    </w:p>
    <w:p w14:paraId="5569A06D" w14:textId="0DC3EC0C" w:rsidR="00553A0D" w:rsidRPr="00830A54" w:rsidRDefault="00836593" w:rsidP="00830A54">
      <w:pPr>
        <w:ind w:left="720"/>
        <w:rPr>
          <w:lang w:val="en-US"/>
        </w:rPr>
      </w:pPr>
      <w:proofErr w:type="spellStart"/>
      <w:r w:rsidRPr="00830A54">
        <w:rPr>
          <w:lang w:val="en-US"/>
        </w:rPr>
        <w:t>d</w:t>
      </w:r>
      <w:r w:rsidR="00553A0D" w:rsidRPr="00830A54">
        <w:rPr>
          <w:lang w:val="en-US"/>
        </w:rPr>
        <w:t>y</w:t>
      </w:r>
      <w:proofErr w:type="spellEnd"/>
      <w:r w:rsidR="00553A0D" w:rsidRPr="00830A54">
        <w:rPr>
          <w:lang w:val="en-US"/>
        </w:rPr>
        <w:t>/dx</w:t>
      </w:r>
      <w:r w:rsidR="003F0B5D" w:rsidRPr="00830A54">
        <w:rPr>
          <w:lang w:val="en-US"/>
        </w:rPr>
        <w:t xml:space="preserve"> is one of the values that comes up when you run a marginal effect code, it</w:t>
      </w:r>
      <w:r w:rsidR="00553A0D" w:rsidRPr="00830A54">
        <w:rPr>
          <w:lang w:val="en-US"/>
        </w:rPr>
        <w:t xml:space="preserve"> is the slope which denotes the curve and we look at how does the</w:t>
      </w:r>
      <w:r w:rsidR="005524E3" w:rsidRPr="00830A54">
        <w:rPr>
          <w:lang w:val="en-US"/>
        </w:rPr>
        <w:t xml:space="preserve"> predicted</w:t>
      </w:r>
      <w:r w:rsidR="00553A0D" w:rsidRPr="00830A54">
        <w:rPr>
          <w:lang w:val="en-US"/>
        </w:rPr>
        <w:t xml:space="preserve"> risk go</w:t>
      </w:r>
      <w:r w:rsidR="009E39C1" w:rsidRPr="00830A54">
        <w:rPr>
          <w:lang w:val="en-US"/>
        </w:rPr>
        <w:t>es down</w:t>
      </w:r>
      <w:r w:rsidR="00553A0D" w:rsidRPr="00830A54">
        <w:rPr>
          <w:lang w:val="en-US"/>
        </w:rPr>
        <w:t xml:space="preserve"> if the wait time</w:t>
      </w:r>
      <w:r w:rsidR="00474713" w:rsidRPr="00830A54">
        <w:rPr>
          <w:lang w:val="en-US"/>
        </w:rPr>
        <w:t xml:space="preserve"> (by hour)</w:t>
      </w:r>
      <w:r w:rsidR="00553A0D" w:rsidRPr="00830A54">
        <w:rPr>
          <w:lang w:val="en-US"/>
        </w:rPr>
        <w:t xml:space="preserve"> and number</w:t>
      </w:r>
      <w:r w:rsidR="00474713" w:rsidRPr="00830A54">
        <w:rPr>
          <w:lang w:val="en-US"/>
        </w:rPr>
        <w:t xml:space="preserve"> of (1 place)</w:t>
      </w:r>
      <w:r w:rsidR="00553A0D" w:rsidRPr="00830A54">
        <w:rPr>
          <w:lang w:val="en-US"/>
        </w:rPr>
        <w:t xml:space="preserve"> dirty places g</w:t>
      </w:r>
      <w:r w:rsidR="009E39C1" w:rsidRPr="00830A54">
        <w:rPr>
          <w:lang w:val="en-US"/>
        </w:rPr>
        <w:t>oes up</w:t>
      </w:r>
      <w:r w:rsidR="00553A0D" w:rsidRPr="00830A54">
        <w:rPr>
          <w:lang w:val="en-US"/>
        </w:rPr>
        <w:t xml:space="preserve">. </w:t>
      </w:r>
    </w:p>
    <w:p w14:paraId="5554E569" w14:textId="34F1E28F" w:rsidR="00836593" w:rsidRDefault="00836593" w:rsidP="00167581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9"/>
        <w:gridCol w:w="4137"/>
      </w:tblGrid>
      <w:tr w:rsidR="00836593" w14:paraId="5AC6C7DA" w14:textId="77777777" w:rsidTr="00836593">
        <w:tc>
          <w:tcPr>
            <w:tcW w:w="4508" w:type="dxa"/>
          </w:tcPr>
          <w:p w14:paraId="7DBF898C" w14:textId="1AB79658" w:rsidR="00836593" w:rsidRDefault="00836593" w:rsidP="0016758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4508" w:type="dxa"/>
          </w:tcPr>
          <w:p w14:paraId="380CB69F" w14:textId="4C7AE6A3" w:rsidR="00836593" w:rsidRDefault="00836593" w:rsidP="0016758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/dx</w:t>
            </w:r>
          </w:p>
        </w:tc>
      </w:tr>
      <w:tr w:rsidR="00836593" w14:paraId="4E25DB78" w14:textId="77777777" w:rsidTr="00836593">
        <w:tc>
          <w:tcPr>
            <w:tcW w:w="4508" w:type="dxa"/>
          </w:tcPr>
          <w:p w14:paraId="16EDEB16" w14:textId="3665D659" w:rsidR="00836593" w:rsidRDefault="00836593" w:rsidP="0016758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wait</w:t>
            </w:r>
          </w:p>
        </w:tc>
        <w:tc>
          <w:tcPr>
            <w:tcW w:w="4508" w:type="dxa"/>
          </w:tcPr>
          <w:p w14:paraId="40606C41" w14:textId="61634911" w:rsidR="00836593" w:rsidRPr="00836593" w:rsidRDefault="00836593" w:rsidP="00836593">
            <w:pPr>
              <w:spacing w:before="24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-0.02</w:t>
            </w:r>
          </w:p>
        </w:tc>
      </w:tr>
      <w:tr w:rsidR="00836593" w14:paraId="039E8291" w14:textId="77777777" w:rsidTr="00836593">
        <w:tc>
          <w:tcPr>
            <w:tcW w:w="4508" w:type="dxa"/>
          </w:tcPr>
          <w:p w14:paraId="1D616CFA" w14:textId="2A2FD2C3" w:rsidR="00836593" w:rsidRDefault="00D94029" w:rsidP="0016758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d</w:t>
            </w:r>
            <w:r w:rsidR="00836593">
              <w:rPr>
                <w:lang w:val="en-US"/>
              </w:rPr>
              <w:t>irty</w:t>
            </w:r>
          </w:p>
        </w:tc>
        <w:tc>
          <w:tcPr>
            <w:tcW w:w="4508" w:type="dxa"/>
          </w:tcPr>
          <w:p w14:paraId="3D9E7941" w14:textId="73804BAD" w:rsidR="00836593" w:rsidRDefault="00836593" w:rsidP="00167581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-0.19</w:t>
            </w:r>
          </w:p>
        </w:tc>
      </w:tr>
    </w:tbl>
    <w:p w14:paraId="3E8D53A1" w14:textId="43D8D349" w:rsidR="00836593" w:rsidRDefault="00836593" w:rsidP="00167581">
      <w:pPr>
        <w:pStyle w:val="ListParagraph"/>
        <w:rPr>
          <w:lang w:val="en-US"/>
        </w:rPr>
      </w:pPr>
    </w:p>
    <w:p w14:paraId="702E6C69" w14:textId="4A3EC44B" w:rsidR="00836593" w:rsidRDefault="00830A54" w:rsidP="00167581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Table 5</w:t>
      </w:r>
    </w:p>
    <w:p w14:paraId="3036CDEA" w14:textId="06060781" w:rsidR="00641406" w:rsidRDefault="00836593" w:rsidP="00626952">
      <w:pPr>
        <w:pStyle w:val="ListParagraph"/>
        <w:rPr>
          <w:lang w:val="en-US"/>
        </w:rPr>
      </w:pPr>
      <w:r>
        <w:rPr>
          <w:lang w:val="en-US"/>
        </w:rPr>
        <w:t xml:space="preserve">2% decrease of </w:t>
      </w:r>
      <w:r w:rsidR="005524E3">
        <w:rPr>
          <w:lang w:val="en-US"/>
        </w:rPr>
        <w:t xml:space="preserve">predicted </w:t>
      </w:r>
      <w:r>
        <w:rPr>
          <w:lang w:val="en-US"/>
        </w:rPr>
        <w:t xml:space="preserve">risk when the wait time increases by one hour and 19% decrease of </w:t>
      </w:r>
      <w:r w:rsidR="005524E3">
        <w:rPr>
          <w:lang w:val="en-US"/>
        </w:rPr>
        <w:t xml:space="preserve">predicted </w:t>
      </w:r>
      <w:r>
        <w:rPr>
          <w:lang w:val="en-US"/>
        </w:rPr>
        <w:t xml:space="preserve">risk if a passenger finds an extra dirty place in SFO.  </w:t>
      </w:r>
    </w:p>
    <w:p w14:paraId="305A9DFB" w14:textId="77777777" w:rsidR="00626952" w:rsidRDefault="00626952" w:rsidP="00626952">
      <w:pPr>
        <w:pStyle w:val="ListParagraph"/>
        <w:rPr>
          <w:lang w:val="en-US"/>
        </w:rPr>
      </w:pPr>
    </w:p>
    <w:p w14:paraId="5886B1F9" w14:textId="286B93E4" w:rsidR="00641406" w:rsidRDefault="00461D4B" w:rsidP="00605895">
      <w:pPr>
        <w:pStyle w:val="ListParagraph"/>
        <w:rPr>
          <w:lang w:val="en-US"/>
        </w:rPr>
      </w:pPr>
      <w:r>
        <w:rPr>
          <w:lang w:val="en-US"/>
        </w:rPr>
        <w:t>For a</w:t>
      </w:r>
      <w:r w:rsidR="00641406">
        <w:rPr>
          <w:lang w:val="en-US"/>
        </w:rPr>
        <w:t>n average passenger in the data set with 2.43 hours wait time and finds 0 places dirty</w:t>
      </w:r>
      <w:r w:rsidR="00626952">
        <w:rPr>
          <w:lang w:val="en-US"/>
        </w:rPr>
        <w:t xml:space="preserve">, </w:t>
      </w:r>
      <w:r w:rsidR="00641406">
        <w:rPr>
          <w:lang w:val="en-US"/>
        </w:rPr>
        <w:t xml:space="preserve">one hour increase in wait time will decrease the probability of getting a good rating from 63% to 61% and one </w:t>
      </w:r>
      <w:r w:rsidR="00AE26DC">
        <w:rPr>
          <w:lang w:val="en-US"/>
        </w:rPr>
        <w:t xml:space="preserve">point </w:t>
      </w:r>
      <w:r w:rsidR="00641406">
        <w:rPr>
          <w:lang w:val="en-US"/>
        </w:rPr>
        <w:t>increase in number of places the passenger finds dirty will decrease the probability to 44%.</w:t>
      </w:r>
    </w:p>
    <w:p w14:paraId="3529C524" w14:textId="1E7CD10B" w:rsidR="00656429" w:rsidRDefault="00656429" w:rsidP="00605895">
      <w:pPr>
        <w:pStyle w:val="ListParagraph"/>
        <w:rPr>
          <w:lang w:val="en-US"/>
        </w:rPr>
      </w:pPr>
    </w:p>
    <w:p w14:paraId="356C5A1B" w14:textId="730FB382" w:rsidR="00656429" w:rsidRPr="0013120A" w:rsidRDefault="00F51EBF" w:rsidP="0013120A">
      <w:pPr>
        <w:pStyle w:val="Heading1"/>
      </w:pPr>
      <w:bookmarkStart w:id="6" w:name="_Toc125127812"/>
      <w:r w:rsidRPr="0013120A">
        <w:t>Confusion Matrix:</w:t>
      </w:r>
      <w:bookmarkEnd w:id="6"/>
    </w:p>
    <w:p w14:paraId="3C6687E6" w14:textId="3380968D" w:rsidR="00F51EBF" w:rsidRDefault="00F51EBF" w:rsidP="00605895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1C7670" wp14:editId="667CA40A">
            <wp:extent cx="4867031" cy="2322014"/>
            <wp:effectExtent l="0" t="0" r="0" b="254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880" cy="23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4ABC" w14:textId="4E4C9DA1" w:rsidR="005524E3" w:rsidRDefault="00830A54" w:rsidP="00605895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Fig 6</w:t>
      </w:r>
    </w:p>
    <w:p w14:paraId="6C481934" w14:textId="77777777" w:rsidR="00830A54" w:rsidRDefault="00830A54" w:rsidP="00605895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814"/>
        <w:gridCol w:w="2074"/>
        <w:gridCol w:w="2074"/>
        <w:gridCol w:w="663"/>
      </w:tblGrid>
      <w:tr w:rsidR="0037124B" w14:paraId="1089D84D" w14:textId="77777777" w:rsidTr="0037124B">
        <w:tc>
          <w:tcPr>
            <w:tcW w:w="814" w:type="dxa"/>
          </w:tcPr>
          <w:p w14:paraId="250659BF" w14:textId="77777777" w:rsidR="0037124B" w:rsidRDefault="0037124B" w:rsidP="0060589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74" w:type="dxa"/>
          </w:tcPr>
          <w:p w14:paraId="60FDEA5A" w14:textId="77777777" w:rsidR="0037124B" w:rsidRDefault="0037124B" w:rsidP="006058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Predicted </w:t>
            </w:r>
          </w:p>
          <w:p w14:paraId="7FADACCE" w14:textId="2F0E75B8" w:rsidR="0037124B" w:rsidRDefault="00531B13" w:rsidP="006058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74" w:type="dxa"/>
          </w:tcPr>
          <w:p w14:paraId="0B1E3317" w14:textId="77777777" w:rsidR="0037124B" w:rsidRDefault="0037124B" w:rsidP="006058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Predicted </w:t>
            </w:r>
          </w:p>
          <w:p w14:paraId="44CB526C" w14:textId="088BE765" w:rsidR="0037124B" w:rsidRDefault="00531B13" w:rsidP="006058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6" w:type="dxa"/>
          </w:tcPr>
          <w:p w14:paraId="4725CF2D" w14:textId="1BC8A18F" w:rsidR="0037124B" w:rsidRDefault="00132BA4" w:rsidP="006058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</w:tr>
      <w:tr w:rsidR="0037124B" w14:paraId="26AEECF1" w14:textId="77777777" w:rsidTr="0037124B">
        <w:tc>
          <w:tcPr>
            <w:tcW w:w="814" w:type="dxa"/>
          </w:tcPr>
          <w:p w14:paraId="588B18C2" w14:textId="77777777" w:rsidR="0037124B" w:rsidRDefault="0037124B" w:rsidP="006058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Actual</w:t>
            </w:r>
          </w:p>
          <w:p w14:paraId="133BCB7B" w14:textId="3B0C379B" w:rsidR="0037124B" w:rsidRDefault="00531B13" w:rsidP="006058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74" w:type="dxa"/>
          </w:tcPr>
          <w:p w14:paraId="77F9E86D" w14:textId="5683C831" w:rsidR="0037124B" w:rsidRDefault="0037124B" w:rsidP="006058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DF71A5">
              <w:rPr>
                <w:lang w:val="en-US"/>
              </w:rPr>
              <w:t>N</w:t>
            </w:r>
            <w:r>
              <w:rPr>
                <w:lang w:val="en-US"/>
              </w:rPr>
              <w:t>=859</w:t>
            </w:r>
          </w:p>
        </w:tc>
        <w:tc>
          <w:tcPr>
            <w:tcW w:w="2074" w:type="dxa"/>
          </w:tcPr>
          <w:p w14:paraId="49568706" w14:textId="34D79D22" w:rsidR="0037124B" w:rsidRDefault="0037124B" w:rsidP="006058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FP=657</w:t>
            </w:r>
          </w:p>
        </w:tc>
        <w:tc>
          <w:tcPr>
            <w:tcW w:w="566" w:type="dxa"/>
          </w:tcPr>
          <w:p w14:paraId="1786BA8A" w14:textId="39D7A83E" w:rsidR="0037124B" w:rsidRDefault="00863439" w:rsidP="006058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1516</w:t>
            </w:r>
          </w:p>
        </w:tc>
      </w:tr>
      <w:tr w:rsidR="0037124B" w14:paraId="2CB4C9C1" w14:textId="77777777" w:rsidTr="0037124B">
        <w:tc>
          <w:tcPr>
            <w:tcW w:w="814" w:type="dxa"/>
          </w:tcPr>
          <w:p w14:paraId="59D76A67" w14:textId="77777777" w:rsidR="0037124B" w:rsidRDefault="0037124B" w:rsidP="006058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Actual</w:t>
            </w:r>
          </w:p>
          <w:p w14:paraId="1FC4A4DB" w14:textId="7C9C403E" w:rsidR="0037124B" w:rsidRDefault="00531B13" w:rsidP="006058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74" w:type="dxa"/>
          </w:tcPr>
          <w:p w14:paraId="55F52E17" w14:textId="0828140B" w:rsidR="0037124B" w:rsidRDefault="0037124B" w:rsidP="006058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FN= 930</w:t>
            </w:r>
          </w:p>
        </w:tc>
        <w:tc>
          <w:tcPr>
            <w:tcW w:w="2074" w:type="dxa"/>
          </w:tcPr>
          <w:p w14:paraId="39F5FB9A" w14:textId="6407159F" w:rsidR="0037124B" w:rsidRDefault="0037124B" w:rsidP="006058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TP=1205</w:t>
            </w:r>
          </w:p>
        </w:tc>
        <w:tc>
          <w:tcPr>
            <w:tcW w:w="566" w:type="dxa"/>
          </w:tcPr>
          <w:p w14:paraId="2CC21538" w14:textId="28B9F194" w:rsidR="0037124B" w:rsidRDefault="00863439" w:rsidP="006058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2135</w:t>
            </w:r>
          </w:p>
        </w:tc>
      </w:tr>
      <w:tr w:rsidR="0037124B" w14:paraId="53685859" w14:textId="77777777" w:rsidTr="0037124B">
        <w:tc>
          <w:tcPr>
            <w:tcW w:w="814" w:type="dxa"/>
          </w:tcPr>
          <w:p w14:paraId="2EACC4BC" w14:textId="77777777" w:rsidR="0037124B" w:rsidRDefault="0037124B" w:rsidP="0060589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74" w:type="dxa"/>
          </w:tcPr>
          <w:p w14:paraId="35042F0C" w14:textId="77777777" w:rsidR="0037124B" w:rsidRDefault="0037124B" w:rsidP="0060589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74" w:type="dxa"/>
          </w:tcPr>
          <w:p w14:paraId="7C8DB586" w14:textId="77777777" w:rsidR="0037124B" w:rsidRDefault="0037124B" w:rsidP="0060589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66" w:type="dxa"/>
          </w:tcPr>
          <w:p w14:paraId="6379D189" w14:textId="77777777" w:rsidR="0037124B" w:rsidRDefault="0037124B" w:rsidP="00605895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03A48ACA" w14:textId="77777777" w:rsidR="00830A54" w:rsidRDefault="00830A54" w:rsidP="00605895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874C302" w14:textId="221B1294" w:rsidR="005524E3" w:rsidRDefault="00830A54" w:rsidP="00830A54">
      <w:pPr>
        <w:pStyle w:val="ListParagraph"/>
        <w:ind w:left="3600" w:firstLine="720"/>
        <w:rPr>
          <w:lang w:val="en-US"/>
        </w:rPr>
      </w:pPr>
      <w:r>
        <w:rPr>
          <w:lang w:val="en-US"/>
        </w:rPr>
        <w:t>Table 6</w:t>
      </w:r>
    </w:p>
    <w:p w14:paraId="25A766AF" w14:textId="77777777" w:rsidR="00830A54" w:rsidRDefault="00830A54" w:rsidP="00605895">
      <w:pPr>
        <w:pStyle w:val="ListParagraph"/>
        <w:rPr>
          <w:lang w:val="en-US"/>
        </w:rPr>
      </w:pPr>
    </w:p>
    <w:tbl>
      <w:tblPr>
        <w:tblStyle w:val="TableGrid"/>
        <w:tblW w:w="7108" w:type="dxa"/>
        <w:tblInd w:w="1534" w:type="dxa"/>
        <w:tblLook w:val="04A0" w:firstRow="1" w:lastRow="0" w:firstColumn="1" w:lastColumn="0" w:noHBand="0" w:noVBand="1"/>
      </w:tblPr>
      <w:tblGrid>
        <w:gridCol w:w="1361"/>
        <w:gridCol w:w="5747"/>
      </w:tblGrid>
      <w:tr w:rsidR="00BA4934" w14:paraId="554E7956" w14:textId="77777777" w:rsidTr="00BA4934">
        <w:trPr>
          <w:trHeight w:val="251"/>
        </w:trPr>
        <w:tc>
          <w:tcPr>
            <w:tcW w:w="1361" w:type="dxa"/>
          </w:tcPr>
          <w:p w14:paraId="4DE0094D" w14:textId="4177BC36" w:rsidR="00BA4934" w:rsidRDefault="00BA4934" w:rsidP="006058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TN</w:t>
            </w:r>
          </w:p>
        </w:tc>
        <w:tc>
          <w:tcPr>
            <w:tcW w:w="5747" w:type="dxa"/>
          </w:tcPr>
          <w:p w14:paraId="26D1AFB5" w14:textId="70D499DA" w:rsidR="00BA4934" w:rsidRDefault="00BA4934" w:rsidP="006058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True negative (cases in which the actual value and predicted value were negative)</w:t>
            </w:r>
          </w:p>
        </w:tc>
      </w:tr>
      <w:tr w:rsidR="00BA4934" w14:paraId="10383676" w14:textId="77777777" w:rsidTr="00BA4934">
        <w:trPr>
          <w:trHeight w:val="251"/>
        </w:trPr>
        <w:tc>
          <w:tcPr>
            <w:tcW w:w="1361" w:type="dxa"/>
          </w:tcPr>
          <w:p w14:paraId="3E91B621" w14:textId="59F7F586" w:rsidR="00BA4934" w:rsidRDefault="00BA4934" w:rsidP="006058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TP</w:t>
            </w:r>
          </w:p>
        </w:tc>
        <w:tc>
          <w:tcPr>
            <w:tcW w:w="5747" w:type="dxa"/>
          </w:tcPr>
          <w:p w14:paraId="7704DA50" w14:textId="06131DB6" w:rsidR="00BA4934" w:rsidRDefault="00BA4934" w:rsidP="00BA4934">
            <w:pPr>
              <w:rPr>
                <w:lang w:val="en-US"/>
              </w:rPr>
            </w:pPr>
            <w:r w:rsidRPr="00BA4934">
              <w:rPr>
                <w:lang w:val="en-US"/>
              </w:rPr>
              <w:t>True positive (cases in which actual value and predicted values were positive)</w:t>
            </w:r>
          </w:p>
        </w:tc>
      </w:tr>
      <w:tr w:rsidR="00BA4934" w14:paraId="5C23C548" w14:textId="77777777" w:rsidTr="00BA4934">
        <w:trPr>
          <w:trHeight w:val="251"/>
        </w:trPr>
        <w:tc>
          <w:tcPr>
            <w:tcW w:w="1361" w:type="dxa"/>
          </w:tcPr>
          <w:p w14:paraId="578E0909" w14:textId="02EA040B" w:rsidR="00BA4934" w:rsidRDefault="00BA4934" w:rsidP="006058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FN</w:t>
            </w:r>
          </w:p>
        </w:tc>
        <w:tc>
          <w:tcPr>
            <w:tcW w:w="5747" w:type="dxa"/>
          </w:tcPr>
          <w:p w14:paraId="7EFD72A3" w14:textId="3D51F8A4" w:rsidR="00BA4934" w:rsidRDefault="00BA4934" w:rsidP="006058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False negative(cases in which actual value is </w:t>
            </w:r>
            <w:r w:rsidR="00E13979">
              <w:rPr>
                <w:lang w:val="en-US"/>
              </w:rPr>
              <w:t>positive</w:t>
            </w:r>
            <w:r>
              <w:rPr>
                <w:lang w:val="en-US"/>
              </w:rPr>
              <w:t xml:space="preserve"> and predicted value is </w:t>
            </w:r>
            <w:r w:rsidR="00E13979">
              <w:rPr>
                <w:lang w:val="en-US"/>
              </w:rPr>
              <w:t>negative</w:t>
            </w:r>
            <w:r>
              <w:rPr>
                <w:lang w:val="en-US"/>
              </w:rPr>
              <w:t>)</w:t>
            </w:r>
          </w:p>
        </w:tc>
      </w:tr>
      <w:tr w:rsidR="00BA4934" w14:paraId="047FA184" w14:textId="77777777" w:rsidTr="00BA4934">
        <w:trPr>
          <w:trHeight w:val="251"/>
        </w:trPr>
        <w:tc>
          <w:tcPr>
            <w:tcW w:w="1361" w:type="dxa"/>
          </w:tcPr>
          <w:p w14:paraId="635454EA" w14:textId="26A558B4" w:rsidR="00BA4934" w:rsidRDefault="00BA4934" w:rsidP="006058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FP</w:t>
            </w:r>
          </w:p>
        </w:tc>
        <w:tc>
          <w:tcPr>
            <w:tcW w:w="5747" w:type="dxa"/>
          </w:tcPr>
          <w:p w14:paraId="354A7537" w14:textId="475FF5AC" w:rsidR="00BA4934" w:rsidRDefault="00BA4934" w:rsidP="006058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False positives (cases in which actual value is </w:t>
            </w:r>
            <w:r w:rsidR="00E13979">
              <w:rPr>
                <w:lang w:val="en-US"/>
              </w:rPr>
              <w:t>negative</w:t>
            </w:r>
            <w:r>
              <w:rPr>
                <w:lang w:val="en-US"/>
              </w:rPr>
              <w:t xml:space="preserve"> and predicted values is </w:t>
            </w:r>
            <w:r w:rsidR="00E13979">
              <w:rPr>
                <w:lang w:val="en-US"/>
              </w:rPr>
              <w:t>positive</w:t>
            </w:r>
            <w:r>
              <w:rPr>
                <w:lang w:val="en-US"/>
              </w:rPr>
              <w:t>)</w:t>
            </w:r>
          </w:p>
        </w:tc>
      </w:tr>
    </w:tbl>
    <w:p w14:paraId="49C5DB11" w14:textId="5A6D24BF" w:rsidR="006B7A5A" w:rsidRDefault="006B7A5A" w:rsidP="00BA4934">
      <w:pPr>
        <w:rPr>
          <w:lang w:val="en-US"/>
        </w:rPr>
      </w:pPr>
    </w:p>
    <w:p w14:paraId="2827AA86" w14:textId="1E0DE21E" w:rsidR="00830A54" w:rsidRDefault="00830A54" w:rsidP="00BA493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Table 7</w:t>
      </w:r>
    </w:p>
    <w:p w14:paraId="15A85A64" w14:textId="77777777" w:rsidR="00830A54" w:rsidRPr="00BA4934" w:rsidRDefault="00830A54" w:rsidP="00BA4934">
      <w:pPr>
        <w:rPr>
          <w:lang w:val="en-US"/>
        </w:rPr>
      </w:pPr>
    </w:p>
    <w:p w14:paraId="587FF841" w14:textId="66CEE844" w:rsidR="0037124B" w:rsidRDefault="0037124B" w:rsidP="00605895">
      <w:pPr>
        <w:pStyle w:val="ListParagraph"/>
        <w:rPr>
          <w:lang w:val="en-US"/>
        </w:rPr>
      </w:pPr>
      <w:r>
        <w:rPr>
          <w:lang w:val="en-US"/>
        </w:rPr>
        <w:t>Percentage of Predicted Accuracy risk= TN+TP/Total Values*100= 20</w:t>
      </w:r>
      <w:r w:rsidR="00D922C9">
        <w:rPr>
          <w:lang w:val="en-US"/>
        </w:rPr>
        <w:t>64</w:t>
      </w:r>
      <w:r>
        <w:rPr>
          <w:lang w:val="en-US"/>
        </w:rPr>
        <w:t>/3</w:t>
      </w:r>
      <w:r w:rsidR="00D922C9">
        <w:rPr>
          <w:lang w:val="en-US"/>
        </w:rPr>
        <w:t xml:space="preserve">651*100=  56.5% </w:t>
      </w:r>
    </w:p>
    <w:p w14:paraId="1E730437" w14:textId="6C48CB4A" w:rsidR="00D922C9" w:rsidRPr="00CC1133" w:rsidRDefault="006B7A5A" w:rsidP="00CC1133">
      <w:pPr>
        <w:rPr>
          <w:lang w:val="en-US"/>
        </w:rPr>
      </w:pPr>
      <w:r w:rsidRPr="00CC1133">
        <w:rPr>
          <w:lang w:val="en-US"/>
        </w:rPr>
        <w:t>The</w:t>
      </w:r>
      <w:r w:rsidR="00BA4934" w:rsidRPr="00CC1133">
        <w:rPr>
          <w:lang w:val="en-US"/>
        </w:rPr>
        <w:t xml:space="preserve"> percentage</w:t>
      </w:r>
      <w:r w:rsidR="00AD089F" w:rsidRPr="00CC1133">
        <w:rPr>
          <w:lang w:val="en-US"/>
        </w:rPr>
        <w:t xml:space="preserve"> value</w:t>
      </w:r>
      <w:r w:rsidR="00BA4934" w:rsidRPr="00CC1133">
        <w:rPr>
          <w:lang w:val="en-US"/>
        </w:rPr>
        <w:t xml:space="preserve"> from above calculation</w:t>
      </w:r>
      <w:r w:rsidR="00AD089F" w:rsidRPr="00CC1133">
        <w:rPr>
          <w:lang w:val="en-US"/>
        </w:rPr>
        <w:t xml:space="preserve"> means that the</w:t>
      </w:r>
      <w:r w:rsidRPr="00CC1133">
        <w:rPr>
          <w:lang w:val="en-US"/>
        </w:rPr>
        <w:t xml:space="preserve"> classifier is correct 56.5% of the times</w:t>
      </w:r>
      <w:r w:rsidR="00157169" w:rsidRPr="00CC1133">
        <w:rPr>
          <w:lang w:val="en-US"/>
        </w:rPr>
        <w:t xml:space="preserve"> and</w:t>
      </w:r>
      <w:r w:rsidRPr="00CC1133">
        <w:rPr>
          <w:lang w:val="en-US"/>
        </w:rPr>
        <w:t xml:space="preserve"> since the value is greater than 50% the outcome is good.</w:t>
      </w:r>
    </w:p>
    <w:p w14:paraId="26AD25DE" w14:textId="77777777" w:rsidR="006B7A5A" w:rsidRDefault="006B7A5A" w:rsidP="00605895">
      <w:pPr>
        <w:pStyle w:val="ListParagraph"/>
        <w:rPr>
          <w:lang w:val="en-US"/>
        </w:rPr>
      </w:pPr>
    </w:p>
    <w:p w14:paraId="5D37BA5D" w14:textId="77777777" w:rsidR="00D922C9" w:rsidRPr="00605895" w:rsidRDefault="00D922C9" w:rsidP="00605895">
      <w:pPr>
        <w:pStyle w:val="ListParagraph"/>
        <w:rPr>
          <w:lang w:val="en-US"/>
        </w:rPr>
      </w:pPr>
    </w:p>
    <w:sectPr w:rsidR="00D922C9" w:rsidRPr="00605895" w:rsidSect="00A2046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64611"/>
    <w:multiLevelType w:val="hybridMultilevel"/>
    <w:tmpl w:val="758C18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4231A"/>
    <w:multiLevelType w:val="hybridMultilevel"/>
    <w:tmpl w:val="C94878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851942">
    <w:abstractNumId w:val="0"/>
  </w:num>
  <w:num w:numId="2" w16cid:durableId="203298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BA"/>
    <w:rsid w:val="0000444F"/>
    <w:rsid w:val="00011649"/>
    <w:rsid w:val="000232D3"/>
    <w:rsid w:val="00046BDE"/>
    <w:rsid w:val="00054515"/>
    <w:rsid w:val="00074E8D"/>
    <w:rsid w:val="000841BC"/>
    <w:rsid w:val="000A20A5"/>
    <w:rsid w:val="000A5808"/>
    <w:rsid w:val="000C6719"/>
    <w:rsid w:val="000C6A8A"/>
    <w:rsid w:val="000F65AE"/>
    <w:rsid w:val="001261B6"/>
    <w:rsid w:val="0013120A"/>
    <w:rsid w:val="00132BA4"/>
    <w:rsid w:val="00157169"/>
    <w:rsid w:val="00167581"/>
    <w:rsid w:val="0018167A"/>
    <w:rsid w:val="001A3865"/>
    <w:rsid w:val="001B7BE3"/>
    <w:rsid w:val="001C7375"/>
    <w:rsid w:val="001C7D28"/>
    <w:rsid w:val="00201BB3"/>
    <w:rsid w:val="00201E74"/>
    <w:rsid w:val="00267D07"/>
    <w:rsid w:val="00286D5C"/>
    <w:rsid w:val="002879F0"/>
    <w:rsid w:val="00290881"/>
    <w:rsid w:val="00297054"/>
    <w:rsid w:val="002D32A8"/>
    <w:rsid w:val="002E1683"/>
    <w:rsid w:val="002F4F00"/>
    <w:rsid w:val="002F6374"/>
    <w:rsid w:val="002F7D61"/>
    <w:rsid w:val="00343B97"/>
    <w:rsid w:val="0037124B"/>
    <w:rsid w:val="003846A7"/>
    <w:rsid w:val="00386F7B"/>
    <w:rsid w:val="003B5331"/>
    <w:rsid w:val="003C1080"/>
    <w:rsid w:val="003C3C49"/>
    <w:rsid w:val="003E428D"/>
    <w:rsid w:val="003E42B0"/>
    <w:rsid w:val="003E6A91"/>
    <w:rsid w:val="003F0B5D"/>
    <w:rsid w:val="003F0D42"/>
    <w:rsid w:val="00432461"/>
    <w:rsid w:val="00461D4B"/>
    <w:rsid w:val="00474713"/>
    <w:rsid w:val="004770C5"/>
    <w:rsid w:val="004965BE"/>
    <w:rsid w:val="004A24C4"/>
    <w:rsid w:val="004A33A5"/>
    <w:rsid w:val="004E23A3"/>
    <w:rsid w:val="00531B13"/>
    <w:rsid w:val="0054292A"/>
    <w:rsid w:val="0054626F"/>
    <w:rsid w:val="005524E3"/>
    <w:rsid w:val="00552A92"/>
    <w:rsid w:val="00553A0D"/>
    <w:rsid w:val="00582C87"/>
    <w:rsid w:val="005E54E0"/>
    <w:rsid w:val="00605895"/>
    <w:rsid w:val="0061058E"/>
    <w:rsid w:val="00621654"/>
    <w:rsid w:val="00621F66"/>
    <w:rsid w:val="00626952"/>
    <w:rsid w:val="00641406"/>
    <w:rsid w:val="00656429"/>
    <w:rsid w:val="006B7A5A"/>
    <w:rsid w:val="006E6C0F"/>
    <w:rsid w:val="006F2CFC"/>
    <w:rsid w:val="0073278A"/>
    <w:rsid w:val="007366E2"/>
    <w:rsid w:val="0077175C"/>
    <w:rsid w:val="00775245"/>
    <w:rsid w:val="00790B2B"/>
    <w:rsid w:val="00791456"/>
    <w:rsid w:val="007A0E72"/>
    <w:rsid w:val="007C348E"/>
    <w:rsid w:val="007F20BC"/>
    <w:rsid w:val="00804ABB"/>
    <w:rsid w:val="00830A54"/>
    <w:rsid w:val="008336E2"/>
    <w:rsid w:val="00836593"/>
    <w:rsid w:val="00863439"/>
    <w:rsid w:val="008F2B51"/>
    <w:rsid w:val="00900957"/>
    <w:rsid w:val="009037BE"/>
    <w:rsid w:val="0094697B"/>
    <w:rsid w:val="0095563C"/>
    <w:rsid w:val="0096005D"/>
    <w:rsid w:val="00962B6B"/>
    <w:rsid w:val="00983CAF"/>
    <w:rsid w:val="0099078A"/>
    <w:rsid w:val="00993EC7"/>
    <w:rsid w:val="00997127"/>
    <w:rsid w:val="009C52F2"/>
    <w:rsid w:val="009E36C0"/>
    <w:rsid w:val="009E39C1"/>
    <w:rsid w:val="00A20461"/>
    <w:rsid w:val="00A40301"/>
    <w:rsid w:val="00A721B7"/>
    <w:rsid w:val="00AA7969"/>
    <w:rsid w:val="00AD089F"/>
    <w:rsid w:val="00AE26DC"/>
    <w:rsid w:val="00AE37AA"/>
    <w:rsid w:val="00AF1A90"/>
    <w:rsid w:val="00B00BAE"/>
    <w:rsid w:val="00B201A9"/>
    <w:rsid w:val="00B27004"/>
    <w:rsid w:val="00B5233A"/>
    <w:rsid w:val="00B57554"/>
    <w:rsid w:val="00B902E3"/>
    <w:rsid w:val="00B90FFB"/>
    <w:rsid w:val="00B94CE4"/>
    <w:rsid w:val="00BA4934"/>
    <w:rsid w:val="00BA77C8"/>
    <w:rsid w:val="00BB2A83"/>
    <w:rsid w:val="00BC7EA6"/>
    <w:rsid w:val="00BD3992"/>
    <w:rsid w:val="00BD710C"/>
    <w:rsid w:val="00C4076A"/>
    <w:rsid w:val="00CC1133"/>
    <w:rsid w:val="00CD2499"/>
    <w:rsid w:val="00CD51BA"/>
    <w:rsid w:val="00CE20FC"/>
    <w:rsid w:val="00D12958"/>
    <w:rsid w:val="00D61208"/>
    <w:rsid w:val="00D922C9"/>
    <w:rsid w:val="00D94029"/>
    <w:rsid w:val="00DC0643"/>
    <w:rsid w:val="00DC68E0"/>
    <w:rsid w:val="00DF71A5"/>
    <w:rsid w:val="00E13979"/>
    <w:rsid w:val="00E57704"/>
    <w:rsid w:val="00E76E4C"/>
    <w:rsid w:val="00E811C2"/>
    <w:rsid w:val="00E905C9"/>
    <w:rsid w:val="00E9567F"/>
    <w:rsid w:val="00EC4843"/>
    <w:rsid w:val="00F07148"/>
    <w:rsid w:val="00F51EBF"/>
    <w:rsid w:val="00FA6848"/>
    <w:rsid w:val="00FB40D1"/>
    <w:rsid w:val="00FC0AFB"/>
    <w:rsid w:val="00FC33C4"/>
    <w:rsid w:val="00FC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72CA"/>
  <w15:chartTrackingRefBased/>
  <w15:docId w15:val="{71DE1062-B32C-46AE-908E-8C27C6B5E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2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62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62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62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462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462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462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67F"/>
    <w:pPr>
      <w:ind w:left="720"/>
      <w:contextualSpacing/>
    </w:pPr>
  </w:style>
  <w:style w:type="table" w:styleId="TableGrid">
    <w:name w:val="Table Grid"/>
    <w:basedOn w:val="TableNormal"/>
    <w:uiPriority w:val="39"/>
    <w:rsid w:val="003C3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01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1E7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IntenseEmphasis">
    <w:name w:val="Intense Emphasis"/>
    <w:basedOn w:val="DefaultParagraphFont"/>
    <w:uiPriority w:val="21"/>
    <w:qFormat/>
    <w:rsid w:val="003E42B0"/>
    <w:rPr>
      <w:i/>
      <w:iCs/>
      <w:color w:val="4472C4" w:themeColor="accent1"/>
    </w:rPr>
  </w:style>
  <w:style w:type="paragraph" w:styleId="NoSpacing">
    <w:name w:val="No Spacing"/>
    <w:link w:val="NoSpacingChar"/>
    <w:uiPriority w:val="1"/>
    <w:qFormat/>
    <w:rsid w:val="00A2046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046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462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626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4626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626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4626F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462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62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462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4626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4626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4626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462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3120A"/>
    <w:rPr>
      <w:color w:val="0563C1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2F7D61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F502F6048B45BE80C4B632965C5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620DC-4107-4A01-80A6-2A81E5F56A61}"/>
      </w:docPartPr>
      <w:docPartBody>
        <w:p w:rsidR="000F5901" w:rsidRDefault="005463DA" w:rsidP="005463DA">
          <w:pPr>
            <w:pStyle w:val="FAF502F6048B45BE80C4B632965C5DE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DA"/>
    <w:rsid w:val="00050D20"/>
    <w:rsid w:val="000F5901"/>
    <w:rsid w:val="003D7F2F"/>
    <w:rsid w:val="005463DA"/>
    <w:rsid w:val="00956659"/>
    <w:rsid w:val="00D8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F502F6048B45BE80C4B632965C5DE7">
    <w:name w:val="FAF502F6048B45BE80C4B632965C5DE7"/>
    <w:rsid w:val="005463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Bhargavi Kaaparty – KU ID- K2175468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1D92CB-33F8-4247-A17A-56301C9AB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1778</Words>
  <Characters>10137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Statstical Analysis using Logistic regression on Dataset of 2012 passenger survey from san francisco airport (sfo)</vt:lpstr>
    </vt:vector>
  </TitlesOfParts>
  <Company>C17330 Data Analytics and Visulalisation – Coursework assignment 2</Company>
  <LinksUpToDate>false</LinksUpToDate>
  <CharactersWithSpaces>11892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Statstical Analysis using Logistic regression on Dataset of 2012 passenger survey from san francisco airport (sfo)</dc:title>
  <dc:subject/>
  <dc:creator>Kalaparty, Kameshwari  Naga Bhargavi</dc:creator>
  <cp:keywords/>
  <dc:description/>
  <cp:lastModifiedBy>Kalaparty, Kameshwari  Naga Bhargavi</cp:lastModifiedBy>
  <cp:revision>2</cp:revision>
  <dcterms:created xsi:type="dcterms:W3CDTF">2023-11-06T12:48:00Z</dcterms:created>
  <dcterms:modified xsi:type="dcterms:W3CDTF">2023-11-06T12:48:00Z</dcterms:modified>
</cp:coreProperties>
</file>