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89B98" w14:textId="13FEBEE7" w:rsidR="006A59A7" w:rsidRDefault="005D6098" w:rsidP="005D6098">
      <w:pPr>
        <w:pStyle w:val="Title"/>
        <w:pBdr>
          <w:bottom w:val="double" w:sz="6" w:space="1" w:color="auto"/>
        </w:pBdr>
        <w:rPr>
          <w:sz w:val="52"/>
          <w:szCs w:val="52"/>
        </w:rPr>
      </w:pPr>
      <w:r w:rsidRPr="005D6098">
        <w:rPr>
          <w:sz w:val="52"/>
          <w:szCs w:val="52"/>
        </w:rPr>
        <w:t>Students Performance Data Analysis Report</w:t>
      </w:r>
    </w:p>
    <w:p w14:paraId="1D952F89" w14:textId="77777777" w:rsidR="005D6098" w:rsidRDefault="005D6098" w:rsidP="005D6098"/>
    <w:p w14:paraId="3810007A" w14:textId="47FBE2C0" w:rsidR="005D6098" w:rsidRDefault="005D6098" w:rsidP="005D6098">
      <w:r>
        <w:t xml:space="preserve">This Data set includes variety of factors that may influence the </w:t>
      </w:r>
      <w:proofErr w:type="gramStart"/>
      <w:r>
        <w:t>students</w:t>
      </w:r>
      <w:proofErr w:type="gramEnd"/>
      <w:r>
        <w:t xml:space="preserve"> performance. It includes various fields/data like age, gender, academic support like scholarship, attendance, weekly study hours, extra circular activities like sports activity and additional work, the learning behaviour of students like reading, listening in class, taking notes etc, the transportation and other factors.</w:t>
      </w:r>
    </w:p>
    <w:p w14:paraId="3EA0315B" w14:textId="736FE7C9" w:rsidR="005D6098" w:rsidRDefault="005D6098" w:rsidP="005D6098">
      <w:r>
        <w:t xml:space="preserve">The main objective is to analyse the </w:t>
      </w:r>
      <w:proofErr w:type="gramStart"/>
      <w:r>
        <w:t>students</w:t>
      </w:r>
      <w:proofErr w:type="gramEnd"/>
      <w:r>
        <w:t xml:space="preserve"> performance, identify the top 3 factors that impacting the </w:t>
      </w:r>
      <w:proofErr w:type="gramStart"/>
      <w:r>
        <w:t>students</w:t>
      </w:r>
      <w:proofErr w:type="gramEnd"/>
      <w:r>
        <w:t xml:space="preserve"> performance in positive and negative way</w:t>
      </w:r>
      <w:r w:rsidR="00DF7B5F">
        <w:t xml:space="preserve"> an</w:t>
      </w:r>
      <w:r w:rsidR="00793381">
        <w:t>d</w:t>
      </w:r>
      <w:r w:rsidR="00DF7B5F">
        <w:t xml:space="preserve"> to analyse the performance based on gender.</w:t>
      </w:r>
    </w:p>
    <w:p w14:paraId="0C55E048" w14:textId="04BF637B" w:rsidR="00DF7B5F" w:rsidRDefault="00DF7B5F" w:rsidP="005D6098">
      <w:r>
        <w:t xml:space="preserve">Note: To analyse </w:t>
      </w:r>
      <w:proofErr w:type="gramStart"/>
      <w:r>
        <w:t>this</w:t>
      </w:r>
      <w:proofErr w:type="gramEnd"/>
      <w:r>
        <w:t xml:space="preserve"> I have created a bucket called Remarks (which is the final grade) as pass (1) for all the grades and fail (0) for fail from grades field. </w:t>
      </w:r>
    </w:p>
    <w:p w14:paraId="127375B6" w14:textId="518A516F" w:rsidR="005D6098" w:rsidRDefault="005D6098" w:rsidP="00DF7B5F">
      <w:pPr>
        <w:pStyle w:val="Heading2"/>
      </w:pPr>
      <w:r>
        <w:t>Top 3 factors influencing students’ performance in a positive way</w:t>
      </w:r>
      <w:r w:rsidR="00940B27">
        <w:t>:</w:t>
      </w:r>
    </w:p>
    <w:p w14:paraId="41761BAA" w14:textId="77777777" w:rsidR="00DF7B5F" w:rsidRPr="00224D04" w:rsidRDefault="00DF7B5F" w:rsidP="005D6098">
      <w:pPr>
        <w:pStyle w:val="ListParagraph"/>
        <w:numPr>
          <w:ilvl w:val="0"/>
          <w:numId w:val="1"/>
        </w:numPr>
      </w:pPr>
      <w:r w:rsidRPr="00224D04">
        <w:rPr>
          <w:sz w:val="24"/>
          <w:szCs w:val="24"/>
        </w:rPr>
        <w:t xml:space="preserve">Attendance. </w:t>
      </w:r>
    </w:p>
    <w:p w14:paraId="7F5EC5DE" w14:textId="77777777" w:rsidR="00DF7B5F" w:rsidRDefault="00DF7B5F" w:rsidP="00DF7B5F">
      <w:pPr>
        <w:pStyle w:val="ListParagraph"/>
        <w:numPr>
          <w:ilvl w:val="1"/>
          <w:numId w:val="1"/>
        </w:numPr>
      </w:pPr>
      <w:r w:rsidRPr="00DF7B5F">
        <w:t>Students with "Always" attendance: 67.59% pass rate</w:t>
      </w:r>
    </w:p>
    <w:p w14:paraId="35BFFAD1" w14:textId="7D1BCECE" w:rsidR="00DF7B5F" w:rsidRDefault="00DF7B5F" w:rsidP="00DF7B5F">
      <w:pPr>
        <w:pStyle w:val="ListParagraph"/>
        <w:numPr>
          <w:ilvl w:val="1"/>
          <w:numId w:val="1"/>
        </w:numPr>
      </w:pPr>
      <w:r w:rsidRPr="00DF7B5F">
        <w:t>Failure rate is only 0.69%</w:t>
      </w:r>
    </w:p>
    <w:p w14:paraId="62ECAB32" w14:textId="77777777" w:rsidR="00DF7B5F" w:rsidRPr="00DF7B5F" w:rsidRDefault="00DF7B5F" w:rsidP="00DF7B5F">
      <w:pPr>
        <w:pStyle w:val="ListParagraph"/>
        <w:numPr>
          <w:ilvl w:val="0"/>
          <w:numId w:val="1"/>
        </w:numPr>
      </w:pPr>
      <w:r w:rsidRPr="00DF7B5F">
        <w:rPr>
          <w:sz w:val="24"/>
          <w:szCs w:val="24"/>
        </w:rPr>
        <w:t>No Extracurricular Involvement</w:t>
      </w:r>
    </w:p>
    <w:p w14:paraId="5AB2171E" w14:textId="0E34C604" w:rsidR="00DF7B5F" w:rsidRDefault="00DF7B5F" w:rsidP="00DF7B5F">
      <w:pPr>
        <w:pStyle w:val="ListParagraph"/>
        <w:numPr>
          <w:ilvl w:val="1"/>
          <w:numId w:val="1"/>
        </w:numPr>
      </w:pPr>
      <w:r w:rsidRPr="00DF7B5F">
        <w:t>Additional Work (No): 6</w:t>
      </w:r>
      <w:r w:rsidR="004C31FB">
        <w:t>4.14</w:t>
      </w:r>
      <w:r w:rsidRPr="00DF7B5F">
        <w:t>% pass rate</w:t>
      </w:r>
    </w:p>
    <w:p w14:paraId="45677934" w14:textId="77777777" w:rsidR="00DF7B5F" w:rsidRDefault="00DF7B5F" w:rsidP="00DF7B5F">
      <w:pPr>
        <w:pStyle w:val="ListParagraph"/>
        <w:numPr>
          <w:ilvl w:val="1"/>
          <w:numId w:val="1"/>
        </w:numPr>
      </w:pPr>
      <w:r w:rsidRPr="00DF7B5F">
        <w:t>Sports Activity (No): 57.93% pass rate</w:t>
      </w:r>
    </w:p>
    <w:p w14:paraId="6B6B4AAE" w14:textId="77777777" w:rsidR="00DF7B5F" w:rsidRDefault="00DF7B5F" w:rsidP="00DF7B5F">
      <w:pPr>
        <w:pStyle w:val="ListParagraph"/>
        <w:numPr>
          <w:ilvl w:val="0"/>
          <w:numId w:val="1"/>
        </w:numPr>
      </w:pPr>
      <w:r w:rsidRPr="00DF7B5F">
        <w:rPr>
          <w:sz w:val="24"/>
          <w:szCs w:val="24"/>
        </w:rPr>
        <w:t>Moderate or No Weekly Study Hours</w:t>
      </w:r>
    </w:p>
    <w:p w14:paraId="7DBC0566" w14:textId="77777777" w:rsidR="00DF7B5F" w:rsidRDefault="00DF7B5F" w:rsidP="00DF7B5F">
      <w:pPr>
        <w:pStyle w:val="ListParagraph"/>
        <w:numPr>
          <w:ilvl w:val="1"/>
          <w:numId w:val="1"/>
        </w:numPr>
      </w:pPr>
      <w:r w:rsidRPr="00DF7B5F">
        <w:t>0 hrs: 61.38% pass rate</w:t>
      </w:r>
    </w:p>
    <w:p w14:paraId="2B50835F" w14:textId="77777777" w:rsidR="00DF7B5F" w:rsidRDefault="00DF7B5F" w:rsidP="00DF7B5F">
      <w:pPr>
        <w:pStyle w:val="ListParagraph"/>
        <w:numPr>
          <w:ilvl w:val="1"/>
          <w:numId w:val="1"/>
        </w:numPr>
      </w:pPr>
      <w:r w:rsidRPr="00DF7B5F">
        <w:t>2 hrs: 17.93% pass rate</w:t>
      </w:r>
    </w:p>
    <w:p w14:paraId="7062F157" w14:textId="77777777" w:rsidR="00DF7B5F" w:rsidRDefault="00DF7B5F" w:rsidP="00DF7B5F"/>
    <w:p w14:paraId="09E2BADC" w14:textId="29CE564A" w:rsidR="00DF7B5F" w:rsidRDefault="00DF7B5F" w:rsidP="00DF7B5F">
      <w:pPr>
        <w:pStyle w:val="Heading2"/>
      </w:pPr>
      <w:r>
        <w:t xml:space="preserve">Factors influencing </w:t>
      </w:r>
      <w:proofErr w:type="gramStart"/>
      <w:r>
        <w:t>students</w:t>
      </w:r>
      <w:proofErr w:type="gramEnd"/>
      <w:r>
        <w:t xml:space="preserve"> performance in a negative way</w:t>
      </w:r>
      <w:r w:rsidR="00940B27">
        <w:t>:</w:t>
      </w:r>
    </w:p>
    <w:p w14:paraId="7D2C91DC" w14:textId="2763C220" w:rsidR="00DF7B5F" w:rsidRDefault="00DF7B5F" w:rsidP="00DF7B5F">
      <w:pPr>
        <w:pStyle w:val="ListParagraph"/>
        <w:numPr>
          <w:ilvl w:val="0"/>
          <w:numId w:val="2"/>
        </w:numPr>
        <w:rPr>
          <w:sz w:val="24"/>
          <w:szCs w:val="24"/>
        </w:rPr>
      </w:pPr>
      <w:r w:rsidRPr="00DF7B5F">
        <w:rPr>
          <w:sz w:val="24"/>
          <w:szCs w:val="24"/>
        </w:rPr>
        <w:t>Not Reading:</w:t>
      </w:r>
    </w:p>
    <w:p w14:paraId="5D6E0E1D" w14:textId="04CF0EDA" w:rsidR="00DF7B5F" w:rsidRPr="00224D04" w:rsidRDefault="00DF7B5F" w:rsidP="00DF7B5F">
      <w:pPr>
        <w:pStyle w:val="ListParagraph"/>
        <w:numPr>
          <w:ilvl w:val="1"/>
          <w:numId w:val="2"/>
        </w:numPr>
      </w:pPr>
      <w:r w:rsidRPr="00224D04">
        <w:t>Students who are not reading: 4.14% failure</w:t>
      </w:r>
    </w:p>
    <w:p w14:paraId="627A8CC8" w14:textId="72661254" w:rsidR="00224D04" w:rsidRPr="00224D04" w:rsidRDefault="00DF7B5F" w:rsidP="00224D04">
      <w:pPr>
        <w:pStyle w:val="ListParagraph"/>
        <w:numPr>
          <w:ilvl w:val="0"/>
          <w:numId w:val="2"/>
        </w:numPr>
        <w:rPr>
          <w:sz w:val="24"/>
          <w:szCs w:val="24"/>
        </w:rPr>
      </w:pPr>
      <w:r w:rsidRPr="00DF7B5F">
        <w:rPr>
          <w:sz w:val="24"/>
          <w:szCs w:val="24"/>
        </w:rPr>
        <w:t>Bus Transportation:</w:t>
      </w:r>
    </w:p>
    <w:p w14:paraId="579C8D41" w14:textId="2F6884AC" w:rsidR="00224D04" w:rsidRDefault="00224D04" w:rsidP="00224D04">
      <w:pPr>
        <w:pStyle w:val="ListParagraph"/>
        <w:numPr>
          <w:ilvl w:val="1"/>
          <w:numId w:val="2"/>
        </w:numPr>
      </w:pPr>
      <w:r w:rsidRPr="00224D04">
        <w:t>Bus users: 4.14% failure vs. 1.38% for private</w:t>
      </w:r>
    </w:p>
    <w:p w14:paraId="77DC17AB" w14:textId="0A1DF97D" w:rsidR="00224D04" w:rsidRPr="00224D04" w:rsidRDefault="00224D04" w:rsidP="00224D04">
      <w:pPr>
        <w:pStyle w:val="ListParagraph"/>
        <w:numPr>
          <w:ilvl w:val="0"/>
          <w:numId w:val="2"/>
        </w:numPr>
        <w:rPr>
          <w:sz w:val="24"/>
          <w:szCs w:val="24"/>
        </w:rPr>
      </w:pPr>
      <w:r w:rsidRPr="00224D04">
        <w:rPr>
          <w:sz w:val="24"/>
          <w:szCs w:val="24"/>
        </w:rPr>
        <w:t>Not Taking Notes:</w:t>
      </w:r>
      <w:r>
        <w:rPr>
          <w:sz w:val="24"/>
          <w:szCs w:val="24"/>
        </w:rPr>
        <w:t xml:space="preserve"> </w:t>
      </w:r>
    </w:p>
    <w:p w14:paraId="79FAA53F" w14:textId="4E2CCB2A" w:rsidR="00224D04" w:rsidRDefault="00224D04" w:rsidP="00224D04">
      <w:pPr>
        <w:pStyle w:val="ListParagraph"/>
        <w:numPr>
          <w:ilvl w:val="1"/>
          <w:numId w:val="2"/>
        </w:numPr>
      </w:pPr>
      <w:r w:rsidRPr="00224D04">
        <w:t>Students not taking notes: 3.45% failure</w:t>
      </w:r>
    </w:p>
    <w:p w14:paraId="062D0DF7" w14:textId="1FC663CA" w:rsidR="00224D04" w:rsidRDefault="00224D04" w:rsidP="00224D04">
      <w:pPr>
        <w:pStyle w:val="ListParagraph"/>
        <w:numPr>
          <w:ilvl w:val="0"/>
          <w:numId w:val="2"/>
        </w:numPr>
        <w:rPr>
          <w:sz w:val="24"/>
          <w:szCs w:val="24"/>
        </w:rPr>
      </w:pPr>
      <w:r w:rsidRPr="00224D04">
        <w:rPr>
          <w:sz w:val="24"/>
          <w:szCs w:val="24"/>
        </w:rPr>
        <w:t>Inconsistent Attendance:</w:t>
      </w:r>
      <w:r>
        <w:rPr>
          <w:sz w:val="24"/>
          <w:szCs w:val="24"/>
        </w:rPr>
        <w:t xml:space="preserve"> </w:t>
      </w:r>
    </w:p>
    <w:p w14:paraId="23A24382" w14:textId="53BD4F8F" w:rsidR="00224D04" w:rsidRDefault="00224D04" w:rsidP="00224D04">
      <w:pPr>
        <w:pStyle w:val="ListParagraph"/>
        <w:numPr>
          <w:ilvl w:val="1"/>
          <w:numId w:val="2"/>
        </w:numPr>
      </w:pPr>
      <w:r w:rsidRPr="00224D04">
        <w:t>Sometimes: 3.45% failure</w:t>
      </w:r>
    </w:p>
    <w:p w14:paraId="56837E68" w14:textId="374F8CC2" w:rsidR="00224D04" w:rsidRDefault="00224D04" w:rsidP="00224D04">
      <w:pPr>
        <w:pStyle w:val="ListParagraph"/>
        <w:numPr>
          <w:ilvl w:val="0"/>
          <w:numId w:val="2"/>
        </w:numPr>
        <w:rPr>
          <w:sz w:val="24"/>
          <w:szCs w:val="24"/>
        </w:rPr>
      </w:pPr>
      <w:r w:rsidRPr="00224D04">
        <w:rPr>
          <w:sz w:val="24"/>
          <w:szCs w:val="24"/>
        </w:rPr>
        <w:t>Involvement in Extracurricular Activities:</w:t>
      </w:r>
      <w:r>
        <w:rPr>
          <w:sz w:val="24"/>
          <w:szCs w:val="24"/>
        </w:rPr>
        <w:t xml:space="preserve"> </w:t>
      </w:r>
    </w:p>
    <w:p w14:paraId="2350FBE9" w14:textId="48701AEA" w:rsidR="00224D04" w:rsidRPr="00224D04" w:rsidRDefault="00224D04" w:rsidP="00224D04">
      <w:pPr>
        <w:pStyle w:val="ListParagraph"/>
        <w:numPr>
          <w:ilvl w:val="1"/>
          <w:numId w:val="2"/>
        </w:numPr>
      </w:pPr>
      <w:r w:rsidRPr="00224D04">
        <w:t>Additional Work (Yes): 3.45% failure</w:t>
      </w:r>
    </w:p>
    <w:p w14:paraId="4CBCADA7" w14:textId="74DCDC7A" w:rsidR="00224D04" w:rsidRDefault="00224D04" w:rsidP="00224D04">
      <w:pPr>
        <w:pStyle w:val="ListParagraph"/>
        <w:numPr>
          <w:ilvl w:val="1"/>
          <w:numId w:val="2"/>
        </w:numPr>
      </w:pPr>
      <w:r w:rsidRPr="00224D04">
        <w:t>Sports Activity (Yes): 3.45% failure</w:t>
      </w:r>
    </w:p>
    <w:p w14:paraId="7378D521" w14:textId="77777777" w:rsidR="00224D04" w:rsidRDefault="00224D04" w:rsidP="00224D04">
      <w:pPr>
        <w:pStyle w:val="Heading3"/>
        <w:rPr>
          <w:sz w:val="32"/>
          <w:szCs w:val="32"/>
        </w:rPr>
      </w:pPr>
    </w:p>
    <w:p w14:paraId="6540F899" w14:textId="77777777" w:rsidR="00224D04" w:rsidRDefault="00224D04" w:rsidP="00224D04">
      <w:pPr>
        <w:pStyle w:val="Heading3"/>
        <w:rPr>
          <w:sz w:val="32"/>
          <w:szCs w:val="32"/>
        </w:rPr>
      </w:pPr>
    </w:p>
    <w:p w14:paraId="6FE7FC1A" w14:textId="333ABBA6" w:rsidR="00224D04" w:rsidRDefault="00224D04" w:rsidP="00224D04">
      <w:pPr>
        <w:pStyle w:val="Heading3"/>
        <w:rPr>
          <w:sz w:val="32"/>
          <w:szCs w:val="32"/>
        </w:rPr>
      </w:pPr>
      <w:r w:rsidRPr="00224D04">
        <w:rPr>
          <w:sz w:val="32"/>
          <w:szCs w:val="32"/>
        </w:rPr>
        <w:t>Gender wise performance of the students</w:t>
      </w:r>
      <w:r w:rsidR="00940B27">
        <w:rPr>
          <w:sz w:val="32"/>
          <w:szCs w:val="32"/>
        </w:rPr>
        <w:t>:</w:t>
      </w:r>
    </w:p>
    <w:p w14:paraId="536BD3FB" w14:textId="069020C5" w:rsidR="00224D04" w:rsidRDefault="00224D04" w:rsidP="00224D04">
      <w:r w:rsidRPr="00224D04">
        <w:t>Male Students:</w:t>
      </w:r>
    </w:p>
    <w:p w14:paraId="2CF5816C" w14:textId="67B5205D" w:rsidR="00224D04" w:rsidRDefault="00224D04" w:rsidP="00224D04">
      <w:pPr>
        <w:pStyle w:val="ListParagraph"/>
        <w:numPr>
          <w:ilvl w:val="0"/>
          <w:numId w:val="4"/>
        </w:numPr>
      </w:pPr>
      <w:r>
        <w:t>0% failure rate</w:t>
      </w:r>
    </w:p>
    <w:p w14:paraId="0B3CDA44" w14:textId="638B74A3" w:rsidR="00224D04" w:rsidRDefault="002408E4" w:rsidP="00224D04">
      <w:pPr>
        <w:pStyle w:val="ListParagraph"/>
        <w:numPr>
          <w:ilvl w:val="0"/>
          <w:numId w:val="4"/>
        </w:numPr>
      </w:pPr>
      <w:r>
        <w:t>Though</w:t>
      </w:r>
      <w:r w:rsidR="00224D04">
        <w:t xml:space="preserve"> percentage in top grades (AA, BA, BB)</w:t>
      </w:r>
      <w:r>
        <w:t xml:space="preserve"> are slightly lower than females but </w:t>
      </w:r>
      <w:r w:rsidR="00914480">
        <w:t>there are no failures.</w:t>
      </w:r>
    </w:p>
    <w:p w14:paraId="48112944" w14:textId="1E0E18E5" w:rsidR="00224D04" w:rsidRDefault="00224D04" w:rsidP="00224D04">
      <w:r>
        <w:t>Female Students:</w:t>
      </w:r>
    </w:p>
    <w:p w14:paraId="39AF01F3" w14:textId="558D87FC" w:rsidR="000761C5" w:rsidRDefault="002408E4" w:rsidP="0023355A">
      <w:pPr>
        <w:pStyle w:val="ListParagraph"/>
        <w:numPr>
          <w:ilvl w:val="0"/>
          <w:numId w:val="4"/>
        </w:numPr>
      </w:pPr>
      <w:r>
        <w:t>Has high scores in top grades but has failures.</w:t>
      </w:r>
    </w:p>
    <w:p w14:paraId="3ADDF0C6" w14:textId="07AA4E01" w:rsidR="00224D04" w:rsidRDefault="00BE3C22" w:rsidP="00914480">
      <w:r w:rsidRPr="00BE3C22">
        <w:rPr>
          <w:noProof/>
        </w:rPr>
        <w:drawing>
          <wp:anchor distT="0" distB="0" distL="114300" distR="114300" simplePos="0" relativeHeight="251659264" behindDoc="0" locked="0" layoutInCell="1" allowOverlap="1" wp14:anchorId="300EAFD3" wp14:editId="78A1A689">
            <wp:simplePos x="0" y="0"/>
            <wp:positionH relativeFrom="margin">
              <wp:posOffset>2992120</wp:posOffset>
            </wp:positionH>
            <wp:positionV relativeFrom="paragraph">
              <wp:posOffset>185420</wp:posOffset>
            </wp:positionV>
            <wp:extent cx="2998470" cy="2513330"/>
            <wp:effectExtent l="0" t="0" r="0" b="1270"/>
            <wp:wrapSquare wrapText="bothSides"/>
            <wp:docPr id="96450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03304" name=""/>
                    <pic:cNvPicPr/>
                  </pic:nvPicPr>
                  <pic:blipFill>
                    <a:blip r:embed="rId5">
                      <a:extLst>
                        <a:ext uri="{28A0092B-C50C-407E-A947-70E740481C1C}">
                          <a14:useLocalDpi xmlns:a14="http://schemas.microsoft.com/office/drawing/2010/main" val="0"/>
                        </a:ext>
                      </a:extLst>
                    </a:blip>
                    <a:stretch>
                      <a:fillRect/>
                    </a:stretch>
                  </pic:blipFill>
                  <pic:spPr>
                    <a:xfrm>
                      <a:off x="0" y="0"/>
                      <a:ext cx="2998470" cy="2513330"/>
                    </a:xfrm>
                    <a:prstGeom prst="rect">
                      <a:avLst/>
                    </a:prstGeom>
                  </pic:spPr>
                </pic:pic>
              </a:graphicData>
            </a:graphic>
            <wp14:sizeRelH relativeFrom="margin">
              <wp14:pctWidth>0</wp14:pctWidth>
            </wp14:sizeRelH>
            <wp14:sizeRelV relativeFrom="margin">
              <wp14:pctHeight>0</wp14:pctHeight>
            </wp14:sizeRelV>
          </wp:anchor>
        </w:drawing>
      </w:r>
      <w:r w:rsidRPr="00BE3C22">
        <w:rPr>
          <w:noProof/>
        </w:rPr>
        <w:drawing>
          <wp:anchor distT="0" distB="0" distL="114300" distR="114300" simplePos="0" relativeHeight="251658240" behindDoc="1" locked="0" layoutInCell="1" allowOverlap="1" wp14:anchorId="1568FCD6" wp14:editId="2F4B2A6C">
            <wp:simplePos x="0" y="0"/>
            <wp:positionH relativeFrom="margin">
              <wp:posOffset>-188595</wp:posOffset>
            </wp:positionH>
            <wp:positionV relativeFrom="paragraph">
              <wp:posOffset>171450</wp:posOffset>
            </wp:positionV>
            <wp:extent cx="3018155" cy="2534920"/>
            <wp:effectExtent l="0" t="0" r="0" b="0"/>
            <wp:wrapTight wrapText="bothSides">
              <wp:wrapPolygon edited="0">
                <wp:start x="0" y="0"/>
                <wp:lineTo x="0" y="21427"/>
                <wp:lineTo x="21405" y="21427"/>
                <wp:lineTo x="21405" y="0"/>
                <wp:lineTo x="0" y="0"/>
              </wp:wrapPolygon>
            </wp:wrapTight>
            <wp:docPr id="209640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02861" name=""/>
                    <pic:cNvPicPr/>
                  </pic:nvPicPr>
                  <pic:blipFill>
                    <a:blip r:embed="rId6">
                      <a:extLst>
                        <a:ext uri="{28A0092B-C50C-407E-A947-70E740481C1C}">
                          <a14:useLocalDpi xmlns:a14="http://schemas.microsoft.com/office/drawing/2010/main" val="0"/>
                        </a:ext>
                      </a:extLst>
                    </a:blip>
                    <a:stretch>
                      <a:fillRect/>
                    </a:stretch>
                  </pic:blipFill>
                  <pic:spPr>
                    <a:xfrm>
                      <a:off x="0" y="0"/>
                      <a:ext cx="3018155" cy="2534920"/>
                    </a:xfrm>
                    <a:prstGeom prst="rect">
                      <a:avLst/>
                    </a:prstGeom>
                  </pic:spPr>
                </pic:pic>
              </a:graphicData>
            </a:graphic>
            <wp14:sizeRelH relativeFrom="margin">
              <wp14:pctWidth>0</wp14:pctWidth>
            </wp14:sizeRelH>
            <wp14:sizeRelV relativeFrom="margin">
              <wp14:pctHeight>0</wp14:pctHeight>
            </wp14:sizeRelV>
          </wp:anchor>
        </w:drawing>
      </w:r>
    </w:p>
    <w:p w14:paraId="61871C2B" w14:textId="5A90CE9D" w:rsidR="00224D04" w:rsidRDefault="00BE3C22" w:rsidP="00964B6F">
      <w:r w:rsidRPr="00BE3C22">
        <w:rPr>
          <w:noProof/>
        </w:rPr>
        <w:t xml:space="preserve"> </w:t>
      </w:r>
    </w:p>
    <w:p w14:paraId="12A6A9F9" w14:textId="77777777" w:rsidR="00964B6F" w:rsidRDefault="00964B6F" w:rsidP="00964B6F"/>
    <w:p w14:paraId="45954B08" w14:textId="78DFFCC9" w:rsidR="00AE69D4" w:rsidRPr="006146DE" w:rsidRDefault="00A418A1" w:rsidP="004D266D">
      <w:pPr>
        <w:pStyle w:val="Heading2"/>
        <w:rPr>
          <w:b/>
          <w:bCs/>
        </w:rPr>
      </w:pPr>
      <w:r w:rsidRPr="006146DE">
        <w:rPr>
          <w:b/>
          <w:bCs/>
        </w:rPr>
        <w:t>K</w:t>
      </w:r>
      <w:r w:rsidR="00940B27" w:rsidRPr="006146DE">
        <w:rPr>
          <w:b/>
          <w:bCs/>
        </w:rPr>
        <w:t xml:space="preserve">ey Insights: </w:t>
      </w:r>
    </w:p>
    <w:p w14:paraId="55800619" w14:textId="49F44F37" w:rsidR="00AE69D4" w:rsidRDefault="00AE69D4" w:rsidP="004D266D">
      <w:pPr>
        <w:pStyle w:val="ListParagraph"/>
        <w:numPr>
          <w:ilvl w:val="0"/>
          <w:numId w:val="6"/>
        </w:numPr>
      </w:pPr>
      <w:r>
        <w:t>Regular Attendance has the strongest positive influence on performance.</w:t>
      </w:r>
    </w:p>
    <w:p w14:paraId="0AD90DF2" w14:textId="5DFEDEBB" w:rsidR="00AE69D4" w:rsidRDefault="00AE69D4" w:rsidP="004D266D">
      <w:pPr>
        <w:pStyle w:val="ListParagraph"/>
        <w:numPr>
          <w:ilvl w:val="0"/>
          <w:numId w:val="6"/>
        </w:numPr>
      </w:pPr>
      <w:r>
        <w:t>Avoiding extracurricular commitments correlates with higher pass rates.</w:t>
      </w:r>
    </w:p>
    <w:p w14:paraId="39D278A0" w14:textId="000F2D02" w:rsidR="00AE69D4" w:rsidRDefault="00AE69D4" w:rsidP="004D266D">
      <w:pPr>
        <w:pStyle w:val="ListParagraph"/>
        <w:numPr>
          <w:ilvl w:val="0"/>
          <w:numId w:val="6"/>
        </w:numPr>
      </w:pPr>
      <w:r>
        <w:t>Study Time: Moderate weekly study (2–6 hrs) performs better than extreme ends.</w:t>
      </w:r>
    </w:p>
    <w:p w14:paraId="3F695827" w14:textId="7AAD5EAA" w:rsidR="00AE69D4" w:rsidRDefault="00AE69D4" w:rsidP="004D266D">
      <w:pPr>
        <w:pStyle w:val="ListParagraph"/>
        <w:numPr>
          <w:ilvl w:val="0"/>
          <w:numId w:val="6"/>
        </w:numPr>
      </w:pPr>
      <w:r>
        <w:t>Not Reading/Taking Notes contributes to failure.</w:t>
      </w:r>
    </w:p>
    <w:p w14:paraId="6F8A398B" w14:textId="7A5BE4FB" w:rsidR="00AE69D4" w:rsidRDefault="00AE69D4" w:rsidP="004D266D">
      <w:pPr>
        <w:pStyle w:val="ListParagraph"/>
        <w:numPr>
          <w:ilvl w:val="0"/>
          <w:numId w:val="6"/>
        </w:numPr>
      </w:pPr>
      <w:r>
        <w:t>Transportation also has a minor impact.</w:t>
      </w:r>
    </w:p>
    <w:p w14:paraId="5A893EA7" w14:textId="231BFD35" w:rsidR="00940B27" w:rsidRDefault="00AE69D4" w:rsidP="00AE69D4">
      <w:pPr>
        <w:pStyle w:val="ListParagraph"/>
        <w:numPr>
          <w:ilvl w:val="0"/>
          <w:numId w:val="6"/>
        </w:numPr>
      </w:pPr>
      <w:r>
        <w:t xml:space="preserve">Male students </w:t>
      </w:r>
      <w:r w:rsidR="00914480">
        <w:t>performed well than</w:t>
      </w:r>
      <w:r>
        <w:t xml:space="preserve"> females in this dataset.</w:t>
      </w:r>
    </w:p>
    <w:p w14:paraId="176D8862" w14:textId="77777777" w:rsidR="006146DE" w:rsidRDefault="006146DE" w:rsidP="006146DE"/>
    <w:p w14:paraId="3CB41349" w14:textId="26C0F339" w:rsidR="006146DE" w:rsidRDefault="006146DE" w:rsidP="006146DE">
      <w:pPr>
        <w:pStyle w:val="Heading3"/>
        <w:rPr>
          <w:sz w:val="32"/>
          <w:szCs w:val="32"/>
        </w:rPr>
      </w:pPr>
      <w:r w:rsidRPr="006146DE">
        <w:rPr>
          <w:sz w:val="32"/>
          <w:szCs w:val="32"/>
        </w:rPr>
        <w:t xml:space="preserve">Conclusion: </w:t>
      </w:r>
    </w:p>
    <w:p w14:paraId="6C9B6B68" w14:textId="28EF3134" w:rsidR="005D6098" w:rsidRPr="005D6098" w:rsidRDefault="00BC0909" w:rsidP="00E377D8">
      <w:r w:rsidRPr="00BC0909">
        <w:t>This analysis shows that students perform better when they have a regular routine, attend classes regularly, and stay focused without too many distractions. Studying for a balanced number of hours and paying attention in class also help improve performance</w:t>
      </w:r>
      <w:r w:rsidR="00E81BAC">
        <w:t>.</w:t>
      </w:r>
    </w:p>
    <w:sectPr w:rsidR="005D6098" w:rsidRPr="005D60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31738"/>
    <w:multiLevelType w:val="hybridMultilevel"/>
    <w:tmpl w:val="F93287DE"/>
    <w:lvl w:ilvl="0" w:tplc="F222C186">
      <w:start w:val="10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8453B1"/>
    <w:multiLevelType w:val="hybridMultilevel"/>
    <w:tmpl w:val="CD109150"/>
    <w:lvl w:ilvl="0" w:tplc="F222C186">
      <w:start w:val="10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93138C"/>
    <w:multiLevelType w:val="hybridMultilevel"/>
    <w:tmpl w:val="147C56F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CB39F4"/>
    <w:multiLevelType w:val="hybridMultilevel"/>
    <w:tmpl w:val="29E002B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D06A14"/>
    <w:multiLevelType w:val="hybridMultilevel"/>
    <w:tmpl w:val="BBD468A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ECF1048"/>
    <w:multiLevelType w:val="hybridMultilevel"/>
    <w:tmpl w:val="8D7C3CE8"/>
    <w:lvl w:ilvl="0" w:tplc="F222C186">
      <w:start w:val="10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9093568">
    <w:abstractNumId w:val="2"/>
  </w:num>
  <w:num w:numId="2" w16cid:durableId="1534885378">
    <w:abstractNumId w:val="4"/>
  </w:num>
  <w:num w:numId="3" w16cid:durableId="1661082213">
    <w:abstractNumId w:val="3"/>
  </w:num>
  <w:num w:numId="4" w16cid:durableId="500782408">
    <w:abstractNumId w:val="1"/>
  </w:num>
  <w:num w:numId="5" w16cid:durableId="737439351">
    <w:abstractNumId w:val="0"/>
  </w:num>
  <w:num w:numId="6" w16cid:durableId="14648815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098"/>
    <w:rsid w:val="000554CD"/>
    <w:rsid w:val="000761C5"/>
    <w:rsid w:val="000C5EB9"/>
    <w:rsid w:val="00224D04"/>
    <w:rsid w:val="0023355A"/>
    <w:rsid w:val="002408E4"/>
    <w:rsid w:val="004C31FB"/>
    <w:rsid w:val="004D266D"/>
    <w:rsid w:val="005D6098"/>
    <w:rsid w:val="005F11F3"/>
    <w:rsid w:val="006146DE"/>
    <w:rsid w:val="006A59A7"/>
    <w:rsid w:val="00793381"/>
    <w:rsid w:val="00845FC9"/>
    <w:rsid w:val="00914480"/>
    <w:rsid w:val="00940B27"/>
    <w:rsid w:val="00964B6F"/>
    <w:rsid w:val="009D288F"/>
    <w:rsid w:val="00A418A1"/>
    <w:rsid w:val="00A73CB5"/>
    <w:rsid w:val="00AE69D4"/>
    <w:rsid w:val="00B31B99"/>
    <w:rsid w:val="00BC0909"/>
    <w:rsid w:val="00BE3C22"/>
    <w:rsid w:val="00D57BC3"/>
    <w:rsid w:val="00D77EBE"/>
    <w:rsid w:val="00DF7B5F"/>
    <w:rsid w:val="00E16F8F"/>
    <w:rsid w:val="00E377D8"/>
    <w:rsid w:val="00E81BAC"/>
    <w:rsid w:val="00F53DE3"/>
    <w:rsid w:val="00FB0F7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314AE"/>
  <w15:chartTrackingRefBased/>
  <w15:docId w15:val="{8D7EFABA-6808-49D6-9C77-217B6A9EE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0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60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60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60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60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6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0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60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60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60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60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098"/>
    <w:rPr>
      <w:rFonts w:eastAsiaTheme="majorEastAsia" w:cstheme="majorBidi"/>
      <w:color w:val="272727" w:themeColor="text1" w:themeTint="D8"/>
    </w:rPr>
  </w:style>
  <w:style w:type="paragraph" w:styleId="Title">
    <w:name w:val="Title"/>
    <w:basedOn w:val="Normal"/>
    <w:next w:val="Normal"/>
    <w:link w:val="TitleChar"/>
    <w:uiPriority w:val="10"/>
    <w:qFormat/>
    <w:rsid w:val="005D6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098"/>
    <w:pPr>
      <w:spacing w:before="160"/>
      <w:jc w:val="center"/>
    </w:pPr>
    <w:rPr>
      <w:i/>
      <w:iCs/>
      <w:color w:val="404040" w:themeColor="text1" w:themeTint="BF"/>
    </w:rPr>
  </w:style>
  <w:style w:type="character" w:customStyle="1" w:styleId="QuoteChar">
    <w:name w:val="Quote Char"/>
    <w:basedOn w:val="DefaultParagraphFont"/>
    <w:link w:val="Quote"/>
    <w:uiPriority w:val="29"/>
    <w:rsid w:val="005D6098"/>
    <w:rPr>
      <w:i/>
      <w:iCs/>
      <w:color w:val="404040" w:themeColor="text1" w:themeTint="BF"/>
    </w:rPr>
  </w:style>
  <w:style w:type="paragraph" w:styleId="ListParagraph">
    <w:name w:val="List Paragraph"/>
    <w:basedOn w:val="Normal"/>
    <w:uiPriority w:val="34"/>
    <w:qFormat/>
    <w:rsid w:val="005D6098"/>
    <w:pPr>
      <w:ind w:left="720"/>
      <w:contextualSpacing/>
    </w:pPr>
  </w:style>
  <w:style w:type="character" w:styleId="IntenseEmphasis">
    <w:name w:val="Intense Emphasis"/>
    <w:basedOn w:val="DefaultParagraphFont"/>
    <w:uiPriority w:val="21"/>
    <w:qFormat/>
    <w:rsid w:val="005D6098"/>
    <w:rPr>
      <w:i/>
      <w:iCs/>
      <w:color w:val="2F5496" w:themeColor="accent1" w:themeShade="BF"/>
    </w:rPr>
  </w:style>
  <w:style w:type="paragraph" w:styleId="IntenseQuote">
    <w:name w:val="Intense Quote"/>
    <w:basedOn w:val="Normal"/>
    <w:next w:val="Normal"/>
    <w:link w:val="IntenseQuoteChar"/>
    <w:uiPriority w:val="30"/>
    <w:qFormat/>
    <w:rsid w:val="005D60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098"/>
    <w:rPr>
      <w:i/>
      <w:iCs/>
      <w:color w:val="2F5496" w:themeColor="accent1" w:themeShade="BF"/>
    </w:rPr>
  </w:style>
  <w:style w:type="character" w:styleId="IntenseReference">
    <w:name w:val="Intense Reference"/>
    <w:basedOn w:val="DefaultParagraphFont"/>
    <w:uiPriority w:val="32"/>
    <w:qFormat/>
    <w:rsid w:val="005D60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54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dc:creator>
  <cp:keywords/>
  <dc:description/>
  <cp:lastModifiedBy>s r</cp:lastModifiedBy>
  <cp:revision>24</cp:revision>
  <dcterms:created xsi:type="dcterms:W3CDTF">2025-04-06T09:16:00Z</dcterms:created>
  <dcterms:modified xsi:type="dcterms:W3CDTF">2025-11-09T17:57:00Z</dcterms:modified>
</cp:coreProperties>
</file>