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7732" w14:textId="77777777" w:rsidR="00077707" w:rsidRDefault="000D4D3A">
      <w:pPr>
        <w:spacing w:after="4" w:line="259" w:lineRule="auto"/>
        <w:ind w:left="-5"/>
      </w:pPr>
      <w:r>
        <w:rPr>
          <w:b/>
          <w:sz w:val="28"/>
        </w:rPr>
        <w:t xml:space="preserve">Vendor/Contractor </w:t>
      </w:r>
    </w:p>
    <w:p w14:paraId="52418EF5" w14:textId="77777777" w:rsidR="00077707" w:rsidRDefault="000D4D3A">
      <w:pPr>
        <w:pBdr>
          <w:bottom w:val="single" w:sz="12" w:space="1" w:color="auto"/>
        </w:pBdr>
        <w:spacing w:after="4" w:line="259" w:lineRule="auto"/>
        <w:ind w:left="-5"/>
      </w:pPr>
      <w:r>
        <w:rPr>
          <w:b/>
          <w:sz w:val="28"/>
        </w:rPr>
        <w:t xml:space="preserve">Criminal Conviction Guidelines </w:t>
      </w:r>
    </w:p>
    <w:p w14:paraId="6DF24F56" w14:textId="77777777" w:rsidR="00EB457A" w:rsidRDefault="00EB457A">
      <w:pPr>
        <w:ind w:right="32"/>
      </w:pPr>
    </w:p>
    <w:p w14:paraId="6F0D7031" w14:textId="352EBF71" w:rsidR="009C0924" w:rsidRDefault="00EB457A">
      <w:pPr>
        <w:ind w:right="32"/>
      </w:pPr>
      <w:r>
        <w:t xml:space="preserve">Vendor/Contractor is obligated to screen the qualifications, reputation, character and criminal record of </w:t>
      </w:r>
      <w:r w:rsidRPr="00EB457A">
        <w:t>Vendor</w:t>
      </w:r>
      <w:r>
        <w:t>/Contractor</w:t>
      </w:r>
      <w:r w:rsidRPr="00EB457A">
        <w:t xml:space="preserve"> employee</w:t>
      </w:r>
      <w:r>
        <w:t>s</w:t>
      </w:r>
      <w:r w:rsidRPr="00EB457A">
        <w:t>, agent</w:t>
      </w:r>
      <w:r>
        <w:t>s</w:t>
      </w:r>
      <w:r w:rsidRPr="00EB457A">
        <w:t>, consultant</w:t>
      </w:r>
      <w:r>
        <w:t>s</w:t>
      </w:r>
      <w:r w:rsidRPr="00EB457A">
        <w:t>, contractor</w:t>
      </w:r>
      <w:r>
        <w:t>s</w:t>
      </w:r>
      <w:r w:rsidRPr="00EB457A">
        <w:t xml:space="preserve"> or other representative</w:t>
      </w:r>
      <w:r>
        <w:t>s</w:t>
      </w:r>
      <w:r w:rsidRPr="00EB457A">
        <w:t xml:space="preserve"> </w:t>
      </w:r>
      <w:r>
        <w:t xml:space="preserve">(“Vendor Personnel”) who will have access at any time </w:t>
      </w:r>
      <w:r w:rsidRPr="00EB457A">
        <w:t xml:space="preserve">to COUNTRY’s property, buildings and/or systems, including remote access, in connection with </w:t>
      </w:r>
      <w:r>
        <w:t xml:space="preserve">Vendor/Contractor </w:t>
      </w:r>
      <w:r w:rsidRPr="00EB457A">
        <w:t>providing services</w:t>
      </w:r>
      <w:r>
        <w:t xml:space="preserve"> to COUNTRY (“COUNTRY Access”)</w:t>
      </w:r>
      <w:r w:rsidRPr="00EB457A">
        <w:t>.</w:t>
      </w:r>
      <w:r>
        <w:t xml:space="preserve"> </w:t>
      </w:r>
      <w:r w:rsidR="00C378FB">
        <w:t>For each Vendor Personnel who will have COUNTRY Access, t</w:t>
      </w:r>
      <w:r w:rsidRPr="00EB457A">
        <w:t>his obligation includes but is not limited to</w:t>
      </w:r>
      <w:r w:rsidR="00C378FB">
        <w:t>:</w:t>
      </w:r>
      <w:r w:rsidRPr="00EB457A">
        <w:t xml:space="preserve"> </w:t>
      </w:r>
      <w:r w:rsidR="00C378FB">
        <w:t xml:space="preserve">(1) </w:t>
      </w:r>
      <w:r w:rsidRPr="00EB457A">
        <w:t>performing a criminal background check</w:t>
      </w:r>
      <w:r w:rsidR="00C378FB">
        <w:t xml:space="preserve">; (2) requiring completion of a Criminal Conviction Disclosure Form (see form at the end of these Guidelines); and (3) providing a copy of the </w:t>
      </w:r>
      <w:r w:rsidR="000B22C9">
        <w:t xml:space="preserve">completed </w:t>
      </w:r>
      <w:r w:rsidR="00C378FB">
        <w:t>forms to COUNTRY</w:t>
      </w:r>
      <w:r>
        <w:t xml:space="preserve">. </w:t>
      </w:r>
      <w:r w:rsidR="009C0924">
        <w:t xml:space="preserve">Due to the requirements and prohibitions of the </w:t>
      </w:r>
      <w:r w:rsidR="009C0924" w:rsidRPr="00E1686F">
        <w:rPr>
          <w:rFonts w:asciiTheme="minorHAnsi" w:eastAsia="Times New Roman" w:hAnsiTheme="minorHAnsi" w:cstheme="minorHAnsi"/>
          <w:color w:val="auto"/>
        </w:rPr>
        <w:t>Violent Crime Control and Law Enforcement Act of 1994</w:t>
      </w:r>
      <w:r w:rsidR="009C0924">
        <w:rPr>
          <w:rFonts w:asciiTheme="minorHAnsi" w:eastAsia="Times New Roman" w:hAnsiTheme="minorHAnsi" w:cstheme="minorHAnsi"/>
          <w:color w:val="auto"/>
        </w:rPr>
        <w:t>, t</w:t>
      </w:r>
      <w:r w:rsidR="009C0924">
        <w:t>he date range for the background checks should be unlimited where possible.</w:t>
      </w:r>
      <w:r w:rsidR="00C378FB">
        <w:t xml:space="preserve"> </w:t>
      </w:r>
    </w:p>
    <w:p w14:paraId="20C42275" w14:textId="77777777" w:rsidR="009C0924" w:rsidRDefault="009C0924">
      <w:pPr>
        <w:ind w:right="32"/>
      </w:pPr>
    </w:p>
    <w:p w14:paraId="59D8EB38" w14:textId="7195F425" w:rsidR="00EB457A" w:rsidRDefault="00EB457A">
      <w:pPr>
        <w:ind w:right="32"/>
      </w:pPr>
      <w:r>
        <w:t xml:space="preserve">These Guidelines are to be used to determine whether Vendor Personnel are barred from COUNTRY Access due to their criminal record. </w:t>
      </w:r>
      <w:r w:rsidRPr="00EB457A">
        <w:t xml:space="preserve">COUNTRY </w:t>
      </w:r>
      <w:r>
        <w:t xml:space="preserve">may </w:t>
      </w:r>
      <w:r w:rsidRPr="00EB457A">
        <w:t>revise the</w:t>
      </w:r>
      <w:r>
        <w:t>se</w:t>
      </w:r>
      <w:r w:rsidRPr="00EB457A">
        <w:t xml:space="preserve"> Guidelines at any time</w:t>
      </w:r>
      <w:r>
        <w:t xml:space="preserve"> with notice to Vendor/Contractor</w:t>
      </w:r>
      <w:r w:rsidRPr="00EB457A">
        <w:t>.</w:t>
      </w:r>
    </w:p>
    <w:p w14:paraId="15CD9FDA" w14:textId="77777777" w:rsidR="00EB457A" w:rsidRDefault="00EB457A">
      <w:pPr>
        <w:ind w:right="32"/>
      </w:pPr>
    </w:p>
    <w:p w14:paraId="1E34C34A" w14:textId="501B91D0" w:rsidR="00EB457A" w:rsidRDefault="000D4D3A" w:rsidP="00EB457A">
      <w:pPr>
        <w:pStyle w:val="BodyText"/>
        <w:kinsoku w:val="0"/>
        <w:overflowPunct w:val="0"/>
        <w:ind w:left="0" w:right="154" w:firstLine="0"/>
        <w:rPr>
          <w:rFonts w:asciiTheme="minorHAnsi" w:hAnsiTheme="minorHAnsi" w:cstheme="minorHAnsi"/>
          <w:spacing w:val="1"/>
        </w:rPr>
      </w:pPr>
      <w:r>
        <w:t xml:space="preserve"> </w:t>
      </w:r>
      <w:r w:rsidR="00EB457A">
        <w:rPr>
          <w:b/>
          <w:u w:val="single"/>
        </w:rPr>
        <w:t xml:space="preserve">Guidelines for Evaluating </w:t>
      </w:r>
      <w:r w:rsidR="00EB457A" w:rsidRPr="007E58D7">
        <w:rPr>
          <w:b/>
          <w:u w:val="single"/>
        </w:rPr>
        <w:t>Criminal Conviction</w:t>
      </w:r>
      <w:r w:rsidR="00EB457A">
        <w:rPr>
          <w:b/>
          <w:u w:val="single"/>
        </w:rPr>
        <w:t>s</w:t>
      </w:r>
      <w:r w:rsidR="00EB457A">
        <w:rPr>
          <w:b/>
        </w:rPr>
        <w:t>:</w:t>
      </w:r>
    </w:p>
    <w:p w14:paraId="274F47DB" w14:textId="77777777" w:rsidR="00EB457A" w:rsidRDefault="00EB457A" w:rsidP="00EB457A">
      <w:pPr>
        <w:pStyle w:val="BodyText"/>
        <w:kinsoku w:val="0"/>
        <w:overflowPunct w:val="0"/>
        <w:ind w:left="0" w:right="154" w:firstLine="0"/>
        <w:rPr>
          <w:rFonts w:asciiTheme="minorHAnsi" w:hAnsiTheme="minorHAnsi" w:cstheme="minorHAnsi"/>
          <w:spacing w:val="1"/>
        </w:rPr>
      </w:pPr>
    </w:p>
    <w:p w14:paraId="27847354" w14:textId="6FEB66C9" w:rsidR="00EB457A" w:rsidRPr="00C10842" w:rsidRDefault="00EB457A" w:rsidP="00EB457A">
      <w:pPr>
        <w:pStyle w:val="BodyText"/>
        <w:kinsoku w:val="0"/>
        <w:overflowPunct w:val="0"/>
        <w:ind w:left="0" w:right="154" w:firstLine="0"/>
        <w:rPr>
          <w:rFonts w:asciiTheme="minorHAnsi" w:hAnsiTheme="minorHAnsi" w:cstheme="minorHAnsi"/>
          <w:spacing w:val="-1"/>
        </w:rPr>
      </w:pPr>
      <w:r>
        <w:rPr>
          <w:rFonts w:asciiTheme="minorHAnsi" w:hAnsiTheme="minorHAnsi" w:cstheme="minorHAnsi"/>
          <w:spacing w:val="1"/>
        </w:rPr>
        <w:t xml:space="preserve">The existence of a criminal record will not automatically bar Vendor Personnel from COUNTRY Access. COUNTRY considers the following factors to be relevant when evaluating a criminal record: </w:t>
      </w:r>
    </w:p>
    <w:p w14:paraId="72602D69"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p>
    <w:p w14:paraId="6EBB13FF"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The number of offenses for which the candidate was convicted</w:t>
      </w:r>
    </w:p>
    <w:p w14:paraId="19FB0B69"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The nature and gravity of the offense</w:t>
      </w:r>
    </w:p>
    <w:p w14:paraId="4EF172AA"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The time that has passed since the conviction</w:t>
      </w:r>
    </w:p>
    <w:p w14:paraId="1FC8D474"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The age of the candidate at the time of the offense</w:t>
      </w:r>
    </w:p>
    <w:p w14:paraId="768B20CE"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The nature of the position held or sought, and the relevance of the offense to that position</w:t>
      </w:r>
    </w:p>
    <w:p w14:paraId="527687A7"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Whether the offense related to the business of insurance or finance</w:t>
      </w:r>
    </w:p>
    <w:p w14:paraId="283F0595"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Any unusual or mitigating circumstances that cast doubt on the relevance or significance of the information</w:t>
      </w:r>
    </w:p>
    <w:p w14:paraId="14C5FEE5"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Relevant evidence of rehabilitation</w:t>
      </w:r>
    </w:p>
    <w:p w14:paraId="0AD061E6" w14:textId="0BB8EC1C" w:rsidR="00E1686F" w:rsidRPr="00E1686F" w:rsidRDefault="00252F4C" w:rsidP="00E1686F">
      <w:pPr>
        <w:numPr>
          <w:ilvl w:val="0"/>
          <w:numId w:val="7"/>
        </w:numPr>
        <w:spacing w:after="0" w:line="240" w:lineRule="auto"/>
        <w:rPr>
          <w:rFonts w:asciiTheme="minorHAnsi" w:eastAsia="Times New Roman" w:hAnsiTheme="minorHAnsi" w:cstheme="minorHAnsi"/>
          <w:color w:val="auto"/>
        </w:rPr>
      </w:pPr>
      <w:r>
        <w:rPr>
          <w:rFonts w:asciiTheme="minorHAnsi" w:eastAsia="Times New Roman" w:hAnsiTheme="minorHAnsi" w:cstheme="minorHAnsi"/>
          <w:color w:val="auto"/>
        </w:rPr>
        <w:t>P</w:t>
      </w:r>
      <w:r w:rsidR="00E1686F" w:rsidRPr="00E1686F">
        <w:rPr>
          <w:rFonts w:asciiTheme="minorHAnsi" w:eastAsia="Times New Roman" w:hAnsiTheme="minorHAnsi" w:cstheme="minorHAnsi"/>
          <w:color w:val="auto"/>
        </w:rPr>
        <w:t>rotecting property and confidential/proprietary information, and the safety and welfare of employees, customers and others</w:t>
      </w:r>
    </w:p>
    <w:p w14:paraId="77486BB3" w14:textId="77777777" w:rsidR="00E1686F" w:rsidRPr="00E1686F" w:rsidRDefault="00E1686F" w:rsidP="00E1686F">
      <w:pPr>
        <w:numPr>
          <w:ilvl w:val="0"/>
          <w:numId w:val="7"/>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Whether the conviction might constitute a felony involving dishonesty or breach of trust under the Violent Crime Control and Law Enforcement Act of 1994, barring the candidate from engaging in the business of insurance absent written consent from a state insurance regulator (see additional guidance below)</w:t>
      </w:r>
    </w:p>
    <w:p w14:paraId="49384B6B" w14:textId="77777777" w:rsidR="00EB457A" w:rsidRDefault="00EB457A" w:rsidP="00EB457A">
      <w:pPr>
        <w:rPr>
          <w:rFonts w:asciiTheme="minorHAnsi" w:hAnsiTheme="minorHAnsi" w:cstheme="minorHAnsi"/>
        </w:rPr>
      </w:pPr>
    </w:p>
    <w:p w14:paraId="0FB21892" w14:textId="5A1BE818" w:rsidR="00EB457A" w:rsidRDefault="00EB457A" w:rsidP="00EB457A">
      <w:pPr>
        <w:rPr>
          <w:rFonts w:asciiTheme="minorHAnsi" w:hAnsiTheme="minorHAnsi" w:cstheme="minorHAnsi"/>
        </w:rPr>
      </w:pPr>
      <w:r>
        <w:rPr>
          <w:rFonts w:asciiTheme="minorHAnsi" w:hAnsiTheme="minorHAnsi" w:cstheme="minorHAnsi"/>
        </w:rPr>
        <w:t xml:space="preserve">The following examples of criminal history will, in most cases, bar Vendor Personnel from COUNTRY </w:t>
      </w:r>
      <w:r w:rsidR="009D0DE4">
        <w:rPr>
          <w:rFonts w:asciiTheme="minorHAnsi" w:hAnsiTheme="minorHAnsi" w:cstheme="minorHAnsi"/>
        </w:rPr>
        <w:t>A</w:t>
      </w:r>
      <w:r>
        <w:rPr>
          <w:rFonts w:asciiTheme="minorHAnsi" w:hAnsiTheme="minorHAnsi" w:cstheme="minorHAnsi"/>
        </w:rPr>
        <w:t>ccess (this is not intended to be an exhaustive list of criminal convictions):</w:t>
      </w:r>
    </w:p>
    <w:p w14:paraId="362C09FB"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p>
    <w:p w14:paraId="5287C17E" w14:textId="2AFB31A0" w:rsidR="00E1686F" w:rsidRPr="00E1686F" w:rsidRDefault="00E1686F" w:rsidP="00E1686F">
      <w:pPr>
        <w:widowControl w:val="0"/>
        <w:kinsoku w:val="0"/>
        <w:overflowPunct w:val="0"/>
        <w:autoSpaceDE w:val="0"/>
        <w:autoSpaceDN w:val="0"/>
        <w:adjustRightInd w:val="0"/>
        <w:spacing w:after="0" w:line="240" w:lineRule="auto"/>
        <w:ind w:left="0" w:right="137" w:firstLine="0"/>
        <w:rPr>
          <w:rFonts w:asciiTheme="minorHAnsi" w:eastAsia="Times New Roman" w:hAnsiTheme="minorHAnsi" w:cstheme="minorHAnsi"/>
          <w:color w:val="auto"/>
          <w:u w:val="single"/>
        </w:rPr>
      </w:pPr>
      <w:bookmarkStart w:id="0" w:name="_Hlk500849634"/>
      <w:r w:rsidRPr="00E1686F">
        <w:rPr>
          <w:rFonts w:asciiTheme="minorHAnsi" w:eastAsia="Times New Roman" w:hAnsiTheme="minorHAnsi" w:cstheme="minorHAnsi"/>
          <w:color w:val="auto"/>
          <w:u w:val="single"/>
        </w:rPr>
        <w:t xml:space="preserve">DUI/Drunk Driving </w:t>
      </w:r>
      <w:r w:rsidRPr="00E1686F">
        <w:rPr>
          <w:rFonts w:asciiTheme="minorHAnsi" w:eastAsia="Times New Roman" w:hAnsiTheme="minorHAnsi" w:cstheme="minorHAnsi"/>
          <w:color w:val="auto"/>
          <w:spacing w:val="-1"/>
          <w:u w:val="single"/>
        </w:rPr>
        <w:t>Convictions</w:t>
      </w:r>
      <w:r w:rsidRPr="00E1686F">
        <w:rPr>
          <w:rFonts w:asciiTheme="minorHAnsi" w:eastAsia="Times New Roman" w:hAnsiTheme="minorHAnsi" w:cstheme="minorHAnsi"/>
          <w:color w:val="auto"/>
          <w:spacing w:val="-2"/>
          <w:u w:val="single"/>
        </w:rPr>
        <w:t xml:space="preserve"> </w:t>
      </w:r>
      <w:r w:rsidRPr="00E1686F">
        <w:rPr>
          <w:rFonts w:asciiTheme="minorHAnsi" w:eastAsia="Times New Roman" w:hAnsiTheme="minorHAnsi" w:cstheme="minorHAnsi"/>
          <w:color w:val="auto"/>
          <w:spacing w:val="-1"/>
          <w:u w:val="single"/>
        </w:rPr>
        <w:t>for</w:t>
      </w:r>
      <w:r w:rsidRPr="00E1686F">
        <w:rPr>
          <w:rFonts w:asciiTheme="minorHAnsi" w:eastAsia="Times New Roman" w:hAnsiTheme="minorHAnsi" w:cstheme="minorHAnsi"/>
          <w:color w:val="auto"/>
          <w:spacing w:val="-2"/>
          <w:u w:val="single"/>
        </w:rPr>
        <w:t xml:space="preserve"> </w:t>
      </w:r>
      <w:r w:rsidRPr="00E1686F">
        <w:rPr>
          <w:rFonts w:asciiTheme="minorHAnsi" w:eastAsia="Times New Roman" w:hAnsiTheme="minorHAnsi" w:cstheme="minorHAnsi"/>
          <w:color w:val="auto"/>
          <w:spacing w:val="-1"/>
          <w:u w:val="single"/>
        </w:rPr>
        <w:t>positions</w:t>
      </w:r>
      <w:r w:rsidRPr="00E1686F">
        <w:rPr>
          <w:rFonts w:asciiTheme="minorHAnsi" w:eastAsia="Times New Roman" w:hAnsiTheme="minorHAnsi" w:cstheme="minorHAnsi"/>
          <w:color w:val="auto"/>
          <w:spacing w:val="-2"/>
          <w:u w:val="single"/>
        </w:rPr>
        <w:t xml:space="preserve"> </w:t>
      </w:r>
      <w:r w:rsidRPr="00E1686F">
        <w:rPr>
          <w:rFonts w:asciiTheme="minorHAnsi" w:eastAsia="Times New Roman" w:hAnsiTheme="minorHAnsi" w:cstheme="minorHAnsi"/>
          <w:color w:val="auto"/>
          <w:spacing w:val="-1"/>
          <w:u w:val="single"/>
        </w:rPr>
        <w:t>where</w:t>
      </w:r>
      <w:r w:rsidRPr="00E1686F">
        <w:rPr>
          <w:rFonts w:asciiTheme="minorHAnsi" w:eastAsia="Times New Roman" w:hAnsiTheme="minorHAnsi" w:cstheme="minorHAnsi"/>
          <w:color w:val="auto"/>
          <w:spacing w:val="-2"/>
          <w:u w:val="single"/>
        </w:rPr>
        <w:t xml:space="preserve"> </w:t>
      </w:r>
      <w:r w:rsidRPr="00E1686F">
        <w:rPr>
          <w:rFonts w:asciiTheme="minorHAnsi" w:eastAsia="Times New Roman" w:hAnsiTheme="minorHAnsi" w:cstheme="minorHAnsi"/>
          <w:color w:val="auto"/>
          <w:u w:val="single"/>
        </w:rPr>
        <w:t xml:space="preserve">driving </w:t>
      </w:r>
      <w:r w:rsidRPr="00E1686F">
        <w:rPr>
          <w:rFonts w:asciiTheme="minorHAnsi" w:eastAsia="Times New Roman" w:hAnsiTheme="minorHAnsi" w:cstheme="minorHAnsi"/>
          <w:color w:val="auto"/>
          <w:spacing w:val="1"/>
          <w:u w:val="single"/>
        </w:rPr>
        <w:t>is</w:t>
      </w:r>
      <w:r w:rsidRPr="00E1686F">
        <w:rPr>
          <w:rFonts w:asciiTheme="minorHAnsi" w:eastAsia="Times New Roman" w:hAnsiTheme="minorHAnsi" w:cstheme="minorHAnsi"/>
          <w:color w:val="auto"/>
          <w:spacing w:val="-2"/>
          <w:u w:val="single"/>
        </w:rPr>
        <w:t xml:space="preserve"> </w:t>
      </w:r>
      <w:r w:rsidRPr="00E1686F">
        <w:rPr>
          <w:rFonts w:asciiTheme="minorHAnsi" w:eastAsia="Times New Roman" w:hAnsiTheme="minorHAnsi" w:cstheme="minorHAnsi"/>
          <w:color w:val="auto"/>
          <w:u w:val="single"/>
        </w:rPr>
        <w:t>an</w:t>
      </w:r>
      <w:r w:rsidRPr="00E1686F">
        <w:rPr>
          <w:rFonts w:asciiTheme="minorHAnsi" w:eastAsia="Times New Roman" w:hAnsiTheme="minorHAnsi" w:cstheme="minorHAnsi"/>
          <w:color w:val="auto"/>
          <w:spacing w:val="-3"/>
          <w:u w:val="single"/>
        </w:rPr>
        <w:t xml:space="preserve"> </w:t>
      </w:r>
      <w:r w:rsidRPr="00E1686F">
        <w:rPr>
          <w:rFonts w:asciiTheme="minorHAnsi" w:eastAsia="Times New Roman" w:hAnsiTheme="minorHAnsi" w:cstheme="minorHAnsi"/>
          <w:color w:val="auto"/>
          <w:spacing w:val="-1"/>
          <w:u w:val="single"/>
        </w:rPr>
        <w:t>essential</w:t>
      </w:r>
      <w:r w:rsidRPr="00E1686F">
        <w:rPr>
          <w:rFonts w:asciiTheme="minorHAnsi" w:eastAsia="Times New Roman" w:hAnsiTheme="minorHAnsi" w:cstheme="minorHAnsi"/>
          <w:color w:val="auto"/>
          <w:u w:val="single"/>
        </w:rPr>
        <w:t xml:space="preserve"> </w:t>
      </w:r>
      <w:r w:rsidRPr="00E1686F">
        <w:rPr>
          <w:rFonts w:asciiTheme="minorHAnsi" w:eastAsia="Times New Roman" w:hAnsiTheme="minorHAnsi" w:cstheme="minorHAnsi"/>
          <w:color w:val="auto"/>
          <w:spacing w:val="-1"/>
          <w:u w:val="single"/>
        </w:rPr>
        <w:t>job</w:t>
      </w:r>
      <w:r w:rsidRPr="00E1686F">
        <w:rPr>
          <w:rFonts w:asciiTheme="minorHAnsi" w:eastAsia="Times New Roman" w:hAnsiTheme="minorHAnsi" w:cstheme="minorHAnsi"/>
          <w:color w:val="auto"/>
          <w:spacing w:val="-3"/>
          <w:u w:val="single"/>
        </w:rPr>
        <w:t xml:space="preserve"> </w:t>
      </w:r>
      <w:r w:rsidRPr="00E1686F">
        <w:rPr>
          <w:rFonts w:asciiTheme="minorHAnsi" w:eastAsia="Times New Roman" w:hAnsiTheme="minorHAnsi" w:cstheme="minorHAnsi"/>
          <w:color w:val="auto"/>
          <w:spacing w:val="-1"/>
          <w:u w:val="single"/>
        </w:rPr>
        <w:t>duty</w:t>
      </w:r>
      <w:r w:rsidRPr="00E1686F">
        <w:rPr>
          <w:rFonts w:asciiTheme="minorHAnsi" w:eastAsia="Times New Roman" w:hAnsiTheme="minorHAnsi" w:cstheme="minorHAnsi"/>
          <w:color w:val="auto"/>
          <w:u w:val="single"/>
        </w:rPr>
        <w:t>:</w:t>
      </w:r>
    </w:p>
    <w:p w14:paraId="3D16DA69" w14:textId="77777777" w:rsidR="00E1686F" w:rsidRPr="00E1686F" w:rsidRDefault="00E1686F" w:rsidP="00E1686F">
      <w:pPr>
        <w:numPr>
          <w:ilvl w:val="0"/>
          <w:numId w:val="3"/>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Misdemeanor conviction within past year</w:t>
      </w:r>
    </w:p>
    <w:p w14:paraId="30C5CD9B" w14:textId="77777777" w:rsidR="00E1686F" w:rsidRPr="00E1686F" w:rsidRDefault="00E1686F" w:rsidP="00E1686F">
      <w:pPr>
        <w:numPr>
          <w:ilvl w:val="0"/>
          <w:numId w:val="3"/>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2 or more misdemeanor convictions within the last 7 years</w:t>
      </w:r>
    </w:p>
    <w:p w14:paraId="2F6D7685" w14:textId="77777777" w:rsidR="00E1686F" w:rsidRPr="00E1686F" w:rsidRDefault="00E1686F" w:rsidP="00E1686F">
      <w:pPr>
        <w:numPr>
          <w:ilvl w:val="0"/>
          <w:numId w:val="3"/>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Felony conviction within the last 7 years</w:t>
      </w:r>
    </w:p>
    <w:p w14:paraId="1568A389"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p>
    <w:bookmarkEnd w:id="0"/>
    <w:p w14:paraId="6A5682BA"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r w:rsidRPr="00E1686F">
        <w:rPr>
          <w:rFonts w:asciiTheme="minorHAnsi" w:eastAsia="Times New Roman" w:hAnsiTheme="minorHAnsi" w:cstheme="minorHAnsi"/>
          <w:color w:val="auto"/>
          <w:u w:val="single"/>
        </w:rPr>
        <w:t>Drug Convictions:</w:t>
      </w:r>
    </w:p>
    <w:p w14:paraId="13E2101C" w14:textId="77777777" w:rsidR="00E1686F" w:rsidRPr="00E1686F" w:rsidRDefault="00E1686F" w:rsidP="00E1686F">
      <w:pPr>
        <w:numPr>
          <w:ilvl w:val="0"/>
          <w:numId w:val="4"/>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Felony conviction within the last 7 years</w:t>
      </w:r>
    </w:p>
    <w:p w14:paraId="6290C348" w14:textId="01AB8073" w:rsidR="00E1686F" w:rsidRDefault="00E1686F" w:rsidP="00E1686F">
      <w:pPr>
        <w:spacing w:after="0" w:line="240" w:lineRule="auto"/>
        <w:ind w:left="720" w:firstLine="0"/>
        <w:rPr>
          <w:rFonts w:asciiTheme="minorHAnsi" w:eastAsia="Times New Roman" w:hAnsiTheme="minorHAnsi" w:cstheme="minorHAnsi"/>
          <w:color w:val="auto"/>
        </w:rPr>
      </w:pPr>
    </w:p>
    <w:p w14:paraId="2B6B6D88" w14:textId="77777777" w:rsidR="00252F4C" w:rsidRPr="00E1686F" w:rsidRDefault="00252F4C" w:rsidP="00E1686F">
      <w:pPr>
        <w:spacing w:after="0" w:line="240" w:lineRule="auto"/>
        <w:ind w:left="720" w:firstLine="0"/>
        <w:rPr>
          <w:rFonts w:asciiTheme="minorHAnsi" w:eastAsia="Times New Roman" w:hAnsiTheme="minorHAnsi" w:cstheme="minorHAnsi"/>
          <w:color w:val="auto"/>
        </w:rPr>
      </w:pPr>
    </w:p>
    <w:p w14:paraId="66A09B70"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r w:rsidRPr="00E1686F">
        <w:rPr>
          <w:rFonts w:asciiTheme="minorHAnsi" w:eastAsia="Times New Roman" w:hAnsiTheme="minorHAnsi" w:cstheme="minorHAnsi"/>
          <w:color w:val="auto"/>
          <w:u w:val="single"/>
        </w:rPr>
        <w:t>Weapons violation, simple assault and/or battery, prostitution or commercialized vice, domestic violence, child abuse:</w:t>
      </w:r>
    </w:p>
    <w:p w14:paraId="3A780250" w14:textId="77777777" w:rsidR="00E1686F" w:rsidRPr="00E1686F" w:rsidRDefault="00E1686F" w:rsidP="00E1686F">
      <w:pPr>
        <w:numPr>
          <w:ilvl w:val="0"/>
          <w:numId w:val="6"/>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Misdemeanor within the last 2 years</w:t>
      </w:r>
    </w:p>
    <w:p w14:paraId="28FD7CBF" w14:textId="77777777" w:rsidR="00E1686F" w:rsidRPr="00E1686F" w:rsidRDefault="00E1686F" w:rsidP="00E1686F">
      <w:pPr>
        <w:numPr>
          <w:ilvl w:val="0"/>
          <w:numId w:val="6"/>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Felony conviction within the last 7 years</w:t>
      </w:r>
    </w:p>
    <w:p w14:paraId="1FA78261"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p>
    <w:p w14:paraId="784198A7"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r w:rsidRPr="00E1686F">
        <w:rPr>
          <w:rFonts w:asciiTheme="minorHAnsi" w:eastAsia="Times New Roman" w:hAnsiTheme="minorHAnsi" w:cstheme="minorHAnsi"/>
          <w:color w:val="auto"/>
          <w:u w:val="single"/>
        </w:rPr>
        <w:t>Violent Felonies (e.g. homicide, sexual assault/rape, aggravated assault, arson, kidnapping, robbery, etc.) and any crime against an at-risk adult or juvenile:</w:t>
      </w:r>
    </w:p>
    <w:p w14:paraId="078A4192" w14:textId="77777777" w:rsidR="00E1686F" w:rsidRPr="00E1686F" w:rsidRDefault="00E1686F" w:rsidP="00E1686F">
      <w:pPr>
        <w:numPr>
          <w:ilvl w:val="0"/>
          <w:numId w:val="8"/>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 xml:space="preserve">One or more convictions </w:t>
      </w:r>
    </w:p>
    <w:p w14:paraId="1C7D776E" w14:textId="77777777" w:rsidR="00252F4C" w:rsidRDefault="00252F4C" w:rsidP="00E1686F">
      <w:pPr>
        <w:spacing w:after="0" w:line="240" w:lineRule="auto"/>
        <w:ind w:left="0" w:firstLine="0"/>
        <w:rPr>
          <w:rFonts w:asciiTheme="minorHAnsi" w:eastAsia="Times New Roman" w:hAnsiTheme="minorHAnsi" w:cstheme="minorHAnsi"/>
          <w:color w:val="auto"/>
          <w:u w:val="single"/>
        </w:rPr>
      </w:pPr>
    </w:p>
    <w:p w14:paraId="5E023E1A" w14:textId="5355C543" w:rsidR="00E1686F" w:rsidRPr="00E1686F" w:rsidRDefault="00E1686F" w:rsidP="00E1686F">
      <w:pPr>
        <w:spacing w:after="0" w:line="240" w:lineRule="auto"/>
        <w:ind w:left="0" w:firstLine="0"/>
        <w:rPr>
          <w:rFonts w:asciiTheme="minorHAnsi" w:eastAsia="Times New Roman" w:hAnsiTheme="minorHAnsi" w:cstheme="minorHAnsi"/>
          <w:color w:val="auto"/>
        </w:rPr>
      </w:pPr>
      <w:r w:rsidRPr="00E1686F">
        <w:rPr>
          <w:rFonts w:asciiTheme="minorHAnsi" w:eastAsia="Times New Roman" w:hAnsiTheme="minorHAnsi" w:cstheme="minorHAnsi"/>
          <w:color w:val="auto"/>
          <w:u w:val="single"/>
        </w:rPr>
        <w:t>Crimes that may involve “dishonesty” or “breach of trust”:</w:t>
      </w:r>
    </w:p>
    <w:p w14:paraId="171550E7"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p>
    <w:p w14:paraId="27CD5F26" w14:textId="136AECB7" w:rsidR="00E1686F" w:rsidRPr="00E1686F" w:rsidRDefault="00E1686F" w:rsidP="00E1686F">
      <w:pPr>
        <w:spacing w:after="0" w:line="240" w:lineRule="auto"/>
        <w:ind w:left="0" w:firstLine="0"/>
        <w:rPr>
          <w:rFonts w:asciiTheme="minorHAnsi" w:eastAsia="Times New Roman" w:hAnsiTheme="minorHAnsi" w:cstheme="minorHAnsi"/>
          <w:color w:val="auto"/>
        </w:rPr>
      </w:pPr>
      <w:r w:rsidRPr="00E1686F">
        <w:rPr>
          <w:rFonts w:asciiTheme="minorHAnsi" w:eastAsia="Times New Roman" w:hAnsiTheme="minorHAnsi" w:cstheme="minorHAnsi"/>
          <w:color w:val="auto"/>
        </w:rPr>
        <w:t xml:space="preserve">It is unlawful under the </w:t>
      </w:r>
      <w:bookmarkStart w:id="1" w:name="_Hlk79836090"/>
      <w:r w:rsidRPr="00E1686F">
        <w:rPr>
          <w:rFonts w:asciiTheme="minorHAnsi" w:eastAsia="Times New Roman" w:hAnsiTheme="minorHAnsi" w:cstheme="minorHAnsi"/>
          <w:color w:val="auto"/>
        </w:rPr>
        <w:t xml:space="preserve">Violent Crime Control and Law Enforcement Act of 1994 (“the Act”) to willfully permit any individual who has been convicted of a felony involving “dishonesty” or “breach of trust” to engage in the business of insurance. </w:t>
      </w:r>
      <w:bookmarkEnd w:id="1"/>
      <w:r w:rsidRPr="00E1686F">
        <w:rPr>
          <w:rFonts w:asciiTheme="minorHAnsi" w:eastAsia="Times New Roman" w:hAnsiTheme="minorHAnsi" w:cstheme="minorHAnsi"/>
          <w:color w:val="auto"/>
        </w:rPr>
        <w:t>The Act does not specify what offenses qualify as crimes involving dishonesty or breach of trust. In most instances, the following examples of convictions will disqualify a candidate from further consideration:</w:t>
      </w:r>
    </w:p>
    <w:p w14:paraId="0CC7F53F" w14:textId="77777777" w:rsidR="00E1686F" w:rsidRPr="00E1686F" w:rsidRDefault="00E1686F" w:rsidP="00E1686F">
      <w:pPr>
        <w:spacing w:after="0" w:line="240" w:lineRule="auto"/>
        <w:ind w:left="0" w:firstLine="0"/>
        <w:rPr>
          <w:rFonts w:asciiTheme="minorHAnsi" w:eastAsia="Times New Roman" w:hAnsiTheme="minorHAnsi" w:cstheme="minorHAnsi"/>
          <w:color w:val="auto"/>
        </w:rPr>
      </w:pPr>
    </w:p>
    <w:p w14:paraId="6E182D74" w14:textId="77777777" w:rsidR="00E1686F" w:rsidRPr="00E1686F" w:rsidRDefault="00E1686F" w:rsidP="00E1686F">
      <w:pPr>
        <w:numPr>
          <w:ilvl w:val="0"/>
          <w:numId w:val="8"/>
        </w:numPr>
        <w:spacing w:after="0" w:line="240" w:lineRule="auto"/>
        <w:rPr>
          <w:rFonts w:asciiTheme="minorHAnsi" w:eastAsia="Times New Roman" w:hAnsiTheme="minorHAnsi" w:cstheme="minorHAnsi"/>
          <w:color w:val="auto"/>
        </w:rPr>
      </w:pPr>
      <w:r w:rsidRPr="00E1686F">
        <w:rPr>
          <w:rFonts w:asciiTheme="minorHAnsi" w:eastAsia="Times New Roman" w:hAnsiTheme="minorHAnsi" w:cstheme="minorHAnsi"/>
          <w:color w:val="auto"/>
        </w:rPr>
        <w:t>Any felony conviction (regardless of how long ago), or any misdemeanor conviction within the last 7 years, for perjury, bribery, forgery, counterfeiting, false or misleading oral or written statements, deception, fraud, material misrepresentation, embezzlement, theft, burglary or larceny</w:t>
      </w:r>
    </w:p>
    <w:p w14:paraId="651B1572" w14:textId="5B12B4D1" w:rsidR="00C378FB" w:rsidRDefault="00C378FB" w:rsidP="00E1686F">
      <w:pPr>
        <w:rPr>
          <w:rFonts w:asciiTheme="minorHAnsi" w:hAnsiTheme="minorHAnsi" w:cstheme="minorHAnsi"/>
        </w:rPr>
      </w:pPr>
    </w:p>
    <w:p w14:paraId="77AFA02C" w14:textId="27A0A78E" w:rsidR="00C378FB" w:rsidRDefault="00C378FB" w:rsidP="00E1686F">
      <w:pPr>
        <w:rPr>
          <w:rFonts w:asciiTheme="minorHAnsi" w:hAnsiTheme="minorHAnsi" w:cstheme="minorHAnsi"/>
        </w:rPr>
      </w:pPr>
    </w:p>
    <w:p w14:paraId="605499B6" w14:textId="77777777" w:rsidR="00A616D8" w:rsidRDefault="00A616D8" w:rsidP="00982B95">
      <w:pPr>
        <w:ind w:left="0" w:firstLine="0"/>
        <w:jc w:val="center"/>
        <w:rPr>
          <w:rFonts w:asciiTheme="minorHAnsi" w:hAnsiTheme="minorHAnsi" w:cstheme="minorHAnsi"/>
          <w:b/>
          <w:bCs/>
          <w:sz w:val="28"/>
          <w:szCs w:val="28"/>
          <w:u w:val="single"/>
        </w:rPr>
      </w:pPr>
    </w:p>
    <w:p w14:paraId="2C1EC869" w14:textId="77777777" w:rsidR="00A616D8" w:rsidRDefault="00A616D8" w:rsidP="00982B95">
      <w:pPr>
        <w:ind w:left="0" w:firstLine="0"/>
        <w:jc w:val="center"/>
        <w:rPr>
          <w:rFonts w:asciiTheme="minorHAnsi" w:hAnsiTheme="minorHAnsi" w:cstheme="minorHAnsi"/>
          <w:b/>
          <w:bCs/>
          <w:sz w:val="28"/>
          <w:szCs w:val="28"/>
          <w:u w:val="single"/>
        </w:rPr>
      </w:pPr>
    </w:p>
    <w:p w14:paraId="45528314" w14:textId="77777777" w:rsidR="00A616D8" w:rsidRDefault="00A616D8" w:rsidP="00982B95">
      <w:pPr>
        <w:ind w:left="0" w:firstLine="0"/>
        <w:jc w:val="center"/>
        <w:rPr>
          <w:rFonts w:asciiTheme="minorHAnsi" w:hAnsiTheme="minorHAnsi" w:cstheme="minorHAnsi"/>
          <w:b/>
          <w:bCs/>
          <w:sz w:val="28"/>
          <w:szCs w:val="28"/>
          <w:u w:val="single"/>
        </w:rPr>
      </w:pPr>
    </w:p>
    <w:p w14:paraId="5D4107BB" w14:textId="77777777" w:rsidR="00A616D8" w:rsidRDefault="00A616D8" w:rsidP="00982B95">
      <w:pPr>
        <w:ind w:left="0" w:firstLine="0"/>
        <w:jc w:val="center"/>
        <w:rPr>
          <w:rFonts w:asciiTheme="minorHAnsi" w:hAnsiTheme="minorHAnsi" w:cstheme="minorHAnsi"/>
          <w:b/>
          <w:bCs/>
          <w:sz w:val="28"/>
          <w:szCs w:val="28"/>
          <w:u w:val="single"/>
        </w:rPr>
      </w:pPr>
    </w:p>
    <w:p w14:paraId="01E8EAF8" w14:textId="77777777" w:rsidR="00A616D8" w:rsidRDefault="00A616D8" w:rsidP="00982B95">
      <w:pPr>
        <w:ind w:left="0" w:firstLine="0"/>
        <w:jc w:val="center"/>
        <w:rPr>
          <w:rFonts w:asciiTheme="minorHAnsi" w:hAnsiTheme="minorHAnsi" w:cstheme="minorHAnsi"/>
          <w:b/>
          <w:bCs/>
          <w:sz w:val="28"/>
          <w:szCs w:val="28"/>
          <w:u w:val="single"/>
        </w:rPr>
      </w:pPr>
    </w:p>
    <w:p w14:paraId="6F3983FE" w14:textId="77777777" w:rsidR="00A616D8" w:rsidRDefault="00A616D8" w:rsidP="00982B95">
      <w:pPr>
        <w:ind w:left="0" w:firstLine="0"/>
        <w:jc w:val="center"/>
        <w:rPr>
          <w:rFonts w:asciiTheme="minorHAnsi" w:hAnsiTheme="minorHAnsi" w:cstheme="minorHAnsi"/>
          <w:b/>
          <w:bCs/>
          <w:sz w:val="28"/>
          <w:szCs w:val="28"/>
          <w:u w:val="single"/>
        </w:rPr>
      </w:pPr>
    </w:p>
    <w:p w14:paraId="172D0D9B" w14:textId="77777777" w:rsidR="00A616D8" w:rsidRDefault="00A616D8" w:rsidP="00982B95">
      <w:pPr>
        <w:ind w:left="0" w:firstLine="0"/>
        <w:jc w:val="center"/>
        <w:rPr>
          <w:rFonts w:asciiTheme="minorHAnsi" w:hAnsiTheme="minorHAnsi" w:cstheme="minorHAnsi"/>
          <w:b/>
          <w:bCs/>
          <w:sz w:val="28"/>
          <w:szCs w:val="28"/>
          <w:u w:val="single"/>
        </w:rPr>
      </w:pPr>
    </w:p>
    <w:p w14:paraId="75DC8D7D" w14:textId="77777777" w:rsidR="00A616D8" w:rsidRDefault="00A616D8" w:rsidP="00982B95">
      <w:pPr>
        <w:ind w:left="0" w:firstLine="0"/>
        <w:jc w:val="center"/>
        <w:rPr>
          <w:rFonts w:asciiTheme="minorHAnsi" w:hAnsiTheme="minorHAnsi" w:cstheme="minorHAnsi"/>
          <w:b/>
          <w:bCs/>
          <w:sz w:val="28"/>
          <w:szCs w:val="28"/>
          <w:u w:val="single"/>
        </w:rPr>
      </w:pPr>
    </w:p>
    <w:p w14:paraId="3AF930A5" w14:textId="77777777" w:rsidR="00A616D8" w:rsidRDefault="00A616D8" w:rsidP="00982B95">
      <w:pPr>
        <w:ind w:left="0" w:firstLine="0"/>
        <w:jc w:val="center"/>
        <w:rPr>
          <w:rFonts w:asciiTheme="minorHAnsi" w:hAnsiTheme="minorHAnsi" w:cstheme="minorHAnsi"/>
          <w:b/>
          <w:bCs/>
          <w:sz w:val="28"/>
          <w:szCs w:val="28"/>
          <w:u w:val="single"/>
        </w:rPr>
      </w:pPr>
    </w:p>
    <w:p w14:paraId="20808F6D" w14:textId="77777777" w:rsidR="00A616D8" w:rsidRDefault="00A616D8" w:rsidP="00982B95">
      <w:pPr>
        <w:ind w:left="0" w:firstLine="0"/>
        <w:jc w:val="center"/>
        <w:rPr>
          <w:rFonts w:asciiTheme="minorHAnsi" w:hAnsiTheme="minorHAnsi" w:cstheme="minorHAnsi"/>
          <w:b/>
          <w:bCs/>
          <w:sz w:val="28"/>
          <w:szCs w:val="28"/>
          <w:u w:val="single"/>
        </w:rPr>
      </w:pPr>
    </w:p>
    <w:p w14:paraId="67776867" w14:textId="77777777" w:rsidR="00A616D8" w:rsidRDefault="00A616D8" w:rsidP="00982B95">
      <w:pPr>
        <w:ind w:left="0" w:firstLine="0"/>
        <w:jc w:val="center"/>
        <w:rPr>
          <w:rFonts w:asciiTheme="minorHAnsi" w:hAnsiTheme="minorHAnsi" w:cstheme="minorHAnsi"/>
          <w:b/>
          <w:bCs/>
          <w:sz w:val="28"/>
          <w:szCs w:val="28"/>
          <w:u w:val="single"/>
        </w:rPr>
      </w:pPr>
    </w:p>
    <w:p w14:paraId="276AB83B" w14:textId="77777777" w:rsidR="00A616D8" w:rsidRDefault="00A616D8" w:rsidP="00982B95">
      <w:pPr>
        <w:ind w:left="0" w:firstLine="0"/>
        <w:jc w:val="center"/>
        <w:rPr>
          <w:rFonts w:asciiTheme="minorHAnsi" w:hAnsiTheme="minorHAnsi" w:cstheme="minorHAnsi"/>
          <w:b/>
          <w:bCs/>
          <w:sz w:val="28"/>
          <w:szCs w:val="28"/>
          <w:u w:val="single"/>
        </w:rPr>
      </w:pPr>
    </w:p>
    <w:p w14:paraId="2D7CA424" w14:textId="77777777" w:rsidR="00A616D8" w:rsidRDefault="00A616D8" w:rsidP="00982B95">
      <w:pPr>
        <w:ind w:left="0" w:firstLine="0"/>
        <w:jc w:val="center"/>
        <w:rPr>
          <w:rFonts w:asciiTheme="minorHAnsi" w:hAnsiTheme="minorHAnsi" w:cstheme="minorHAnsi"/>
          <w:b/>
          <w:bCs/>
          <w:sz w:val="28"/>
          <w:szCs w:val="28"/>
          <w:u w:val="single"/>
        </w:rPr>
      </w:pPr>
    </w:p>
    <w:p w14:paraId="39FBC0D3" w14:textId="77777777" w:rsidR="00A616D8" w:rsidRDefault="00A616D8" w:rsidP="00982B95">
      <w:pPr>
        <w:ind w:left="0" w:firstLine="0"/>
        <w:jc w:val="center"/>
        <w:rPr>
          <w:rFonts w:asciiTheme="minorHAnsi" w:hAnsiTheme="minorHAnsi" w:cstheme="minorHAnsi"/>
          <w:b/>
          <w:bCs/>
          <w:sz w:val="28"/>
          <w:szCs w:val="28"/>
          <w:u w:val="single"/>
        </w:rPr>
      </w:pPr>
    </w:p>
    <w:p w14:paraId="37980A69" w14:textId="77777777" w:rsidR="00A616D8" w:rsidRDefault="00A616D8" w:rsidP="00982B95">
      <w:pPr>
        <w:ind w:left="0" w:firstLine="0"/>
        <w:jc w:val="center"/>
        <w:rPr>
          <w:rFonts w:asciiTheme="minorHAnsi" w:hAnsiTheme="minorHAnsi" w:cstheme="minorHAnsi"/>
          <w:b/>
          <w:bCs/>
          <w:sz w:val="28"/>
          <w:szCs w:val="28"/>
          <w:u w:val="single"/>
        </w:rPr>
      </w:pPr>
    </w:p>
    <w:p w14:paraId="0F3247B0" w14:textId="77777777" w:rsidR="00A616D8" w:rsidRDefault="00A616D8" w:rsidP="00982B95">
      <w:pPr>
        <w:ind w:left="0" w:firstLine="0"/>
        <w:jc w:val="center"/>
        <w:rPr>
          <w:rFonts w:asciiTheme="minorHAnsi" w:hAnsiTheme="minorHAnsi" w:cstheme="minorHAnsi"/>
          <w:b/>
          <w:bCs/>
          <w:sz w:val="28"/>
          <w:szCs w:val="28"/>
          <w:u w:val="single"/>
        </w:rPr>
      </w:pPr>
    </w:p>
    <w:p w14:paraId="4A6FE0E7" w14:textId="77777777" w:rsidR="00A616D8" w:rsidRDefault="00A616D8" w:rsidP="00982B95">
      <w:pPr>
        <w:ind w:left="0" w:firstLine="0"/>
        <w:jc w:val="center"/>
        <w:rPr>
          <w:rFonts w:asciiTheme="minorHAnsi" w:hAnsiTheme="minorHAnsi" w:cstheme="minorHAnsi"/>
          <w:b/>
          <w:bCs/>
          <w:sz w:val="28"/>
          <w:szCs w:val="28"/>
          <w:u w:val="single"/>
        </w:rPr>
      </w:pPr>
    </w:p>
    <w:p w14:paraId="34961921" w14:textId="77777777" w:rsidR="00A616D8" w:rsidRDefault="00A616D8" w:rsidP="00982B95">
      <w:pPr>
        <w:ind w:left="0" w:firstLine="0"/>
        <w:jc w:val="center"/>
        <w:rPr>
          <w:rFonts w:asciiTheme="minorHAnsi" w:hAnsiTheme="minorHAnsi" w:cstheme="minorHAnsi"/>
          <w:b/>
          <w:bCs/>
          <w:sz w:val="28"/>
          <w:szCs w:val="28"/>
          <w:u w:val="single"/>
        </w:rPr>
      </w:pPr>
    </w:p>
    <w:p w14:paraId="52AA1E00" w14:textId="77777777" w:rsidR="00A616D8" w:rsidRDefault="00A616D8" w:rsidP="00982B95">
      <w:pPr>
        <w:ind w:left="0" w:firstLine="0"/>
        <w:jc w:val="center"/>
        <w:rPr>
          <w:rFonts w:asciiTheme="minorHAnsi" w:hAnsiTheme="minorHAnsi" w:cstheme="minorHAnsi"/>
          <w:b/>
          <w:bCs/>
          <w:sz w:val="28"/>
          <w:szCs w:val="28"/>
          <w:u w:val="single"/>
        </w:rPr>
      </w:pPr>
    </w:p>
    <w:p w14:paraId="44F93810" w14:textId="77777777" w:rsidR="00A616D8" w:rsidRDefault="00A616D8" w:rsidP="00982B95">
      <w:pPr>
        <w:ind w:left="0" w:firstLine="0"/>
        <w:jc w:val="center"/>
        <w:rPr>
          <w:rFonts w:asciiTheme="minorHAnsi" w:hAnsiTheme="minorHAnsi" w:cstheme="minorHAnsi"/>
          <w:b/>
          <w:bCs/>
          <w:sz w:val="28"/>
          <w:szCs w:val="28"/>
          <w:u w:val="single"/>
        </w:rPr>
      </w:pPr>
    </w:p>
    <w:p w14:paraId="59F3F19D" w14:textId="27E88765" w:rsidR="00982B95" w:rsidRDefault="00982B95" w:rsidP="00982B95">
      <w:pPr>
        <w:ind w:left="0" w:firstLine="0"/>
        <w:jc w:val="center"/>
        <w:rPr>
          <w:rFonts w:asciiTheme="minorHAnsi" w:hAnsiTheme="minorHAnsi" w:cstheme="minorHAnsi"/>
          <w:b/>
          <w:bCs/>
          <w:sz w:val="28"/>
          <w:szCs w:val="28"/>
          <w:u w:val="single"/>
        </w:rPr>
      </w:pPr>
      <w:r>
        <w:rPr>
          <w:rFonts w:asciiTheme="minorHAnsi" w:hAnsiTheme="minorHAnsi" w:cstheme="minorHAnsi"/>
          <w:b/>
          <w:bCs/>
          <w:sz w:val="28"/>
          <w:szCs w:val="28"/>
          <w:u w:val="single"/>
        </w:rPr>
        <w:lastRenderedPageBreak/>
        <w:t>CRIMINAL CONVICTION DISCLOSURE FORM</w:t>
      </w:r>
    </w:p>
    <w:p w14:paraId="1E9EEF68" w14:textId="77777777" w:rsidR="00A616D8" w:rsidRDefault="00A616D8" w:rsidP="00982B95">
      <w:pPr>
        <w:ind w:left="0" w:firstLine="0"/>
        <w:jc w:val="center"/>
        <w:rPr>
          <w:rFonts w:asciiTheme="minorHAnsi" w:hAnsiTheme="minorHAnsi" w:cstheme="minorHAnsi"/>
          <w:b/>
          <w:bCs/>
          <w:sz w:val="28"/>
          <w:szCs w:val="28"/>
          <w:u w:val="single"/>
        </w:rPr>
      </w:pPr>
    </w:p>
    <w:p w14:paraId="1CE7F567" w14:textId="25EE0EC7" w:rsidR="0021009F" w:rsidRPr="0021009F" w:rsidRDefault="0021009F" w:rsidP="00982B95">
      <w:pPr>
        <w:ind w:left="0" w:firstLine="0"/>
        <w:jc w:val="center"/>
        <w:rPr>
          <w:rFonts w:asciiTheme="minorHAnsi" w:hAnsiTheme="minorHAnsi" w:cstheme="minorHAnsi"/>
          <w:b/>
          <w:bCs/>
          <w:u w:val="single"/>
        </w:rPr>
      </w:pPr>
      <w:r w:rsidRPr="0021009F">
        <w:rPr>
          <w:rFonts w:asciiTheme="minorHAnsi" w:hAnsiTheme="minorHAnsi" w:cstheme="minorHAnsi"/>
          <w:b/>
          <w:bCs/>
          <w:u w:val="single"/>
        </w:rPr>
        <w:t xml:space="preserve">To be completed by each Vendor Personnel who will </w:t>
      </w:r>
    </w:p>
    <w:p w14:paraId="7E88F357" w14:textId="37749277" w:rsidR="00982B95" w:rsidRDefault="0021009F" w:rsidP="00982B95">
      <w:pPr>
        <w:ind w:left="0" w:firstLine="0"/>
        <w:jc w:val="center"/>
        <w:rPr>
          <w:rFonts w:asciiTheme="minorHAnsi" w:hAnsiTheme="minorHAnsi" w:cstheme="minorHAnsi"/>
          <w:sz w:val="28"/>
          <w:szCs w:val="28"/>
        </w:rPr>
      </w:pPr>
      <w:r w:rsidRPr="0021009F">
        <w:rPr>
          <w:rFonts w:asciiTheme="minorHAnsi" w:hAnsiTheme="minorHAnsi" w:cstheme="minorHAnsi"/>
          <w:b/>
          <w:bCs/>
          <w:u w:val="single"/>
        </w:rPr>
        <w:t>have COUNTRY Access</w:t>
      </w:r>
    </w:p>
    <w:p w14:paraId="0888DB5B" w14:textId="77777777" w:rsidR="0021009F" w:rsidRDefault="0021009F" w:rsidP="00982B95">
      <w:pPr>
        <w:ind w:left="0" w:firstLine="0"/>
        <w:jc w:val="both"/>
      </w:pPr>
    </w:p>
    <w:p w14:paraId="66EC529B" w14:textId="0E23A54B" w:rsidR="00982B95" w:rsidRDefault="00982B95" w:rsidP="00982B95">
      <w:pPr>
        <w:ind w:left="0" w:firstLine="0"/>
        <w:jc w:val="both"/>
      </w:pPr>
      <w:r>
        <w:t>Name (Please Print) __________________________________________</w:t>
      </w:r>
    </w:p>
    <w:p w14:paraId="1329E3D8" w14:textId="77777777" w:rsidR="00982B95" w:rsidRDefault="00982B95" w:rsidP="00982B95">
      <w:pPr>
        <w:ind w:left="0" w:firstLine="0"/>
        <w:jc w:val="both"/>
      </w:pPr>
    </w:p>
    <w:p w14:paraId="41EC991D" w14:textId="7B782B22" w:rsidR="00A616D8" w:rsidRDefault="00A616D8" w:rsidP="00A616D8">
      <w:r>
        <w:t>This information is being requested pursuant to the Violent Crime Control and Law Enforcement Act of 1994 (“the Act”).</w:t>
      </w:r>
    </w:p>
    <w:p w14:paraId="4C1BB827" w14:textId="77777777" w:rsidR="00A616D8" w:rsidRDefault="00A616D8" w:rsidP="00A616D8"/>
    <w:p w14:paraId="2CBAD4DD" w14:textId="77777777" w:rsidR="00A616D8" w:rsidRDefault="00A616D8" w:rsidP="00A616D8">
      <w:pPr>
        <w:spacing w:after="120" w:line="250" w:lineRule="auto"/>
        <w:ind w:left="14" w:hanging="14"/>
      </w:pPr>
      <w:r>
        <w:t xml:space="preserve">Have you ever been convicted or pled “guilty” or “no contest” (or “nolo contendere”) to any felony? </w:t>
      </w:r>
    </w:p>
    <w:p w14:paraId="1684E845" w14:textId="77777777" w:rsidR="00A616D8" w:rsidRDefault="00A616D8" w:rsidP="00A616D8">
      <w:pPr>
        <w:spacing w:after="120" w:line="250" w:lineRule="auto"/>
        <w:ind w:left="14" w:hanging="14"/>
      </w:pPr>
      <w:r>
        <w:t>_______Yes</w:t>
      </w:r>
    </w:p>
    <w:p w14:paraId="03CF6B92" w14:textId="77777777" w:rsidR="00A616D8" w:rsidRDefault="00A616D8" w:rsidP="00A616D8">
      <w:pPr>
        <w:spacing w:after="120" w:line="250" w:lineRule="auto"/>
        <w:ind w:left="14" w:hanging="14"/>
      </w:pPr>
      <w:r>
        <w:t>_______No</w:t>
      </w:r>
    </w:p>
    <w:p w14:paraId="3943B05D" w14:textId="77777777" w:rsidR="00A616D8" w:rsidRDefault="00A616D8" w:rsidP="00A616D8"/>
    <w:p w14:paraId="475E84F9" w14:textId="09652120" w:rsidR="00A616D8" w:rsidRDefault="00A616D8" w:rsidP="00A616D8">
      <w:r>
        <w:t>If yes, you must state the nature of each offense, when and where it occurred, and the outcome of the court case, regardless of the date:</w:t>
      </w:r>
    </w:p>
    <w:p w14:paraId="07B47151" w14:textId="77777777" w:rsidR="00A616D8" w:rsidRDefault="00A616D8" w:rsidP="00A616D8"/>
    <w:p w14:paraId="1020227F" w14:textId="77777777" w:rsidR="00A616D8" w:rsidRDefault="00A616D8" w:rsidP="00A616D8">
      <w:pPr>
        <w:spacing w:after="120" w:line="250" w:lineRule="auto"/>
        <w:ind w:left="14" w:hanging="14"/>
      </w:pPr>
      <w:r>
        <w:t>___________________________________________________________________________________</w:t>
      </w:r>
    </w:p>
    <w:p w14:paraId="3BD8140A" w14:textId="77777777" w:rsidR="00A616D8" w:rsidRDefault="00A616D8" w:rsidP="00A616D8">
      <w:pPr>
        <w:spacing w:after="120" w:line="250" w:lineRule="auto"/>
        <w:ind w:left="14" w:hanging="14"/>
      </w:pPr>
      <w:r>
        <w:t>___________________________________________________________________________________</w:t>
      </w:r>
    </w:p>
    <w:p w14:paraId="6B859C6C" w14:textId="77777777" w:rsidR="00A616D8" w:rsidRDefault="00A616D8" w:rsidP="00A616D8">
      <w:pPr>
        <w:spacing w:after="120" w:line="250" w:lineRule="auto"/>
        <w:ind w:left="14" w:hanging="14"/>
      </w:pPr>
      <w:r>
        <w:t>___________________________________________________________________________________</w:t>
      </w:r>
    </w:p>
    <w:p w14:paraId="7FCEBE70" w14:textId="77777777" w:rsidR="00A616D8" w:rsidRDefault="00A616D8" w:rsidP="00A616D8">
      <w:pPr>
        <w:spacing w:after="120" w:line="250" w:lineRule="auto"/>
        <w:ind w:left="14" w:hanging="14"/>
      </w:pPr>
      <w:r>
        <w:t>___________________________________________________________________________________</w:t>
      </w:r>
    </w:p>
    <w:p w14:paraId="396CBB69" w14:textId="77777777" w:rsidR="00A616D8" w:rsidRDefault="00A616D8" w:rsidP="00A616D8">
      <w:pPr>
        <w:spacing w:after="120" w:line="250" w:lineRule="auto"/>
        <w:ind w:left="14" w:hanging="14"/>
      </w:pPr>
      <w:r>
        <w:t>___________________________________________________________________________________</w:t>
      </w:r>
    </w:p>
    <w:p w14:paraId="1B5E7434" w14:textId="77777777" w:rsidR="00A616D8" w:rsidRDefault="00A616D8" w:rsidP="00A616D8">
      <w:pPr>
        <w:spacing w:after="120" w:line="250" w:lineRule="auto"/>
        <w:ind w:left="14" w:hanging="14"/>
      </w:pPr>
      <w:r>
        <w:t>___________________________________________________________________________________</w:t>
      </w:r>
    </w:p>
    <w:p w14:paraId="119CA631" w14:textId="77777777" w:rsidR="00A616D8" w:rsidRDefault="00A616D8" w:rsidP="00A616D8">
      <w:pPr>
        <w:spacing w:after="120" w:line="250" w:lineRule="auto"/>
        <w:ind w:left="14" w:hanging="14"/>
      </w:pPr>
      <w:r>
        <w:t>___________________________________________________________________________________</w:t>
      </w:r>
    </w:p>
    <w:p w14:paraId="41A05B3A" w14:textId="77777777" w:rsidR="00A616D8" w:rsidRDefault="00A616D8" w:rsidP="00A616D8">
      <w:pPr>
        <w:spacing w:after="120" w:line="250" w:lineRule="auto"/>
        <w:ind w:left="14" w:hanging="14"/>
      </w:pPr>
      <w:r>
        <w:t>___________________________________________________________________________________</w:t>
      </w:r>
    </w:p>
    <w:p w14:paraId="3FD8871A" w14:textId="77777777" w:rsidR="00A616D8" w:rsidRDefault="00A616D8" w:rsidP="00A616D8"/>
    <w:p w14:paraId="70C3D1C6" w14:textId="77777777" w:rsidR="00A616D8" w:rsidRDefault="00A616D8" w:rsidP="00A616D8">
      <w:r>
        <w:t xml:space="preserve">I certify that the above information is true, correct and complete to the best of my knowledge. I understand that misrepresentation and/or withholding of information will bar me from being granted COUNTRY Access indefinitely. </w:t>
      </w:r>
    </w:p>
    <w:p w14:paraId="23539743" w14:textId="77777777" w:rsidR="00A616D8" w:rsidRDefault="00A616D8" w:rsidP="00A616D8"/>
    <w:p w14:paraId="58DEA268" w14:textId="31211F8A" w:rsidR="00A616D8" w:rsidRDefault="00A616D8" w:rsidP="00A616D8">
      <w:r>
        <w:t>Signature: __________________________________________</w:t>
      </w:r>
    </w:p>
    <w:p w14:paraId="5EC3BE88" w14:textId="77777777" w:rsidR="00A616D8" w:rsidRDefault="00A616D8" w:rsidP="00A616D8"/>
    <w:p w14:paraId="5948B7E5" w14:textId="7564A529" w:rsidR="00C378FB" w:rsidRDefault="00A616D8" w:rsidP="00A616D8">
      <w:pPr>
        <w:rPr>
          <w:rFonts w:asciiTheme="minorHAnsi" w:hAnsiTheme="minorHAnsi" w:cstheme="minorHAnsi"/>
        </w:rPr>
      </w:pPr>
      <w:r>
        <w:t>Date: ______________________________________________</w:t>
      </w:r>
    </w:p>
    <w:sectPr w:rsidR="00C378FB" w:rsidSect="00C378FB">
      <w:pgSz w:w="12240" w:h="15840"/>
      <w:pgMar w:top="1152"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37A"/>
    <w:multiLevelType w:val="hybridMultilevel"/>
    <w:tmpl w:val="9DD68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A0568"/>
    <w:multiLevelType w:val="hybridMultilevel"/>
    <w:tmpl w:val="176CD474"/>
    <w:lvl w:ilvl="0" w:tplc="9D0A31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D8F0DC7"/>
    <w:multiLevelType w:val="hybridMultilevel"/>
    <w:tmpl w:val="CA0CAD0A"/>
    <w:lvl w:ilvl="0" w:tplc="9D0A31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B722E1"/>
    <w:multiLevelType w:val="hybridMultilevel"/>
    <w:tmpl w:val="6FBCF9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413933"/>
    <w:multiLevelType w:val="hybridMultilevel"/>
    <w:tmpl w:val="6CB246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7B294C"/>
    <w:multiLevelType w:val="hybridMultilevel"/>
    <w:tmpl w:val="5DD649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1181FE6"/>
    <w:multiLevelType w:val="hybridMultilevel"/>
    <w:tmpl w:val="EFDC82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4441C7"/>
    <w:multiLevelType w:val="hybridMultilevel"/>
    <w:tmpl w:val="4E0EE8BC"/>
    <w:lvl w:ilvl="0" w:tplc="12B6147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4C14A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EC39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56D1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6C398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9C842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9440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52015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9682B9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4A236B5"/>
    <w:multiLevelType w:val="hybridMultilevel"/>
    <w:tmpl w:val="0E6C8054"/>
    <w:lvl w:ilvl="0" w:tplc="807CA42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DA232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D04AA2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A78BF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52594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36F15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E271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B85EC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32174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12938223">
    <w:abstractNumId w:val="8"/>
  </w:num>
  <w:num w:numId="2" w16cid:durableId="179122356">
    <w:abstractNumId w:val="7"/>
  </w:num>
  <w:num w:numId="3" w16cid:durableId="455686053">
    <w:abstractNumId w:val="5"/>
  </w:num>
  <w:num w:numId="4" w16cid:durableId="546457342">
    <w:abstractNumId w:val="3"/>
  </w:num>
  <w:num w:numId="5" w16cid:durableId="1755781784">
    <w:abstractNumId w:val="4"/>
  </w:num>
  <w:num w:numId="6" w16cid:durableId="1465853917">
    <w:abstractNumId w:val="6"/>
  </w:num>
  <w:num w:numId="7" w16cid:durableId="892813715">
    <w:abstractNumId w:val="1"/>
  </w:num>
  <w:num w:numId="8" w16cid:durableId="1046105123">
    <w:abstractNumId w:val="2"/>
  </w:num>
  <w:num w:numId="9" w16cid:durableId="127042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707"/>
    <w:rsid w:val="00077707"/>
    <w:rsid w:val="000B22C9"/>
    <w:rsid w:val="000D4D3A"/>
    <w:rsid w:val="0017121E"/>
    <w:rsid w:val="00205750"/>
    <w:rsid w:val="0021009F"/>
    <w:rsid w:val="00252F4C"/>
    <w:rsid w:val="007177A0"/>
    <w:rsid w:val="00722422"/>
    <w:rsid w:val="00982B95"/>
    <w:rsid w:val="009C0924"/>
    <w:rsid w:val="009D0DE4"/>
    <w:rsid w:val="00A616D8"/>
    <w:rsid w:val="00B05131"/>
    <w:rsid w:val="00B90893"/>
    <w:rsid w:val="00C378FB"/>
    <w:rsid w:val="00CB39A8"/>
    <w:rsid w:val="00D25E19"/>
    <w:rsid w:val="00E1686F"/>
    <w:rsid w:val="00EB457A"/>
    <w:rsid w:val="00F72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F315"/>
  <w15:docId w15:val="{344C4FE7-CFC9-4C9B-8CCA-53F49D9C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B457A"/>
    <w:pPr>
      <w:widowControl w:val="0"/>
      <w:autoSpaceDE w:val="0"/>
      <w:autoSpaceDN w:val="0"/>
      <w:adjustRightInd w:val="0"/>
      <w:spacing w:after="0" w:line="240" w:lineRule="auto"/>
      <w:ind w:left="2240" w:hanging="360"/>
    </w:pPr>
    <w:rPr>
      <w:rFonts w:eastAsia="Times New Roman"/>
      <w:color w:val="auto"/>
    </w:rPr>
  </w:style>
  <w:style w:type="character" w:customStyle="1" w:styleId="BodyTextChar">
    <w:name w:val="Body Text Char"/>
    <w:basedOn w:val="DefaultParagraphFont"/>
    <w:link w:val="BodyText"/>
    <w:uiPriority w:val="1"/>
    <w:rsid w:val="00EB457A"/>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D9399E0C04ED439035A564D3A345A1" ma:contentTypeVersion="14" ma:contentTypeDescription="Create a new document." ma:contentTypeScope="" ma:versionID="622ec676a30152ddb4c7a0556d19655e">
  <xsd:schema xmlns:xsd="http://www.w3.org/2001/XMLSchema" xmlns:xs="http://www.w3.org/2001/XMLSchema" xmlns:p="http://schemas.microsoft.com/office/2006/metadata/properties" xmlns:ns2="b43b2044-0c70-4a13-9a81-d6dc33202c1d" xmlns:ns3="78236d84-d9f5-428a-8a75-194e902504bb" targetNamespace="http://schemas.microsoft.com/office/2006/metadata/properties" ma:root="true" ma:fieldsID="3763d75c189295606419088d23ef7a73" ns2:_="" ns3:_="">
    <xsd:import namespace="b43b2044-0c70-4a13-9a81-d6dc33202c1d"/>
    <xsd:import namespace="78236d84-d9f5-428a-8a75-194e902504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Dat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b2044-0c70-4a13-9a81-d6dc33202c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c554113-5c1c-4c88-a5a0-ba7e0db0880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Date" ma:index="19" nillable="true" ma:displayName="Date" ma:format="DateOnly" ma:internalName="Date">
      <xsd:simpleType>
        <xsd:restriction base="dms:DateTime"/>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236d84-d9f5-428a-8a75-194e902504b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bdbd69-de80-4fca-859b-77887992b98d}" ma:internalName="TaxCatchAll" ma:showField="CatchAllData" ma:web="78236d84-d9f5-428a-8a75-194e902504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8236d84-d9f5-428a-8a75-194e902504bb" xsi:nil="true"/>
    <Date xmlns="b43b2044-0c70-4a13-9a81-d6dc33202c1d" xsi:nil="true"/>
    <lcf76f155ced4ddcb4097134ff3c332f xmlns="b43b2044-0c70-4a13-9a81-d6dc33202c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FCABAA-C006-47D7-8DED-62AB5DC4340A}"/>
</file>

<file path=customXml/itemProps2.xml><?xml version="1.0" encoding="utf-8"?>
<ds:datastoreItem xmlns:ds="http://schemas.openxmlformats.org/officeDocument/2006/customXml" ds:itemID="{49946F86-68A1-4BCA-A302-1C9A1ADBD13F}"/>
</file>

<file path=customXml/itemProps3.xml><?xml version="1.0" encoding="utf-8"?>
<ds:datastoreItem xmlns:ds="http://schemas.openxmlformats.org/officeDocument/2006/customXml" ds:itemID="{580A7BDD-1020-400B-B99A-7B90300E1291}"/>
</file>

<file path=docProps/app.xml><?xml version="1.0" encoding="utf-8"?>
<Properties xmlns="http://schemas.openxmlformats.org/officeDocument/2006/extended-properties" xmlns:vt="http://schemas.openxmlformats.org/officeDocument/2006/docPropsVTypes">
  <Template>Normal</Template>
  <TotalTime>4</TotalTime>
  <Pages>3</Pages>
  <Words>716</Words>
  <Characters>4839</Characters>
  <Application>Microsoft Office Word</Application>
  <DocSecurity>0</DocSecurity>
  <Lines>127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Beth</dc:creator>
  <cp:keywords/>
  <cp:lastModifiedBy>Mahesh Goplani</cp:lastModifiedBy>
  <cp:revision>4</cp:revision>
  <dcterms:created xsi:type="dcterms:W3CDTF">2021-08-14T17:27:00Z</dcterms:created>
  <dcterms:modified xsi:type="dcterms:W3CDTF">2025-12-19T04:38:00Z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0x01010072D9399E0C04ED439035A564D3A345A1</vt:lpwstr>
  </property>
  <property fmtid="{D5CDD505-2E9C-101B-9397-08002B2CF9AE}" pid="4" name="docLang">
    <vt:lpwstr>en</vt:lpwstr>
  </property>
  <property fmtid="{D5CDD505-2E9C-101B-9397-08002B2CF9AE}" pid="5" name="MediaServiceImageTags">
    <vt:lpwstr/>
  </property>
</Properties>
</file>