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color w:val="0000ff"/>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720" w:right="0" w:firstLine="0"/>
        <w:contextualSpacing w:val="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User Requirement Specifications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Reminder 365: Web Application</w:t>
      </w:r>
      <w:r w:rsidDel="00000000" w:rsidR="00000000" w:rsidRPr="00000000">
        <w:rPr>
          <w:rtl w:val="0"/>
        </w:rPr>
      </w:r>
    </w:p>
    <w:p w:rsidR="00000000" w:rsidDel="00000000" w:rsidP="00000000" w:rsidRDefault="00000000" w:rsidRPr="00000000" w14:paraId="0000000B">
      <w:pPr>
        <w:pStyle w:val="Heading5"/>
        <w:contextualSpacing w:val="0"/>
        <w:rPr>
          <w:sz w:val="20"/>
          <w:szCs w:val="20"/>
        </w:rPr>
      </w:pPr>
      <w:r w:rsidDel="00000000" w:rsidR="00000000" w:rsidRPr="00000000">
        <w:rPr>
          <w:rtl w:val="0"/>
        </w:rPr>
      </w:r>
    </w:p>
    <w:p w:rsidR="00000000" w:rsidDel="00000000" w:rsidP="00000000" w:rsidRDefault="00000000" w:rsidRPr="00000000" w14:paraId="0000000C">
      <w:pPr>
        <w:pStyle w:val="Subtitle"/>
        <w:contextualSpacing w:val="0"/>
        <w:rPr>
          <w:sz w:val="20"/>
          <w:szCs w:val="20"/>
        </w:rPr>
      </w:pPr>
      <w:r w:rsidDel="00000000" w:rsidR="00000000" w:rsidRPr="00000000">
        <w:rPr>
          <w:sz w:val="20"/>
          <w:szCs w:val="20"/>
          <w:rtl w:val="0"/>
        </w:rPr>
        <w:t xml:space="preserve">[1.0]</w:t>
      </w:r>
    </w:p>
    <w:p w:rsidR="00000000" w:rsidDel="00000000" w:rsidP="00000000" w:rsidRDefault="00000000" w:rsidRPr="00000000" w14:paraId="0000000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600" w:before="0" w:line="240" w:lineRule="auto"/>
        <w:ind w:left="0" w:right="0" w:firstLine="0"/>
        <w:contextualSpacing w:val="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1"/>
          <w:strike w:val="0"/>
          <w:color w:val="000000"/>
          <w:sz w:val="20"/>
          <w:szCs w:val="20"/>
          <w:u w:val="none"/>
          <w:shd w:fill="auto" w:val="clear"/>
          <w:vertAlign w:val="baseline"/>
        </w:rPr>
        <w:sectPr>
          <w:headerReference r:id="rId6" w:type="default"/>
          <w:footerReference r:id="rId7" w:type="even"/>
          <w:pgSz w:h="16838" w:w="11906"/>
          <w:pgMar w:bottom="960" w:top="960" w:left="1106"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600" w:before="0" w:line="240" w:lineRule="auto"/>
        <w:ind w:left="0" w:right="0" w:firstLine="0"/>
        <w:contextualSpacing w:val="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 History</w:t>
      </w:r>
    </w:p>
    <w:tbl>
      <w:tblPr>
        <w:tblStyle w:val="Table1"/>
        <w:tblW w:w="8080.0" w:type="dxa"/>
        <w:jc w:val="left"/>
        <w:tblInd w:w="2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6"/>
        <w:gridCol w:w="6804"/>
        <w:tblGridChange w:id="0">
          <w:tblGrid>
            <w:gridCol w:w="1276"/>
            <w:gridCol w:w="6804"/>
          </w:tblGrid>
        </w:tblGridChange>
      </w:tblGrid>
      <w:tr>
        <w:tc>
          <w:tcPr>
            <w:shd w:fill="c0c0c0" w:val="clear"/>
          </w:tcPr>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w:t>
            </w:r>
          </w:p>
        </w:tc>
        <w:tc>
          <w:tcPr/>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Reminder 365: Web Application</w:t>
            </w:r>
          </w:p>
        </w:tc>
      </w:tr>
      <w:tr>
        <w:trPr>
          <w:trHeight w:val="120" w:hRule="atLeast"/>
        </w:trPr>
        <w:tc>
          <w:tcPr>
            <w:shd w:fill="c0c0c0" w:val="clear"/>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tc>
        <w:tc>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 Specifications</w:t>
            </w:r>
          </w:p>
        </w:tc>
      </w:tr>
      <w:tr>
        <w:tc>
          <w:tcPr>
            <w:shd w:fill="c0c0c0" w:val="cle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&lt;1.0&gt;</w:t>
            </w:r>
          </w:p>
        </w:tc>
      </w:tr>
    </w:tbl>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contextualSpacing w:val="0"/>
        <w:rPr>
          <w:b w:val="1"/>
        </w:rPr>
      </w:pPr>
      <w:bookmarkStart w:colFirst="0" w:colLast="0" w:name="_gjdgxs" w:id="0"/>
      <w:bookmarkEnd w:id="0"/>
      <w:r w:rsidDel="00000000" w:rsidR="00000000" w:rsidRPr="00000000">
        <w:rPr>
          <w:b w:val="1"/>
          <w:rtl w:val="0"/>
        </w:rPr>
        <w:t xml:space="preserve">Reference to Master Document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All references must be consistent. You need minimally one reference.</w:t>
      </w:r>
    </w:p>
    <w:tbl>
      <w:tblPr>
        <w:tblStyle w:val="Table2"/>
        <w:tblW w:w="8080.0" w:type="dxa"/>
        <w:jc w:val="left"/>
        <w:tblInd w:w="2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6"/>
        <w:gridCol w:w="6804"/>
        <w:tblGridChange w:id="0">
          <w:tblGrid>
            <w:gridCol w:w="1276"/>
            <w:gridCol w:w="6804"/>
          </w:tblGrid>
        </w:tblGridChange>
      </w:tblGrid>
      <w:tr>
        <w:tc>
          <w:tcPr>
            <w:shd w:fill="c0c0c0" w:val="clear"/>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server</w:t>
            </w:r>
          </w:p>
        </w:tc>
        <w:tc>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c0c0c0" w:val="clear"/>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URL</w:t>
            </w:r>
          </w:p>
        </w:tc>
        <w:tc>
          <w:tcPr/>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tc>
      </w:tr>
    </w:tbl>
    <w:p w:rsidR="00000000" w:rsidDel="00000000" w:rsidP="00000000" w:rsidRDefault="00000000" w:rsidRPr="00000000" w14:paraId="0000002C">
      <w:pPr>
        <w:pStyle w:val="Heading1"/>
        <w:ind w:left="360" w:firstLine="0"/>
        <w:contextualSpacing w:val="0"/>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2D">
      <w:pPr>
        <w:pStyle w:val="Heading1"/>
        <w:contextualSpacing w:val="0"/>
        <w:rPr>
          <w:b w:val="1"/>
        </w:rPr>
      </w:pPr>
      <w:bookmarkStart w:colFirst="0" w:colLast="0" w:name="_1fob9te" w:id="2"/>
      <w:bookmarkEnd w:id="2"/>
      <w:r w:rsidDel="00000000" w:rsidR="00000000" w:rsidRPr="00000000">
        <w:rPr>
          <w:b w:val="1"/>
          <w:rtl w:val="0"/>
        </w:rPr>
        <w:t xml:space="preserve">Reviewers and approvers</w:t>
      </w:r>
    </w:p>
    <w:tbl>
      <w:tblPr>
        <w:tblStyle w:val="Table3"/>
        <w:tblW w:w="8080.0" w:type="dxa"/>
        <w:jc w:val="left"/>
        <w:tblInd w:w="2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86"/>
        <w:gridCol w:w="2835"/>
        <w:gridCol w:w="1559"/>
        <w:tblGridChange w:id="0">
          <w:tblGrid>
            <w:gridCol w:w="3686"/>
            <w:gridCol w:w="2835"/>
            <w:gridCol w:w="1559"/>
          </w:tblGrid>
        </w:tblGridChange>
      </w:tblGrid>
      <w:tr>
        <w:tc>
          <w:tcPr>
            <w:gridSpan w:val="3"/>
            <w:tcBorders>
              <w:top w:color="808080" w:space="0" w:sz="6" w:val="single"/>
              <w:left w:color="808080" w:space="0" w:sz="6" w:val="single"/>
              <w:bottom w:color="808080" w:space="0" w:sz="6" w:val="single"/>
              <w:right w:color="808080" w:space="0" w:sz="6" w:val="single"/>
            </w:tcBorders>
            <w:shd w:fill="c0c0c0" w:val="clear"/>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Reviewed by:</w:t>
            </w:r>
          </w:p>
        </w:tc>
      </w:tr>
      <w:t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name/Designation/Company</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 K/ Project Manager/ Saksoft</w:t>
              <w:br w:type="textWrapping"/>
            </w: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spacing w:line="14" w:lineRule="auto"/>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0"/>
          <w:szCs w:val="20"/>
        </w:rPr>
      </w:pPr>
      <w:r w:rsidDel="00000000" w:rsidR="00000000" w:rsidRPr="00000000">
        <w:rPr>
          <w:rtl w:val="0"/>
        </w:rPr>
      </w:r>
    </w:p>
    <w:tbl>
      <w:tblPr>
        <w:tblStyle w:val="Table4"/>
        <w:tblW w:w="8080.0" w:type="dxa"/>
        <w:jc w:val="left"/>
        <w:tblInd w:w="2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86"/>
        <w:gridCol w:w="2835"/>
        <w:gridCol w:w="1559"/>
        <w:tblGridChange w:id="0">
          <w:tblGrid>
            <w:gridCol w:w="3686"/>
            <w:gridCol w:w="2835"/>
            <w:gridCol w:w="1559"/>
          </w:tblGrid>
        </w:tblGridChange>
      </w:tblGrid>
      <w:tr>
        <w:tc>
          <w:tcPr>
            <w:gridSpan w:val="3"/>
            <w:tcBorders>
              <w:top w:color="808080" w:space="0" w:sz="6" w:val="single"/>
              <w:left w:color="808080" w:space="0" w:sz="6" w:val="single"/>
              <w:bottom w:color="808080" w:space="0" w:sz="6" w:val="single"/>
              <w:right w:color="808080" w:space="0" w:sz="6" w:val="single"/>
            </w:tcBorders>
            <w:shd w:fill="c0c0c0"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Approved by:</w:t>
            </w:r>
          </w:p>
        </w:tc>
      </w:tr>
      <w:t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name/Designation/Company</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contextualSpacing w:val="0"/>
        <w:rPr>
          <w:b w:val="1"/>
        </w:rPr>
      </w:pPr>
      <w:bookmarkStart w:colFirst="0" w:colLast="0" w:name="_3znysh7" w:id="3"/>
      <w:bookmarkEnd w:id="3"/>
      <w:r w:rsidDel="00000000" w:rsidR="00000000" w:rsidRPr="00000000">
        <w:rPr>
          <w:b w:val="1"/>
          <w:rtl w:val="0"/>
        </w:rPr>
        <w:t xml:space="preserve">Version History</w:t>
      </w:r>
    </w:p>
    <w:tbl>
      <w:tblPr>
        <w:tblStyle w:val="Table5"/>
        <w:tblW w:w="9270.0" w:type="dxa"/>
        <w:jc w:val="left"/>
        <w:tblInd w:w="19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50"/>
        <w:gridCol w:w="4860"/>
        <w:gridCol w:w="3060"/>
        <w:tblGridChange w:id="0">
          <w:tblGrid>
            <w:gridCol w:w="1350"/>
            <w:gridCol w:w="4860"/>
            <w:gridCol w:w="3060"/>
          </w:tblGrid>
        </w:tblGridChange>
      </w:tblGrid>
      <w:tr>
        <w:tc>
          <w:tcPr>
            <w:shd w:fill="c0c0c0" w:val="clear"/>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c0c0c0" w:val="clear"/>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tc>
        <w:tc>
          <w:tcPr>
            <w:shd w:fill="c0c0c0" w:val="clear"/>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Author/Reviewer(s)/Approver(s)</w:t>
              <w:br w:type="textWrapping"/>
            </w:r>
          </w:p>
        </w:tc>
      </w:tr>
      <w:tr>
        <w:tc>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0.1</w:t>
            </w:r>
          </w:p>
        </w:tc>
        <w:tc>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Draft</w:t>
            </w:r>
          </w:p>
        </w:tc>
        <w:tc>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sectPr>
          <w:type w:val="continuous"/>
          <w:pgSz w:h="16838" w:w="11906"/>
          <w:pgMar w:bottom="960" w:top="960" w:left="1106" w:right="1440" w:header="0"/>
        </w:sect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Reference to Master Document</w:t>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Reviewers and approvers</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History</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Problem /Purpose Statement</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Benefits</w:t>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Business Process</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Current Business Process</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New Business Process</w:t>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Authentication and Authorization Module</w:t>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Login and Logout</w:t>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Manage User Group and Role</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7.1.3. Manage User within User Group</w:t>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CONTRACTS REMINDER MODULE</w:t>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Performance</w:t>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Interface Requirements</w:t>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Operational Requirements</w:t>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Logging requirement (audit, billing, application logs)</w:t>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Housekeeping requirement</w:t>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Security/Control Requirements</w:t>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Training Requirements</w:t>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Output Requirements</w:t>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Paging Requirements</w:t>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acceptance criteria</w:t>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sectPr>
          <w:type w:val="continuous"/>
          <w:pgSz w:h="16838" w:w="11906"/>
          <w:pgMar w:bottom="960" w:top="960" w:left="1106" w:right="1440" w:header="0"/>
        </w:sect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
        </w:numPr>
        <w:ind w:left="360" w:hanging="360"/>
        <w:contextualSpacing w:val="0"/>
        <w:rPr>
          <w:b w:val="1"/>
        </w:rPr>
      </w:pPr>
      <w:bookmarkStart w:colFirst="0" w:colLast="0" w:name="_2et92p0" w:id="4"/>
      <w:bookmarkEnd w:id="4"/>
      <w:r w:rsidDel="00000000" w:rsidR="00000000" w:rsidRPr="00000000">
        <w:rPr>
          <w:b w:val="1"/>
          <w:rtl w:val="0"/>
        </w:rPr>
        <w:t xml:space="preserve">Purpose of Document</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spacing w:line="360" w:lineRule="auto"/>
        <w:ind w:left="706"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records the requirements, both functional and non-functional, of the systems to be developed. It serves as a contract between the customer/user and the developers. It is also an essential input to activities in analysis, design and test.</w:t>
      </w:r>
    </w:p>
    <w:p w:rsidR="00000000" w:rsidDel="00000000" w:rsidP="00000000" w:rsidRDefault="00000000" w:rsidRPr="00000000" w14:paraId="0000007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Style w:val="Heading1"/>
        <w:numPr>
          <w:ilvl w:val="0"/>
          <w:numId w:val="1"/>
        </w:numPr>
        <w:ind w:left="360" w:hanging="360"/>
        <w:contextualSpacing w:val="0"/>
        <w:rPr>
          <w:b w:val="1"/>
        </w:rPr>
      </w:pPr>
      <w:bookmarkStart w:colFirst="0" w:colLast="0" w:name="_tyjcwt" w:id="5"/>
      <w:bookmarkEnd w:id="5"/>
      <w:r w:rsidDel="00000000" w:rsidR="00000000" w:rsidRPr="00000000">
        <w:rPr>
          <w:b w:val="1"/>
          <w:rtl w:val="0"/>
        </w:rPr>
        <w:t xml:space="preserve">Problem /Purpose Statement </w:t>
      </w:r>
    </w:p>
    <w:p w:rsidR="00000000" w:rsidDel="00000000" w:rsidP="00000000" w:rsidRDefault="00000000" w:rsidRPr="00000000" w14:paraId="00000079">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360" w:lineRule="auto"/>
        <w:ind w:left="706"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Currently the expiry dates for equipment in store and crafts, Staff’s certificates such as work permit, safety certificates and contracts are tracked manually in spreadsheet. This is not productive and sometimes they might not be renewed in time. This lapse might result in failure to service jobs and hence, there is a requirement for web application to make the tracking automatic.</w:t>
      </w:r>
    </w:p>
    <w:p w:rsidR="00000000" w:rsidDel="00000000" w:rsidP="00000000" w:rsidRDefault="00000000" w:rsidRPr="00000000" w14:paraId="0000007B">
      <w:pPr>
        <w:spacing w:line="360" w:lineRule="auto"/>
        <w:ind w:left="70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contextualSpacing w:val="0"/>
        <w:rPr>
          <w:b w:val="1"/>
        </w:rPr>
      </w:pPr>
      <w:bookmarkStart w:colFirst="0" w:colLast="0" w:name="_3dy6vkm" w:id="6"/>
      <w:bookmarkEnd w:id="6"/>
      <w:r w:rsidDel="00000000" w:rsidR="00000000" w:rsidRPr="00000000">
        <w:rPr>
          <w:b w:val="1"/>
          <w:rtl w:val="0"/>
        </w:rPr>
        <w:t xml:space="preserve">Scope</w:t>
      </w:r>
    </w:p>
    <w:p w:rsidR="00000000" w:rsidDel="00000000" w:rsidP="00000000" w:rsidRDefault="00000000" w:rsidRPr="00000000" w14:paraId="0000007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line="36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features will be in the scope of this project:</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and Logout</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User Group and Role</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User within User Group</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Equipment Reminder Module</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Reminder Module</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Contracts Reminder Module</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Notifications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Dashboard</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 of software to PSA servers</w:t>
      </w:r>
    </w:p>
    <w:p w:rsidR="00000000" w:rsidDel="00000000" w:rsidP="00000000" w:rsidRDefault="00000000" w:rsidRPr="00000000" w14:paraId="00000088">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360" w:hanging="360"/>
        <w:contextualSpacing w:val="0"/>
        <w:rPr>
          <w:b w:val="1"/>
        </w:rPr>
      </w:pPr>
      <w:bookmarkStart w:colFirst="0" w:colLast="0" w:name="_1t3h5sf" w:id="7"/>
      <w:bookmarkEnd w:id="7"/>
      <w:r w:rsidDel="00000000" w:rsidR="00000000" w:rsidRPr="00000000">
        <w:rPr>
          <w:b w:val="1"/>
          <w:rtl w:val="0"/>
        </w:rPr>
        <w:t xml:space="preserve">Benefits</w:t>
      </w:r>
    </w:p>
    <w:p w:rsidR="00000000" w:rsidDel="00000000" w:rsidP="00000000" w:rsidRDefault="00000000" w:rsidRPr="00000000" w14:paraId="0000008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Higher Efficiency and Consistency in Planning &amp; Operation</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Higher Productivity by Automating Work Processes where possible</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6"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Intuitive User Interface</w:t>
      </w:r>
    </w:p>
    <w:p w:rsidR="00000000" w:rsidDel="00000000" w:rsidP="00000000" w:rsidRDefault="00000000" w:rsidRPr="00000000" w14:paraId="0000008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pStyle w:val="Heading1"/>
        <w:numPr>
          <w:ilvl w:val="0"/>
          <w:numId w:val="1"/>
        </w:numPr>
        <w:ind w:left="360" w:hanging="360"/>
        <w:contextualSpacing w:val="0"/>
        <w:rPr>
          <w:b w:val="1"/>
        </w:rPr>
      </w:pPr>
      <w:bookmarkStart w:colFirst="0" w:colLast="0" w:name="_4d34og8" w:id="8"/>
      <w:bookmarkEnd w:id="8"/>
      <w:r w:rsidDel="00000000" w:rsidR="00000000" w:rsidRPr="00000000">
        <w:rPr>
          <w:b w:val="1"/>
          <w:rtl w:val="0"/>
        </w:rPr>
        <w:t xml:space="preserve">Glossary</w:t>
      </w:r>
    </w:p>
    <w:p w:rsidR="00000000" w:rsidDel="00000000" w:rsidP="00000000" w:rsidRDefault="00000000" w:rsidRPr="00000000" w14:paraId="00000091">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b w:val="1"/>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ind w:left="360" w:hanging="360"/>
        <w:contextualSpacing w:val="0"/>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sectPr>
          <w:type w:val="continuous"/>
          <w:pgSz w:h="16838" w:w="11906"/>
          <w:pgMar w:bottom="960" w:top="960" w:left="1106" w:right="1440" w:header="0"/>
        </w:sect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1"/>
        </w:numPr>
        <w:ind w:left="360" w:hanging="360"/>
        <w:contextualSpacing w:val="0"/>
        <w:rPr>
          <w:b w:val="1"/>
        </w:rPr>
      </w:pPr>
      <w:bookmarkStart w:colFirst="0" w:colLast="0" w:name="_17dp8vu" w:id="10"/>
      <w:bookmarkEnd w:id="10"/>
      <w:r w:rsidDel="00000000" w:rsidR="00000000" w:rsidRPr="00000000">
        <w:rPr>
          <w:b w:val="1"/>
          <w:rtl w:val="0"/>
        </w:rPr>
        <w:t xml:space="preserve">Business Process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2"/>
        <w:numPr>
          <w:ilvl w:val="1"/>
          <w:numId w:val="1"/>
        </w:numPr>
        <w:tabs>
          <w:tab w:val="left" w:pos="-1440"/>
          <w:tab w:val="left" w:pos="-720"/>
        </w:tabs>
        <w:spacing w:line="360" w:lineRule="auto"/>
        <w:ind w:left="792" w:hanging="432"/>
        <w:contextualSpacing w:val="0"/>
        <w:jc w:val="both"/>
        <w:rPr>
          <w:sz w:val="22"/>
          <w:szCs w:val="22"/>
          <w:u w:val="none"/>
        </w:rPr>
      </w:pPr>
      <w:bookmarkStart w:colFirst="0" w:colLast="0" w:name="_3rdcrjn" w:id="11"/>
      <w:bookmarkEnd w:id="11"/>
      <w:r w:rsidDel="00000000" w:rsidR="00000000" w:rsidRPr="00000000">
        <w:rPr>
          <w:sz w:val="22"/>
          <w:szCs w:val="22"/>
          <w:u w:val="none"/>
          <w:rtl w:val="0"/>
        </w:rPr>
        <w:t xml:space="preserve">Current Business Process</w:t>
      </w:r>
    </w:p>
    <w:p w:rsidR="00000000" w:rsidDel="00000000" w:rsidP="00000000" w:rsidRDefault="00000000" w:rsidRPr="00000000" w14:paraId="0000009A">
      <w:pPr>
        <w:pStyle w:val="Heading2"/>
        <w:numPr>
          <w:ilvl w:val="1"/>
          <w:numId w:val="1"/>
        </w:numPr>
        <w:spacing w:line="360" w:lineRule="auto"/>
        <w:ind w:left="792" w:hanging="432"/>
        <w:contextualSpacing w:val="0"/>
        <w:rPr>
          <w:sz w:val="22"/>
          <w:szCs w:val="22"/>
          <w:u w:val="none"/>
        </w:rPr>
      </w:pPr>
      <w:bookmarkStart w:colFirst="0" w:colLast="0" w:name="_26in1rg" w:id="12"/>
      <w:bookmarkEnd w:id="12"/>
      <w:r w:rsidDel="00000000" w:rsidR="00000000" w:rsidRPr="00000000">
        <w:rPr>
          <w:sz w:val="22"/>
          <w:szCs w:val="22"/>
          <w:u w:val="none"/>
          <w:rtl w:val="0"/>
        </w:rPr>
        <w:t xml:space="preserve">New Business Process</w:t>
      </w:r>
    </w:p>
    <w:p w:rsidR="00000000" w:rsidDel="00000000" w:rsidP="00000000" w:rsidRDefault="00000000" w:rsidRPr="00000000" w14:paraId="0000009B">
      <w:pPr>
        <w:contextualSpacing w:val="0"/>
        <w:rPr>
          <w:rFonts w:ascii="Arial" w:cs="Arial" w:eastAsia="Arial" w:hAnsi="Arial"/>
          <w:b w:val="1"/>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09C">
      <w:pPr>
        <w:pStyle w:val="Heading1"/>
        <w:numPr>
          <w:ilvl w:val="0"/>
          <w:numId w:val="1"/>
        </w:numPr>
        <w:ind w:left="360" w:hanging="360"/>
        <w:contextualSpacing w:val="0"/>
        <w:rPr>
          <w:b w:val="1"/>
        </w:rPr>
      </w:pPr>
      <w:bookmarkStart w:colFirst="0" w:colLast="0" w:name="_35nkun2" w:id="14"/>
      <w:bookmarkEnd w:id="14"/>
      <w:r w:rsidDel="00000000" w:rsidR="00000000" w:rsidRPr="00000000">
        <w:rPr>
          <w:b w:val="1"/>
          <w:rtl w:val="0"/>
        </w:rPr>
        <w:t xml:space="preserve">Functional Requirements</w:t>
      </w:r>
    </w:p>
    <w:p w:rsidR="00000000" w:rsidDel="00000000" w:rsidP="00000000" w:rsidRDefault="00000000" w:rsidRPr="00000000" w14:paraId="0000009D">
      <w:pPr>
        <w:tabs>
          <w:tab w:val="left" w:pos="-1440"/>
          <w:tab w:val="left" w:pos="-720"/>
        </w:tabs>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pStyle w:val="Heading2"/>
        <w:numPr>
          <w:ilvl w:val="1"/>
          <w:numId w:val="1"/>
        </w:numPr>
        <w:spacing w:line="360" w:lineRule="auto"/>
        <w:ind w:left="792" w:hanging="432"/>
        <w:contextualSpacing w:val="0"/>
        <w:rPr>
          <w:sz w:val="22"/>
          <w:szCs w:val="22"/>
          <w:u w:val="none"/>
        </w:rPr>
      </w:pPr>
      <w:bookmarkStart w:colFirst="0" w:colLast="0" w:name="_1ksv4uv" w:id="15"/>
      <w:bookmarkEnd w:id="15"/>
      <w:r w:rsidDel="00000000" w:rsidR="00000000" w:rsidRPr="00000000">
        <w:rPr>
          <w:sz w:val="22"/>
          <w:szCs w:val="22"/>
          <w:u w:val="none"/>
          <w:rtl w:val="0"/>
        </w:rPr>
        <w:t xml:space="preserve">Authentication and Authorization Module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describe the list of features required by the user to access the reminder 365 web applications and for administrative users to manage the groups, roles and users for contract, staff and equipment module.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2"/>
          <w:numId w:val="1"/>
        </w:numPr>
        <w:tabs>
          <w:tab w:val="left" w:pos="709"/>
          <w:tab w:val="left" w:pos="1350"/>
        </w:tabs>
        <w:spacing w:line="360" w:lineRule="auto"/>
        <w:ind w:left="990" w:hanging="630"/>
        <w:contextualSpacing w:val="0"/>
        <w:rPr/>
      </w:pPr>
      <w:bookmarkStart w:colFirst="0" w:colLast="0" w:name="_44sinio" w:id="16"/>
      <w:bookmarkEnd w:id="16"/>
      <w:r w:rsidDel="00000000" w:rsidR="00000000" w:rsidRPr="00000000">
        <w:rPr>
          <w:sz w:val="20"/>
          <w:szCs w:val="20"/>
          <w:rtl w:val="0"/>
        </w:rPr>
        <w:t xml:space="preserve">Login and Logout</w:t>
      </w:r>
    </w:p>
    <w:p w:rsidR="00000000" w:rsidDel="00000000" w:rsidP="00000000" w:rsidRDefault="00000000" w:rsidRPr="00000000" w14:paraId="000000A2">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feature shall allow Staff to login and logout the system based on the validity of his window active directory or LDAP account. </w:t>
      </w:r>
    </w:p>
    <w:p w:rsidR="00000000" w:rsidDel="00000000" w:rsidP="00000000" w:rsidRDefault="00000000" w:rsidRPr="00000000" w14:paraId="000000A3">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 can access the application Via the URL and would be prompted to enter Login ID and password.</w:t>
      </w:r>
    </w:p>
    <w:p w:rsidR="00000000" w:rsidDel="00000000" w:rsidP="00000000" w:rsidRDefault="00000000" w:rsidRPr="00000000" w14:paraId="000000A5">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p>
    <w:p w:rsidR="00000000" w:rsidDel="00000000" w:rsidP="00000000" w:rsidRDefault="00000000" w:rsidRPr="00000000" w14:paraId="000000A6">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7">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Systems shall log out a user if there is no activity for a period that is to be defined by the System Administrator. Provide option for system administrator to define the session length to keep the user logged in. Upon session expiry, system logoff and/or whenever user click on the browser “back” button, they shall be re-directed to the login page for authentication </w:t>
      </w:r>
    </w:p>
    <w:p w:rsidR="00000000" w:rsidDel="00000000" w:rsidP="00000000" w:rsidRDefault="00000000" w:rsidRPr="00000000" w14:paraId="000000A8">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Every transactional action shall be logged in the application log and database.</w:t>
      </w:r>
    </w:p>
    <w:p w:rsidR="00000000" w:rsidDel="00000000" w:rsidP="00000000" w:rsidRDefault="00000000" w:rsidRPr="00000000" w14:paraId="000000AA">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Style w:val="Heading3"/>
        <w:numPr>
          <w:ilvl w:val="2"/>
          <w:numId w:val="1"/>
        </w:numPr>
        <w:tabs>
          <w:tab w:val="left" w:pos="709"/>
          <w:tab w:val="left" w:pos="1350"/>
        </w:tabs>
        <w:spacing w:line="360" w:lineRule="auto"/>
        <w:ind w:left="990" w:hanging="630"/>
        <w:contextualSpacing w:val="0"/>
        <w:rPr/>
      </w:pPr>
      <w:bookmarkStart w:colFirst="0" w:colLast="0" w:name="_2jxsxqh" w:id="17"/>
      <w:bookmarkEnd w:id="17"/>
      <w:r w:rsidDel="00000000" w:rsidR="00000000" w:rsidRPr="00000000">
        <w:rPr>
          <w:sz w:val="20"/>
          <w:szCs w:val="20"/>
          <w:rtl w:val="0"/>
        </w:rPr>
        <w:t xml:space="preserve">Manage User Group and Role</w:t>
      </w:r>
    </w:p>
    <w:p w:rsidR="00000000" w:rsidDel="00000000" w:rsidP="00000000" w:rsidRDefault="00000000" w:rsidRPr="00000000" w14:paraId="000000AC">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feature shall allow overall administrator to manage (create, search via keywords, filter, sort, view, modify and delete) user groups and its corresponding user roles such as “Group Administrator”, “Officer-in-Charge”, “Read-only User”, “User” and etc for that particular reminder module. The search via keyword function shall be enhanced by “search as you type” feature.</w:t>
      </w:r>
    </w:p>
    <w:p w:rsidR="00000000" w:rsidDel="00000000" w:rsidP="00000000" w:rsidRDefault="00000000" w:rsidRPr="00000000" w14:paraId="000000AD">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Style w:val="Heading4"/>
        <w:ind w:left="1152" w:hanging="792"/>
        <w:contextualSpacing w:val="0"/>
        <w:rPr/>
      </w:pPr>
      <w:r w:rsidDel="00000000" w:rsidR="00000000" w:rsidRPr="00000000">
        <w:rPr>
          <w:rtl w:val="0"/>
        </w:rPr>
        <w:t xml:space="preserve"> User Group and role will follow the following hierarchy:-</w:t>
      </w:r>
    </w:p>
    <w:p w:rsidR="00000000" w:rsidDel="00000000" w:rsidP="00000000" w:rsidRDefault="00000000" w:rsidRPr="00000000" w14:paraId="000000AF">
      <w:pPr>
        <w:spacing w:line="360" w:lineRule="auto"/>
        <w:ind w:left="357" w:firstLine="0"/>
        <w:contextualSpacing w:val="0"/>
        <w:jc w:val="both"/>
        <w:rPr>
          <w:rFonts w:ascii="Arial" w:cs="Arial" w:eastAsia="Arial" w:hAnsi="Arial"/>
          <w:sz w:val="20"/>
          <w:szCs w:val="20"/>
        </w:rPr>
      </w:pPr>
      <w:r w:rsidDel="00000000" w:rsidR="00000000" w:rsidRPr="00000000">
        <w:rPr/>
        <w:drawing>
          <wp:inline distB="0" distT="0" distL="0" distR="0">
            <wp:extent cx="5943600" cy="5850557"/>
            <wp:effectExtent b="0" l="0" r="0" t="0"/>
            <wp:docPr descr="cid:image001.png@01D34DA1.1C02B810" id="1" name="image2.png"/>
            <a:graphic>
              <a:graphicData uri="http://schemas.openxmlformats.org/drawingml/2006/picture">
                <pic:pic>
                  <pic:nvPicPr>
                    <pic:cNvPr descr="cid:image001.png@01D34DA1.1C02B810" id="0" name="image2.png"/>
                    <pic:cNvPicPr preferRelativeResize="0"/>
                  </pic:nvPicPr>
                  <pic:blipFill>
                    <a:blip r:embed="rId8"/>
                    <a:srcRect b="0" l="0" r="0" t="0"/>
                    <a:stretch>
                      <a:fillRect/>
                    </a:stretch>
                  </pic:blipFill>
                  <pic:spPr>
                    <a:xfrm>
                      <a:off x="0" y="0"/>
                      <a:ext cx="5943600" cy="585055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numPr>
          <w:ilvl w:val="1"/>
          <w:numId w:val="5"/>
        </w:numPr>
        <w:ind w:left="1152" w:hanging="792"/>
        <w:contextualSpacing w:val="0"/>
        <w:rPr/>
      </w:pPr>
      <w:r w:rsidDel="00000000" w:rsidR="00000000" w:rsidRPr="00000000">
        <w:rPr>
          <w:rtl w:val="0"/>
        </w:rPr>
        <w:t xml:space="preserve">Creation of User groups and roles</w:t>
      </w:r>
    </w:p>
    <w:p w:rsidR="00000000" w:rsidDel="00000000" w:rsidP="00000000" w:rsidRDefault="00000000" w:rsidRPr="00000000" w14:paraId="000000B1">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feature will allow the IT administrator to create user groups and roles in the system for users to access the reminder 365 web application. User need to enter the following details for creating the user groups and roles:-</w:t>
      </w:r>
    </w:p>
    <w:p w:rsidR="00000000" w:rsidDel="00000000" w:rsidP="00000000" w:rsidRDefault="00000000" w:rsidRPr="00000000" w14:paraId="000000B2">
      <w:pPr>
        <w:ind w:left="360" w:firstLine="0"/>
        <w:contextualSpacing w:val="0"/>
        <w:rPr>
          <w:rFonts w:ascii="Arial" w:cs="Arial" w:eastAsia="Arial" w:hAnsi="Arial"/>
          <w:sz w:val="20"/>
          <w:szCs w:val="20"/>
        </w:rPr>
      </w:pPr>
      <w:r w:rsidDel="00000000" w:rsidR="00000000" w:rsidRPr="00000000">
        <w:rPr>
          <w:rtl w:val="0"/>
        </w:rPr>
      </w:r>
    </w:p>
    <w:tbl>
      <w:tblPr>
        <w:tblStyle w:val="Table6"/>
        <w:tblW w:w="64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2"/>
        <w:gridCol w:w="4190"/>
        <w:tblGridChange w:id="0">
          <w:tblGrid>
            <w:gridCol w:w="2262"/>
            <w:gridCol w:w="4190"/>
          </w:tblGrid>
        </w:tblGridChange>
      </w:tblGrid>
      <w:tr>
        <w:trPr>
          <w:trHeight w:val="320" w:hRule="atLeast"/>
        </w:trPr>
        <w:tc>
          <w:tcPr>
            <w:shd w:fill="8db3e2" w:val="clear"/>
            <w:vAlign w:val="center"/>
          </w:tcPr>
          <w:p w:rsidR="00000000" w:rsidDel="00000000" w:rsidP="00000000" w:rsidRDefault="00000000" w:rsidRPr="00000000" w14:paraId="000000B3">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Fields to be entered</w:t>
            </w:r>
          </w:p>
        </w:tc>
        <w:tc>
          <w:tcPr>
            <w:shd w:fill="8db3e2" w:val="clear"/>
            <w:vAlign w:val="center"/>
          </w:tcPr>
          <w:p w:rsidR="00000000" w:rsidDel="00000000" w:rsidP="00000000" w:rsidRDefault="00000000" w:rsidRPr="00000000" w14:paraId="000000B4">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Remarks</w:t>
            </w:r>
          </w:p>
        </w:tc>
      </w:tr>
      <w:tr>
        <w:trPr>
          <w:trHeight w:val="320" w:hRule="atLeast"/>
        </w:trPr>
        <w:tc>
          <w:tcPr>
            <w:vAlign w:val="center"/>
          </w:tcPr>
          <w:p w:rsidR="00000000" w:rsidDel="00000000" w:rsidP="00000000" w:rsidRDefault="00000000" w:rsidRPr="00000000" w14:paraId="000000B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Reminder Module*</w:t>
            </w:r>
          </w:p>
        </w:tc>
        <w:tc>
          <w:tcPr>
            <w:vAlign w:val="center"/>
          </w:tcPr>
          <w:p w:rsidR="00000000" w:rsidDel="00000000" w:rsidP="00000000" w:rsidRDefault="00000000" w:rsidRPr="00000000" w14:paraId="000000B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Dropdown (Contract, Equipment and Staff)</w:t>
            </w:r>
          </w:p>
        </w:tc>
      </w:tr>
      <w:tr>
        <w:trPr>
          <w:trHeight w:val="320" w:hRule="atLeast"/>
        </w:trPr>
        <w:tc>
          <w:tcPr>
            <w:vAlign w:val="center"/>
          </w:tcPr>
          <w:p w:rsidR="00000000" w:rsidDel="00000000" w:rsidP="00000000" w:rsidRDefault="00000000" w:rsidRPr="00000000" w14:paraId="000000B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Name*</w:t>
            </w:r>
          </w:p>
        </w:tc>
        <w:tc>
          <w:tcPr>
            <w:vAlign w:val="center"/>
          </w:tcPr>
          <w:p w:rsidR="00000000" w:rsidDel="00000000" w:rsidP="00000000" w:rsidRDefault="00000000" w:rsidRPr="00000000" w14:paraId="000000B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r>
      <w:tr>
        <w:trPr>
          <w:trHeight w:val="3620" w:hRule="atLeast"/>
        </w:trPr>
        <w:tc>
          <w:tcPr>
            <w:vAlign w:val="center"/>
          </w:tcPr>
          <w:p w:rsidR="00000000" w:rsidDel="00000000" w:rsidP="00000000" w:rsidRDefault="00000000" w:rsidRPr="00000000" w14:paraId="000000B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Role*</w:t>
            </w:r>
          </w:p>
        </w:tc>
        <w:tc>
          <w:tcPr>
            <w:vAlign w:val="center"/>
          </w:tcPr>
          <w:p w:rsidR="00000000" w:rsidDel="00000000" w:rsidP="00000000" w:rsidRDefault="00000000" w:rsidRPr="00000000" w14:paraId="000000B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Grid</w:t>
            </w:r>
          </w:p>
          <w:tbl>
            <w:tblPr>
              <w:tblStyle w:val="Table7"/>
              <w:tblW w:w="3954.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7"/>
              <w:gridCol w:w="1977"/>
              <w:tblGridChange w:id="0">
                <w:tblGrid>
                  <w:gridCol w:w="1977"/>
                  <w:gridCol w:w="1977"/>
                </w:tblGrid>
              </w:tblGridChange>
            </w:tblGrid>
            <w:tr>
              <w:trPr>
                <w:trHeight w:val="320" w:hRule="atLeast"/>
              </w:trPr>
              <w:tc>
                <w:tcPr/>
                <w:p w:rsidR="00000000" w:rsidDel="00000000" w:rsidP="00000000" w:rsidRDefault="00000000" w:rsidRPr="00000000" w14:paraId="000000B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Role*</w:t>
                  </w:r>
                </w:p>
              </w:tc>
              <w:tc>
                <w:tcPr/>
                <w:p w:rsidR="00000000" w:rsidDel="00000000" w:rsidP="00000000" w:rsidRDefault="00000000" w:rsidRPr="00000000" w14:paraId="000000B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r>
            <w:tr>
              <w:trPr>
                <w:trHeight w:val="320" w:hRule="atLeast"/>
              </w:trPr>
              <w:tc>
                <w:tcPr/>
                <w:p w:rsidR="00000000" w:rsidDel="00000000" w:rsidP="00000000" w:rsidRDefault="00000000" w:rsidRPr="00000000" w14:paraId="000000B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p w:rsidR="00000000" w:rsidDel="00000000" w:rsidP="00000000" w:rsidRDefault="00000000" w:rsidRPr="00000000" w14:paraId="000000B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Checkbox</w:t>
                  </w:r>
                </w:p>
              </w:tc>
            </w:tr>
            <w:tr>
              <w:trPr>
                <w:trHeight w:val="320" w:hRule="atLeast"/>
              </w:trPr>
              <w:tc>
                <w:tcPr/>
                <w:p w:rsidR="00000000" w:rsidDel="00000000" w:rsidP="00000000" w:rsidRDefault="00000000" w:rsidRPr="00000000" w14:paraId="000000B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View</w:t>
                  </w:r>
                </w:p>
              </w:tc>
              <w:tc>
                <w:tcPr/>
                <w:p w:rsidR="00000000" w:rsidDel="00000000" w:rsidP="00000000" w:rsidRDefault="00000000" w:rsidRPr="00000000" w14:paraId="000000C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Checkbox</w:t>
                  </w:r>
                </w:p>
              </w:tc>
            </w:tr>
            <w:tr>
              <w:trPr>
                <w:trHeight w:val="320" w:hRule="atLeast"/>
              </w:trPr>
              <w:tc>
                <w:tcPr/>
                <w:p w:rsidR="00000000" w:rsidDel="00000000" w:rsidP="00000000" w:rsidRDefault="00000000" w:rsidRPr="00000000" w14:paraId="000000C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c>
                <w:tcPr/>
                <w:p w:rsidR="00000000" w:rsidDel="00000000" w:rsidP="00000000" w:rsidRDefault="00000000" w:rsidRPr="00000000" w14:paraId="000000C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Checkbox</w:t>
                  </w:r>
                </w:p>
              </w:tc>
            </w:tr>
            <w:tr>
              <w:trPr>
                <w:trHeight w:val="300" w:hRule="atLeast"/>
              </w:trPr>
              <w:tc>
                <w:tcPr/>
                <w:p w:rsidR="00000000" w:rsidDel="00000000" w:rsidP="00000000" w:rsidRDefault="00000000" w:rsidRPr="00000000" w14:paraId="000000C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Delete</w:t>
                  </w:r>
                </w:p>
              </w:tc>
              <w:tc>
                <w:tcPr/>
                <w:p w:rsidR="00000000" w:rsidDel="00000000" w:rsidP="00000000" w:rsidRDefault="00000000" w:rsidRPr="00000000" w14:paraId="000000C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Checkbox</w:t>
                  </w:r>
                </w:p>
              </w:tc>
            </w:tr>
            <w:tr>
              <w:trPr>
                <w:trHeight w:val="320" w:hRule="atLeast"/>
              </w:trPr>
              <w:tc>
                <w:tcPr/>
                <w:p w:rsidR="00000000" w:rsidDel="00000000" w:rsidP="00000000" w:rsidRDefault="00000000" w:rsidRPr="00000000" w14:paraId="000000C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Verify</w:t>
                  </w:r>
                </w:p>
              </w:tc>
              <w:tc>
                <w:tcPr/>
                <w:p w:rsidR="00000000" w:rsidDel="00000000" w:rsidP="00000000" w:rsidRDefault="00000000" w:rsidRPr="00000000" w14:paraId="000000C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Checkbox</w:t>
                  </w:r>
                </w:p>
              </w:tc>
            </w:tr>
            <w:tr>
              <w:trPr>
                <w:trHeight w:val="640" w:hRule="atLeast"/>
              </w:trPr>
              <w:tc>
                <w:tcPr/>
                <w:p w:rsidR="00000000" w:rsidDel="00000000" w:rsidP="00000000" w:rsidRDefault="00000000" w:rsidRPr="00000000" w14:paraId="000000C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tc>
              <w:tc>
                <w:tcPr/>
                <w:p w:rsidR="00000000" w:rsidDel="00000000" w:rsidP="00000000" w:rsidRDefault="00000000" w:rsidRPr="00000000" w14:paraId="000000C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Add button, Delete  button</w:t>
                  </w:r>
                </w:p>
              </w:tc>
            </w:tr>
          </w:tbl>
          <w:p w:rsidR="00000000" w:rsidDel="00000000" w:rsidP="00000000" w:rsidRDefault="00000000" w:rsidRPr="00000000" w14:paraId="000000C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Add/View/Update/Delete: Any one value should be selected mandatory</w:t>
            </w:r>
          </w:p>
        </w:tc>
      </w:tr>
      <w:tr>
        <w:trPr>
          <w:trHeight w:val="320" w:hRule="atLeast"/>
        </w:trPr>
        <w:tc>
          <w:tcPr>
            <w:vAlign w:val="center"/>
          </w:tcPr>
          <w:p w:rsidR="00000000" w:rsidDel="00000000" w:rsidP="00000000" w:rsidRDefault="00000000" w:rsidRPr="00000000" w14:paraId="000000C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Active*</w:t>
            </w:r>
          </w:p>
        </w:tc>
        <w:tc>
          <w:tcPr>
            <w:vAlign w:val="center"/>
          </w:tcPr>
          <w:p w:rsidR="00000000" w:rsidDel="00000000" w:rsidP="00000000" w:rsidRDefault="00000000" w:rsidRPr="00000000" w14:paraId="000000C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Dropdown (Yes/No)</w:t>
            </w:r>
          </w:p>
        </w:tc>
      </w:tr>
    </w:tbl>
    <w:p w:rsidR="00000000" w:rsidDel="00000000" w:rsidP="00000000" w:rsidRDefault="00000000" w:rsidRPr="00000000" w14:paraId="000000CC">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pStyle w:val="Heading4"/>
        <w:numPr>
          <w:ilvl w:val="1"/>
          <w:numId w:val="5"/>
        </w:numPr>
        <w:ind w:left="1152" w:hanging="792"/>
        <w:contextualSpacing w:val="0"/>
        <w:rPr/>
      </w:pPr>
      <w:r w:rsidDel="00000000" w:rsidR="00000000" w:rsidRPr="00000000">
        <w:rPr>
          <w:rtl w:val="0"/>
        </w:rPr>
        <w:t xml:space="preserve">View user groups</w:t>
      </w:r>
    </w:p>
    <w:p w:rsidR="00000000" w:rsidDel="00000000" w:rsidP="00000000" w:rsidRDefault="00000000" w:rsidRPr="00000000" w14:paraId="000000CF">
      <w:pPr>
        <w:ind w:left="360" w:firstLine="0"/>
        <w:contextualSpacing w:val="0"/>
        <w:rPr/>
      </w:pPr>
      <w:bookmarkStart w:colFirst="0" w:colLast="0" w:name="_z337ya" w:id="18"/>
      <w:bookmarkEnd w:id="18"/>
      <w:r w:rsidDel="00000000" w:rsidR="00000000" w:rsidRPr="00000000">
        <w:rPr>
          <w:rtl w:val="0"/>
        </w:rPr>
        <w:t xml:space="preserve">Feature will allow the user to view the user groups already created</w:t>
      </w:r>
    </w:p>
    <w:p w:rsidR="00000000" w:rsidDel="00000000" w:rsidP="00000000" w:rsidRDefault="00000000" w:rsidRPr="00000000" w14:paraId="000000D0">
      <w:pPr>
        <w:pStyle w:val="Heading4"/>
        <w:numPr>
          <w:ilvl w:val="1"/>
          <w:numId w:val="5"/>
        </w:numPr>
        <w:ind w:left="1152" w:hanging="792"/>
        <w:contextualSpacing w:val="0"/>
        <w:rPr/>
      </w:pPr>
      <w:r w:rsidDel="00000000" w:rsidR="00000000" w:rsidRPr="00000000">
        <w:rPr>
          <w:rtl w:val="0"/>
        </w:rPr>
        <w:t xml:space="preserve">Edit user groups</w:t>
      </w:r>
    </w:p>
    <w:p w:rsidR="00000000" w:rsidDel="00000000" w:rsidP="00000000" w:rsidRDefault="00000000" w:rsidRPr="00000000" w14:paraId="000000D1">
      <w:pPr>
        <w:pStyle w:val="Heading4"/>
        <w:numPr>
          <w:ilvl w:val="1"/>
          <w:numId w:val="5"/>
        </w:numPr>
        <w:ind w:left="1152" w:hanging="792"/>
        <w:contextualSpacing w:val="0"/>
        <w:rPr/>
      </w:pPr>
      <w:r w:rsidDel="00000000" w:rsidR="00000000" w:rsidRPr="00000000">
        <w:rPr>
          <w:rtl w:val="0"/>
        </w:rPr>
        <w:t xml:space="preserve">Remove/Delete user group </w:t>
      </w:r>
    </w:p>
    <w:p w:rsidR="00000000" w:rsidDel="00000000" w:rsidP="00000000" w:rsidRDefault="00000000" w:rsidRPr="00000000" w14:paraId="000000D2">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pStyle w:val="Heading3"/>
        <w:tabs>
          <w:tab w:val="left" w:pos="709"/>
          <w:tab w:val="left" w:pos="1350"/>
        </w:tabs>
        <w:spacing w:line="360" w:lineRule="auto"/>
        <w:ind w:left="360" w:firstLine="0"/>
        <w:contextualSpacing w:val="0"/>
        <w:rPr>
          <w:sz w:val="20"/>
          <w:szCs w:val="20"/>
        </w:rPr>
      </w:pPr>
      <w:bookmarkStart w:colFirst="0" w:colLast="0" w:name="_3j2qqm3" w:id="19"/>
      <w:bookmarkEnd w:id="19"/>
      <w:r w:rsidDel="00000000" w:rsidR="00000000" w:rsidRPr="00000000">
        <w:rPr>
          <w:sz w:val="20"/>
          <w:szCs w:val="20"/>
          <w:rtl w:val="0"/>
        </w:rPr>
        <w:t xml:space="preserve">7.1.3. Manage User within User Group</w:t>
      </w:r>
    </w:p>
    <w:p w:rsidR="00000000" w:rsidDel="00000000" w:rsidP="00000000" w:rsidRDefault="00000000" w:rsidRPr="00000000" w14:paraId="000000D4">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feature shall allow the group administrator to add, update, search, view, and remove the user from the group. In addition, the user group administrator shall also be able to grant the user the necessary role to access the records under the user group.</w:t>
      </w:r>
    </w:p>
    <w:p w:rsidR="00000000" w:rsidDel="00000000" w:rsidP="00000000" w:rsidRDefault="00000000" w:rsidRPr="00000000" w14:paraId="000000D5">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Below are the expected fields, but not limited to the following:</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Login ID</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Reminder Module</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Group</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Role (Officer in charge, user, read-only user, administrator…etc)</w:t>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Name</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Email Address</w:t>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Mobile Phone Number.</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Remarks</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Created By</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Created Date</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Last Modified By</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Last Modified Date</w:t>
      </w:r>
    </w:p>
    <w:p w:rsidR="00000000" w:rsidDel="00000000" w:rsidP="00000000" w:rsidRDefault="00000000" w:rsidRPr="00000000" w14:paraId="000000E3">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One user can have multiple module(s), user group(s) and user role(s) assigned to him.</w:t>
      </w:r>
    </w:p>
    <w:p w:rsidR="00000000" w:rsidDel="00000000" w:rsidP="00000000" w:rsidRDefault="00000000" w:rsidRPr="00000000" w14:paraId="000000E4">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Every transactional action shall be logged in the application log and database.</w:t>
      </w:r>
    </w:p>
    <w:p w:rsidR="00000000" w:rsidDel="00000000" w:rsidP="00000000" w:rsidRDefault="00000000" w:rsidRPr="00000000" w14:paraId="000000E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6">
      <w:pPr>
        <w:pStyle w:val="Heading2"/>
        <w:numPr>
          <w:ilvl w:val="1"/>
          <w:numId w:val="1"/>
        </w:numPr>
        <w:spacing w:line="360" w:lineRule="auto"/>
        <w:ind w:left="792" w:hanging="432"/>
        <w:contextualSpacing w:val="0"/>
        <w:rPr>
          <w:sz w:val="22"/>
          <w:szCs w:val="22"/>
          <w:u w:val="none"/>
        </w:rPr>
      </w:pPr>
      <w:bookmarkStart w:colFirst="0" w:colLast="0" w:name="_1y810tw" w:id="20"/>
      <w:bookmarkEnd w:id="20"/>
      <w:r w:rsidDel="00000000" w:rsidR="00000000" w:rsidRPr="00000000">
        <w:rPr>
          <w:sz w:val="22"/>
          <w:szCs w:val="22"/>
          <w:u w:val="none"/>
          <w:rtl w:val="0"/>
        </w:rPr>
        <w:t xml:space="preserve">CONTRACTS REMINDER MODULE </w:t>
      </w:r>
    </w:p>
    <w:p w:rsidR="00000000" w:rsidDel="00000000" w:rsidP="00000000" w:rsidRDefault="00000000" w:rsidRPr="00000000" w14:paraId="000000E7">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 of users for this module, namely FMD, Procurement and IT. Each group of users have their own contract records to monitor.</w:t>
      </w:r>
    </w:p>
    <w:p w:rsidR="00000000" w:rsidDel="00000000" w:rsidP="00000000" w:rsidRDefault="00000000" w:rsidRPr="00000000" w14:paraId="000000E8">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Below are the record’s expected fields, but not limited to the following:</w:t>
      </w:r>
    </w:p>
    <w:tbl>
      <w:tblPr>
        <w:tblStyle w:val="Table8"/>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2"/>
        <w:gridCol w:w="2592"/>
        <w:gridCol w:w="2448"/>
        <w:tblGridChange w:id="0">
          <w:tblGrid>
            <w:gridCol w:w="4032"/>
            <w:gridCol w:w="2592"/>
            <w:gridCol w:w="244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contextualSpacing w:val="0"/>
              <w:jc w:val="center"/>
              <w:rPr>
                <w:rFonts w:ascii="Arial" w:cs="Arial" w:eastAsia="Arial" w:hAnsi="Arial"/>
                <w:b w:val="1"/>
                <w:sz w:val="20"/>
                <w:szCs w:val="20"/>
              </w:rPr>
            </w:pPr>
            <w:bookmarkStart w:colFirst="0" w:colLast="0" w:name="_4i7ojhp" w:id="21"/>
            <w:bookmarkEnd w:id="21"/>
            <w:r w:rsidDel="00000000" w:rsidR="00000000" w:rsidRPr="00000000">
              <w:rPr>
                <w:rFonts w:ascii="Arial" w:cs="Arial" w:eastAsia="Arial" w:hAnsi="Arial"/>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Remarks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Fields to be displayed</w:t>
            </w:r>
          </w:p>
        </w:tc>
      </w:tr>
      <w:t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0E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details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title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Start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reference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Expiry date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 / PO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Number (0 decimal place)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Supplier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Value Currency*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 (3 letters)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Officer in charge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Contract 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Number (2 decimal place)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Supplier*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Officer in charge*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Cc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First reminder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Second reminder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Third reminder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Bond submission*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Y / N / 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contextualSpacing w:val="0"/>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11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Option year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Option year exercise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p w:rsidR="00000000" w:rsidDel="00000000" w:rsidP="00000000" w:rsidRDefault="00000000" w:rsidRPr="00000000" w14:paraId="0000012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Default value: NIL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12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Insurance</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125">
            <w:pPr>
              <w:contextualSpacing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Public Liability policy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p w:rsidR="00000000" w:rsidDel="00000000" w:rsidP="00000000" w:rsidRDefault="00000000" w:rsidRPr="00000000" w14:paraId="0000012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Default value: NIL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Workman Compensation policy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p w:rsidR="00000000" w:rsidDel="00000000" w:rsidP="00000000" w:rsidRDefault="00000000" w:rsidRPr="00000000" w14:paraId="0000012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Default value: NIL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Hull &amp; Marine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 DD/MM/YYYY</w:t>
            </w:r>
          </w:p>
          <w:p w:rsidR="00000000" w:rsidDel="00000000" w:rsidP="00000000" w:rsidRDefault="00000000" w:rsidRPr="00000000" w14:paraId="0000013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Default value: NIL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contextualSpacing w:val="0"/>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13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Savings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Savings currency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 (3 letters)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contextualSpacing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Savings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Number (2 decimal place)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C">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Other than the above features, user shall be provided the feature to download the search results into excel. For this module, there must be a maker-checker workflow concept to prevent inaccurate data entry and hence leading to inaccurate reminder alerts.</w:t>
      </w:r>
    </w:p>
    <w:p w:rsidR="00000000" w:rsidDel="00000000" w:rsidP="00000000" w:rsidRDefault="00000000" w:rsidRPr="00000000" w14:paraId="0000013E">
      <w:pPr>
        <w:spacing w:line="36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spacing w:line="360" w:lineRule="auto"/>
        <w:ind w:left="357"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 </w:t>
      </w:r>
    </w:p>
    <w:p w:rsidR="00000000" w:rsidDel="00000000" w:rsidP="00000000" w:rsidRDefault="00000000" w:rsidRPr="00000000" w14:paraId="00000140">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Expiring items shall be sending to the email address of the users indicated under that particular user group.</w:t>
      </w:r>
    </w:p>
    <w:p w:rsidR="00000000" w:rsidDel="00000000" w:rsidP="00000000" w:rsidRDefault="00000000" w:rsidRPr="00000000" w14:paraId="00000141">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Each group of user can only view and manage their own equipment.</w:t>
      </w:r>
    </w:p>
    <w:p w:rsidR="00000000" w:rsidDel="00000000" w:rsidP="00000000" w:rsidRDefault="00000000" w:rsidRPr="00000000" w14:paraId="00000142">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Reminder Notice Period can be in hours, days or months.</w:t>
      </w:r>
    </w:p>
    <w:p w:rsidR="00000000" w:rsidDel="00000000" w:rsidP="00000000" w:rsidRDefault="00000000" w:rsidRPr="00000000" w14:paraId="00000143">
      <w:pPr>
        <w:spacing w:line="360" w:lineRule="auto"/>
        <w:ind w:left="35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Every transactional action shall be logged in the application log and database.</w:t>
      </w:r>
    </w:p>
    <w:p w:rsidR="00000000" w:rsidDel="00000000" w:rsidP="00000000" w:rsidRDefault="00000000" w:rsidRPr="00000000" w14:paraId="00000144">
      <w:pPr>
        <w:pStyle w:val="Heading1"/>
        <w:numPr>
          <w:ilvl w:val="0"/>
          <w:numId w:val="1"/>
        </w:numPr>
        <w:ind w:left="360" w:hanging="360"/>
        <w:contextualSpacing w:val="0"/>
        <w:rPr>
          <w:b w:val="1"/>
        </w:rPr>
      </w:pPr>
      <w:bookmarkStart w:colFirst="0" w:colLast="0" w:name="_2xcytpi" w:id="22"/>
      <w:bookmarkEnd w:id="22"/>
      <w:r w:rsidDel="00000000" w:rsidR="00000000" w:rsidRPr="00000000">
        <w:br w:type="page"/>
      </w:r>
      <w:r w:rsidDel="00000000" w:rsidR="00000000" w:rsidRPr="00000000">
        <w:rPr>
          <w:b w:val="1"/>
          <w:rtl w:val="0"/>
        </w:rPr>
        <w:t xml:space="preserve">Performance</w:t>
      </w:r>
    </w:p>
    <w:p w:rsidR="00000000" w:rsidDel="00000000" w:rsidP="00000000" w:rsidRDefault="00000000" w:rsidRPr="00000000" w14:paraId="00000145">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Technical Requirement Design Specification (TRDS) Document</w:t>
      </w:r>
    </w:p>
    <w:p w:rsidR="00000000" w:rsidDel="00000000" w:rsidP="00000000" w:rsidRDefault="00000000" w:rsidRPr="00000000" w14:paraId="00000146">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pStyle w:val="Heading1"/>
        <w:numPr>
          <w:ilvl w:val="0"/>
          <w:numId w:val="1"/>
        </w:numPr>
        <w:ind w:left="360" w:hanging="360"/>
        <w:contextualSpacing w:val="0"/>
        <w:rPr>
          <w:b w:val="1"/>
        </w:rPr>
      </w:pPr>
      <w:bookmarkStart w:colFirst="0" w:colLast="0" w:name="_1ci93xb" w:id="23"/>
      <w:bookmarkEnd w:id="23"/>
      <w:r w:rsidDel="00000000" w:rsidR="00000000" w:rsidRPr="00000000">
        <w:rPr>
          <w:b w:val="1"/>
          <w:rtl w:val="0"/>
        </w:rPr>
        <w:t xml:space="preserve">Interface Requirements</w:t>
      </w:r>
    </w:p>
    <w:p w:rsidR="00000000" w:rsidDel="00000000" w:rsidP="00000000" w:rsidRDefault="00000000" w:rsidRPr="00000000" w14:paraId="00000149">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14B">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pStyle w:val="Heading1"/>
        <w:numPr>
          <w:ilvl w:val="0"/>
          <w:numId w:val="1"/>
        </w:numPr>
        <w:ind w:left="360" w:hanging="360"/>
        <w:contextualSpacing w:val="0"/>
        <w:rPr>
          <w:b w:val="1"/>
        </w:rPr>
      </w:pPr>
      <w:bookmarkStart w:colFirst="0" w:colLast="0" w:name="_3whwml4" w:id="24"/>
      <w:bookmarkEnd w:id="24"/>
      <w:r w:rsidDel="00000000" w:rsidR="00000000" w:rsidRPr="00000000">
        <w:rPr>
          <w:b w:val="1"/>
          <w:rtl w:val="0"/>
        </w:rPr>
        <w:t xml:space="preserve">Operational Requirements</w:t>
      </w:r>
    </w:p>
    <w:p w:rsidR="00000000" w:rsidDel="00000000" w:rsidP="00000000" w:rsidRDefault="00000000" w:rsidRPr="00000000" w14:paraId="0000014E">
      <w:pPr>
        <w:pStyle w:val="Heading2"/>
        <w:numPr>
          <w:ilvl w:val="1"/>
          <w:numId w:val="1"/>
        </w:numPr>
        <w:spacing w:line="360" w:lineRule="auto"/>
        <w:ind w:left="792" w:hanging="432"/>
        <w:contextualSpacing w:val="0"/>
        <w:rPr>
          <w:sz w:val="22"/>
          <w:szCs w:val="22"/>
          <w:u w:val="none"/>
        </w:rPr>
      </w:pPr>
      <w:bookmarkStart w:colFirst="0" w:colLast="0" w:name="_2bn6wsx" w:id="25"/>
      <w:bookmarkEnd w:id="25"/>
      <w:r w:rsidDel="00000000" w:rsidR="00000000" w:rsidRPr="00000000">
        <w:rPr>
          <w:sz w:val="22"/>
          <w:szCs w:val="22"/>
          <w:u w:val="none"/>
          <w:rtl w:val="0"/>
        </w:rPr>
        <w:t xml:space="preserve">Logging requirement (audit, billing, application logs)</w:t>
      </w:r>
    </w:p>
    <w:p w:rsidR="00000000" w:rsidDel="00000000" w:rsidP="00000000" w:rsidRDefault="00000000" w:rsidRPr="00000000" w14:paraId="0000014F">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updates shall be logged for audit trail purpose.  The audit log shall consist of the following information:</w:t>
      </w:r>
    </w:p>
    <w:p w:rsidR="00000000" w:rsidDel="00000000" w:rsidP="00000000" w:rsidRDefault="00000000" w:rsidRPr="00000000" w14:paraId="000001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Transaction ID</w:t>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Id</w:t>
      </w:r>
    </w:p>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Time</w:t>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Logs</w:t>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s>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Activity type (Add, update and delete)</w:t>
      </w:r>
    </w:p>
    <w:p w:rsidR="00000000" w:rsidDel="00000000" w:rsidP="00000000" w:rsidRDefault="00000000" w:rsidRPr="00000000" w14:paraId="00000155">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pStyle w:val="Heading2"/>
        <w:numPr>
          <w:ilvl w:val="1"/>
          <w:numId w:val="1"/>
        </w:numPr>
        <w:spacing w:line="360" w:lineRule="auto"/>
        <w:ind w:left="792" w:hanging="432"/>
        <w:contextualSpacing w:val="0"/>
        <w:rPr>
          <w:sz w:val="22"/>
          <w:szCs w:val="22"/>
          <w:u w:val="none"/>
        </w:rPr>
      </w:pPr>
      <w:bookmarkStart w:colFirst="0" w:colLast="0" w:name="_qsh70q" w:id="26"/>
      <w:bookmarkEnd w:id="26"/>
      <w:r w:rsidDel="00000000" w:rsidR="00000000" w:rsidRPr="00000000">
        <w:rPr>
          <w:sz w:val="22"/>
          <w:szCs w:val="22"/>
          <w:u w:val="none"/>
          <w:rtl w:val="0"/>
        </w:rPr>
        <w:t xml:space="preserve">Housekeeping requirement</w:t>
      </w:r>
    </w:p>
    <w:p w:rsidR="00000000" w:rsidDel="00000000" w:rsidP="00000000" w:rsidRDefault="00000000" w:rsidRPr="00000000" w14:paraId="00000158">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records shall be available in production database for six month.  Thereafter it will be housekeep.</w:t>
      </w:r>
    </w:p>
    <w:p w:rsidR="00000000" w:rsidDel="00000000" w:rsidP="00000000" w:rsidRDefault="00000000" w:rsidRPr="00000000" w14:paraId="00000159">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records shall be archived in a daily basis. The user shall be able to view the archived records via reporting utility.  The archived records will be permanently deleted after 2 years.</w:t>
      </w:r>
    </w:p>
    <w:p w:rsidR="00000000" w:rsidDel="00000000" w:rsidP="00000000" w:rsidRDefault="00000000" w:rsidRPr="00000000" w14:paraId="0000015A">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pStyle w:val="Heading1"/>
        <w:numPr>
          <w:ilvl w:val="0"/>
          <w:numId w:val="1"/>
        </w:numPr>
        <w:ind w:left="360" w:hanging="360"/>
        <w:contextualSpacing w:val="0"/>
        <w:rPr>
          <w:b w:val="1"/>
        </w:rPr>
      </w:pPr>
      <w:bookmarkStart w:colFirst="0" w:colLast="0" w:name="_3as4poj" w:id="27"/>
      <w:bookmarkEnd w:id="27"/>
      <w:r w:rsidDel="00000000" w:rsidR="00000000" w:rsidRPr="00000000">
        <w:rPr>
          <w:b w:val="1"/>
          <w:rtl w:val="0"/>
        </w:rPr>
        <w:t xml:space="preserve">Security/Control Requirements</w:t>
      </w:r>
    </w:p>
    <w:p w:rsidR="00000000" w:rsidDel="00000000" w:rsidP="00000000" w:rsidRDefault="00000000" w:rsidRPr="00000000" w14:paraId="0000015D">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Refer to Security/Control Documents.</w:t>
      </w:r>
    </w:p>
    <w:p w:rsidR="00000000" w:rsidDel="00000000" w:rsidP="00000000" w:rsidRDefault="00000000" w:rsidRPr="00000000" w14:paraId="0000015E">
      <w:pPr>
        <w:pStyle w:val="Heading1"/>
        <w:numPr>
          <w:ilvl w:val="0"/>
          <w:numId w:val="1"/>
        </w:numPr>
        <w:ind w:left="360" w:hanging="360"/>
        <w:contextualSpacing w:val="0"/>
        <w:rPr>
          <w:b w:val="1"/>
        </w:rPr>
      </w:pPr>
      <w:bookmarkStart w:colFirst="0" w:colLast="0" w:name="_1pxezwc" w:id="28"/>
      <w:bookmarkEnd w:id="28"/>
      <w:r w:rsidDel="00000000" w:rsidR="00000000" w:rsidRPr="00000000">
        <w:rPr>
          <w:b w:val="1"/>
          <w:rtl w:val="0"/>
        </w:rPr>
        <w:t xml:space="preserve">Documentation Requirements</w:t>
      </w:r>
    </w:p>
    <w:p w:rsidR="00000000" w:rsidDel="00000000" w:rsidP="00000000" w:rsidRDefault="00000000" w:rsidRPr="00000000" w14:paraId="0000015F">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a)</w:t>
        <w:tab/>
        <w:t xml:space="preserve">User's manuals</w:t>
      </w:r>
    </w:p>
    <w:p w:rsidR="00000000" w:rsidDel="00000000" w:rsidP="00000000" w:rsidRDefault="00000000" w:rsidRPr="00000000" w14:paraId="00000161">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To updated with new screens and procedures</w:t>
        <w:tab/>
        <w:tab/>
      </w:r>
    </w:p>
    <w:p w:rsidR="00000000" w:rsidDel="00000000" w:rsidP="00000000" w:rsidRDefault="00000000" w:rsidRPr="00000000" w14:paraId="00000162">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b)</w:t>
        <w:tab/>
        <w:t xml:space="preserve">User acceptance document</w:t>
      </w:r>
    </w:p>
    <w:p w:rsidR="00000000" w:rsidDel="00000000" w:rsidP="00000000" w:rsidRDefault="00000000" w:rsidRPr="00000000" w14:paraId="00000164">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To be provided by users </w:t>
      </w:r>
    </w:p>
    <w:p w:rsidR="00000000" w:rsidDel="00000000" w:rsidP="00000000" w:rsidRDefault="00000000" w:rsidRPr="00000000" w14:paraId="00000165">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w:t>
        <w:tab/>
        <w:t xml:space="preserve">Error reporting procedure</w:t>
      </w:r>
    </w:p>
    <w:p w:rsidR="00000000" w:rsidDel="00000000" w:rsidP="00000000" w:rsidRDefault="00000000" w:rsidRPr="00000000" w14:paraId="00000167">
      <w:pPr>
        <w:tabs>
          <w:tab w:val="left" w:pos="-1440"/>
          <w:tab w:val="left" w:pos="-72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Via JIRA </w:t>
      </w:r>
    </w:p>
    <w:p w:rsidR="00000000" w:rsidDel="00000000" w:rsidP="00000000" w:rsidRDefault="00000000" w:rsidRPr="00000000" w14:paraId="00000168">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pStyle w:val="Heading1"/>
        <w:numPr>
          <w:ilvl w:val="0"/>
          <w:numId w:val="1"/>
        </w:numPr>
        <w:ind w:left="360" w:hanging="360"/>
        <w:contextualSpacing w:val="0"/>
        <w:rPr>
          <w:b w:val="1"/>
        </w:rPr>
      </w:pPr>
      <w:bookmarkStart w:colFirst="0" w:colLast="0" w:name="_49x2ik5" w:id="29"/>
      <w:bookmarkEnd w:id="29"/>
      <w:r w:rsidDel="00000000" w:rsidR="00000000" w:rsidRPr="00000000">
        <w:rPr>
          <w:b w:val="1"/>
          <w:rtl w:val="0"/>
        </w:rPr>
        <w:t xml:space="preserve">User Training Requirements</w:t>
      </w:r>
    </w:p>
    <w:p w:rsidR="00000000" w:rsidDel="00000000" w:rsidP="00000000" w:rsidRDefault="00000000" w:rsidRPr="00000000" w14:paraId="0000016B">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Training session will be provided before system rollout. Detailed schedule will be provided after UAT.</w:t>
      </w:r>
    </w:p>
    <w:p w:rsidR="00000000" w:rsidDel="00000000" w:rsidP="00000000" w:rsidRDefault="00000000" w:rsidRPr="00000000" w14:paraId="0000016C">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pStyle w:val="Heading1"/>
        <w:numPr>
          <w:ilvl w:val="0"/>
          <w:numId w:val="1"/>
        </w:numPr>
        <w:ind w:left="360" w:hanging="360"/>
        <w:contextualSpacing w:val="0"/>
        <w:rPr>
          <w:b w:val="1"/>
        </w:rPr>
      </w:pPr>
      <w:bookmarkStart w:colFirst="0" w:colLast="0" w:name="_2p2csry" w:id="30"/>
      <w:bookmarkEnd w:id="30"/>
      <w:r w:rsidDel="00000000" w:rsidR="00000000" w:rsidRPr="00000000">
        <w:rPr>
          <w:b w:val="1"/>
          <w:rtl w:val="0"/>
        </w:rPr>
        <w:t xml:space="preserve">Output Requirements</w:t>
      </w:r>
    </w:p>
    <w:p w:rsidR="00000000" w:rsidDel="00000000" w:rsidP="00000000" w:rsidRDefault="00000000" w:rsidRPr="00000000" w14:paraId="0000016F">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Non Applicable</w:t>
      </w:r>
    </w:p>
    <w:p w:rsidR="00000000" w:rsidDel="00000000" w:rsidP="00000000" w:rsidRDefault="00000000" w:rsidRPr="00000000" w14:paraId="00000170">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pStyle w:val="Heading1"/>
        <w:numPr>
          <w:ilvl w:val="0"/>
          <w:numId w:val="1"/>
        </w:numPr>
        <w:ind w:left="360" w:hanging="360"/>
        <w:contextualSpacing w:val="0"/>
        <w:rPr>
          <w:b w:val="1"/>
        </w:rPr>
      </w:pPr>
      <w:bookmarkStart w:colFirst="0" w:colLast="0" w:name="_147n2zr" w:id="31"/>
      <w:bookmarkEnd w:id="31"/>
      <w:r w:rsidDel="00000000" w:rsidR="00000000" w:rsidRPr="00000000">
        <w:rPr>
          <w:b w:val="1"/>
          <w:rtl w:val="0"/>
        </w:rPr>
        <w:t xml:space="preserve">Paging Requirements</w:t>
      </w:r>
    </w:p>
    <w:p w:rsidR="00000000" w:rsidDel="00000000" w:rsidP="00000000" w:rsidRDefault="00000000" w:rsidRPr="00000000" w14:paraId="00000172">
      <w:pPr>
        <w:tabs>
          <w:tab w:val="left" w:pos="-1440"/>
          <w:tab w:val="left" w:pos="-720"/>
        </w:tabs>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Non Applicable</w:t>
      </w:r>
    </w:p>
    <w:p w:rsidR="00000000" w:rsidDel="00000000" w:rsidP="00000000" w:rsidRDefault="00000000" w:rsidRPr="00000000" w14:paraId="0000017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pStyle w:val="Heading1"/>
        <w:numPr>
          <w:ilvl w:val="0"/>
          <w:numId w:val="1"/>
        </w:numPr>
        <w:ind w:left="360" w:hanging="360"/>
        <w:contextualSpacing w:val="0"/>
        <w:rPr>
          <w:b w:val="1"/>
        </w:rPr>
      </w:pPr>
      <w:bookmarkStart w:colFirst="0" w:colLast="0" w:name="_3o7alnk" w:id="32"/>
      <w:bookmarkEnd w:id="32"/>
      <w:r w:rsidDel="00000000" w:rsidR="00000000" w:rsidRPr="00000000">
        <w:rPr>
          <w:b w:val="1"/>
          <w:rtl w:val="0"/>
        </w:rPr>
        <w:t xml:space="preserve">User acceptance criteria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shall be accepted if it satisfies the functional specifications stated in this document and upon the successful User Acceptance testing and sign off by the user. </w:t>
      </w:r>
    </w:p>
    <w:p w:rsidR="00000000" w:rsidDel="00000000" w:rsidP="00000000" w:rsidRDefault="00000000" w:rsidRPr="00000000" w14:paraId="00000177">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tabs>
          <w:tab w:val="left" w:pos="-1440"/>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contextualSpacing w:val="0"/>
        <w:rPr>
          <w:rFonts w:ascii="Arial" w:cs="Arial" w:eastAsia="Arial" w:hAnsi="Arial"/>
          <w:b w:val="1"/>
        </w:rPr>
      </w:pPr>
      <w:bookmarkStart w:colFirst="0" w:colLast="0" w:name="_23ckvvd" w:id="33"/>
      <w:bookmarkEnd w:id="33"/>
      <w:r w:rsidDel="00000000" w:rsidR="00000000" w:rsidRPr="00000000">
        <w:rPr>
          <w:rtl w:val="0"/>
        </w:rPr>
      </w:r>
    </w:p>
    <w:p w:rsidR="00000000" w:rsidDel="00000000" w:rsidP="00000000" w:rsidRDefault="00000000" w:rsidRPr="00000000" w14:paraId="0000017A">
      <w:pPr>
        <w:tabs>
          <w:tab w:val="left" w:pos="-1440"/>
          <w:tab w:val="left" w:pos="-720"/>
        </w:tabs>
        <w:contextualSpacing w:val="0"/>
        <w:rPr>
          <w:rFonts w:ascii="Arial" w:cs="Arial" w:eastAsia="Arial" w:hAnsi="Arial"/>
          <w:sz w:val="20"/>
          <w:szCs w:val="20"/>
        </w:rPr>
      </w:pPr>
      <w:r w:rsidDel="00000000" w:rsidR="00000000" w:rsidRPr="00000000">
        <w:rPr>
          <w:rtl w:val="0"/>
        </w:rPr>
      </w:r>
    </w:p>
    <w:sectPr>
      <w:type w:val="continuous"/>
      <w:pgSz w:h="16838" w:w="11906"/>
      <w:pgMar w:bottom="960" w:top="960" w:left="1106"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9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Requirement Specification</w:t>
      <w:tab/>
      <w:tab/>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b w:val="1"/>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26" w:hanging="360"/>
      </w:pPr>
      <w:rPr>
        <w:rFonts w:ascii="Noto Sans Symbols" w:cs="Noto Sans Symbols" w:eastAsia="Noto Sans Symbols" w:hAnsi="Noto Sans Symbols"/>
      </w:rPr>
    </w:lvl>
    <w:lvl w:ilvl="1">
      <w:start w:val="1"/>
      <w:numFmt w:val="bullet"/>
      <w:lvlText w:val="o"/>
      <w:lvlJc w:val="left"/>
      <w:pPr>
        <w:ind w:left="2146" w:hanging="360"/>
      </w:pPr>
      <w:rPr>
        <w:rFonts w:ascii="Courier New" w:cs="Courier New" w:eastAsia="Courier New" w:hAnsi="Courier New"/>
      </w:rPr>
    </w:lvl>
    <w:lvl w:ilvl="2">
      <w:start w:val="1"/>
      <w:numFmt w:val="bullet"/>
      <w:lvlText w:val="▪"/>
      <w:lvlJc w:val="left"/>
      <w:pPr>
        <w:ind w:left="2866" w:hanging="360"/>
      </w:pPr>
      <w:rPr>
        <w:rFonts w:ascii="Noto Sans Symbols" w:cs="Noto Sans Symbols" w:eastAsia="Noto Sans Symbols" w:hAnsi="Noto Sans Symbols"/>
      </w:rPr>
    </w:lvl>
    <w:lvl w:ilvl="3">
      <w:start w:val="1"/>
      <w:numFmt w:val="bullet"/>
      <w:lvlText w:val="●"/>
      <w:lvlJc w:val="left"/>
      <w:pPr>
        <w:ind w:left="3586" w:hanging="360"/>
      </w:pPr>
      <w:rPr>
        <w:rFonts w:ascii="Noto Sans Symbols" w:cs="Noto Sans Symbols" w:eastAsia="Noto Sans Symbols" w:hAnsi="Noto Sans Symbols"/>
      </w:rPr>
    </w:lvl>
    <w:lvl w:ilvl="4">
      <w:start w:val="1"/>
      <w:numFmt w:val="bullet"/>
      <w:lvlText w:val="o"/>
      <w:lvlJc w:val="left"/>
      <w:pPr>
        <w:ind w:left="4306" w:hanging="360"/>
      </w:pPr>
      <w:rPr>
        <w:rFonts w:ascii="Courier New" w:cs="Courier New" w:eastAsia="Courier New" w:hAnsi="Courier New"/>
      </w:rPr>
    </w:lvl>
    <w:lvl w:ilvl="5">
      <w:start w:val="1"/>
      <w:numFmt w:val="bullet"/>
      <w:lvlText w:val="▪"/>
      <w:lvlJc w:val="left"/>
      <w:pPr>
        <w:ind w:left="5026" w:hanging="360"/>
      </w:pPr>
      <w:rPr>
        <w:rFonts w:ascii="Noto Sans Symbols" w:cs="Noto Sans Symbols" w:eastAsia="Noto Sans Symbols" w:hAnsi="Noto Sans Symbols"/>
      </w:rPr>
    </w:lvl>
    <w:lvl w:ilvl="6">
      <w:start w:val="1"/>
      <w:numFmt w:val="bullet"/>
      <w:lvlText w:val="●"/>
      <w:lvlJc w:val="left"/>
      <w:pPr>
        <w:ind w:left="5746" w:hanging="360"/>
      </w:pPr>
      <w:rPr>
        <w:rFonts w:ascii="Noto Sans Symbols" w:cs="Noto Sans Symbols" w:eastAsia="Noto Sans Symbols" w:hAnsi="Noto Sans Symbols"/>
      </w:rPr>
    </w:lvl>
    <w:lvl w:ilvl="7">
      <w:start w:val="1"/>
      <w:numFmt w:val="bullet"/>
      <w:lvlText w:val="o"/>
      <w:lvlJc w:val="left"/>
      <w:pPr>
        <w:ind w:left="6466" w:hanging="360"/>
      </w:pPr>
      <w:rPr>
        <w:rFonts w:ascii="Courier New" w:cs="Courier New" w:eastAsia="Courier New" w:hAnsi="Courier New"/>
      </w:rPr>
    </w:lvl>
    <w:lvl w:ilvl="8">
      <w:start w:val="1"/>
      <w:numFmt w:val="bullet"/>
      <w:lvlText w:val="▪"/>
      <w:lvlJc w:val="left"/>
      <w:pPr>
        <w:ind w:left="7186" w:hanging="360"/>
      </w:pPr>
      <w:rPr>
        <w:rFonts w:ascii="Noto Sans Symbols" w:cs="Noto Sans Symbols" w:eastAsia="Noto Sans Symbols" w:hAnsi="Noto Sans Symbols"/>
      </w:rPr>
    </w:lvl>
  </w:abstractNum>
  <w:abstractNum w:abstractNumId="3">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1152" w:hanging="792"/>
      </w:pPr>
      <w:rPr/>
    </w:lvl>
    <w:lvl w:ilvl="2">
      <w:start w:val="1"/>
      <w:numFmt w:val="decimal"/>
      <w:lvlText w:val="%1.%2.%3"/>
      <w:lvlJc w:val="left"/>
      <w:pPr>
        <w:ind w:left="1152" w:hanging="432"/>
      </w:pPr>
      <w:rPr/>
    </w:lvl>
    <w:lvl w:ilvl="3">
      <w:start w:val="1"/>
      <w:numFmt w:val="lowerLetter"/>
      <w:lvlText w:val="%4)"/>
      <w:lvlJc w:val="left"/>
      <w:pPr>
        <w:ind w:left="2088" w:hanging="50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rPr>
  </w:style>
  <w:style w:type="paragraph" w:styleId="Heading2">
    <w:name w:val="heading 2"/>
    <w:basedOn w:val="Normal"/>
    <w:next w:val="Normal"/>
    <w:pPr>
      <w:keepNext w:val="1"/>
    </w:pPr>
    <w:rPr>
      <w:rFonts w:ascii="Arial" w:cs="Arial" w:eastAsia="Arial" w:hAnsi="Arial"/>
      <w:b w:val="1"/>
      <w:u w:val="single"/>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spacing w:after="60" w:before="240" w:lineRule="auto"/>
      <w:ind w:left="1152" w:hanging="792"/>
      <w:contextualSpacing w:val="0"/>
      <w:jc w:val="both"/>
    </w:pPr>
    <w:rPr>
      <w:rFonts w:ascii="Arial" w:cs="Arial" w:eastAsia="Arial" w:hAnsi="Arial"/>
      <w:sz w:val="20"/>
      <w:szCs w:val="20"/>
    </w:rPr>
  </w:style>
  <w:style w:type="paragraph" w:styleId="Heading5">
    <w:name w:val="heading 5"/>
    <w:basedOn w:val="Normal"/>
    <w:next w:val="Normal"/>
    <w:pPr>
      <w:keepNext w:val="1"/>
      <w:jc w:val="right"/>
    </w:pPr>
    <w:rPr>
      <w:rFonts w:ascii="Arial" w:cs="Arial" w:eastAsia="Arial" w:hAnsi="Arial"/>
      <w:sz w:val="48"/>
      <w:szCs w:val="4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720" w:firstLine="0"/>
      <w:jc w:val="right"/>
    </w:pPr>
    <w:rPr>
      <w:rFonts w:ascii="Arial" w:cs="Arial" w:eastAsia="Arial" w:hAnsi="Arial"/>
      <w:i w:val="1"/>
      <w:sz w:val="72"/>
      <w:szCs w:val="72"/>
    </w:rPr>
  </w:style>
  <w:style w:type="paragraph" w:styleId="Subtitle">
    <w:name w:val="Subtitle"/>
    <w:basedOn w:val="Normal"/>
    <w:next w:val="Normal"/>
    <w:pPr>
      <w:spacing w:after="60" w:lineRule="auto"/>
      <w:ind w:left="720" w:firstLine="0"/>
      <w:jc w:val="right"/>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