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b/>
          <w:sz w:val="32"/>
        </w:rPr>
      </w:pPr>
    </w:p>
    <w:p>
      <w:pPr>
        <w:spacing w:line="360" w:lineRule="auto"/>
        <w:rPr>
          <w:b/>
          <w:sz w:val="32"/>
        </w:rPr>
      </w:pPr>
      <w:r>
        <w:rPr>
          <w:b/>
          <w:sz w:val="32"/>
        </w:rPr>
        <w:t>R365 Prod Implementation Document [Database]</w:t>
      </w:r>
    </w:p>
    <w:p>
      <w:pPr>
        <w:spacing w:line="360" w:lineRule="auto"/>
        <w:rPr>
          <w:b/>
          <w:sz w:val="32"/>
        </w:rPr>
      </w:pPr>
    </w:p>
    <w:p>
      <w:pPr>
        <w:spacing w:line="360" w:lineRule="auto"/>
        <w:rPr>
          <w:b/>
          <w:sz w:val="32"/>
        </w:rPr>
      </w:pPr>
      <w:bookmarkStart w:id="5" w:name="_GoBack"/>
      <w:bookmarkEnd w:id="5"/>
    </w:p>
    <w:sdt>
      <w:sdtPr>
        <w:rPr>
          <w:rFonts w:ascii="SimSun" w:hAnsi="SimSun" w:eastAsia="SimSun" w:cstheme="minorBidi"/>
          <w:sz w:val="21"/>
          <w:szCs w:val="22"/>
          <w:lang w:val="en-US" w:eastAsia="en-US" w:bidi="ar-SA"/>
        </w:rPr>
        <w:id w:val="147461124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3923_WPSOffice_Type1"/>
          <w:r>
            <w:rPr>
              <w:rFonts w:ascii="SimSun" w:hAnsi="SimSun" w:eastAsia="SimSun"/>
              <w:sz w:val="21"/>
            </w:rPr>
            <w:t>Table of Contents</w:t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_Toc15707_WPSOffice_Level1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  <w:id w:val="147461124"/>
              <w:placeholder>
                <w:docPart w:val="{7f7f7146-db17-4c95-b1af-179695045fac}"/>
              </w:placeholder>
            </w:sdtPr>
            <w:sdtEnd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sdtEndPr>
            <w:sdtContent>
              <w:r>
                <w:rPr>
                  <w:rFonts w:asciiTheme="minorHAnsi" w:hAnsiTheme="minorHAnsi" w:eastAsiaTheme="minorHAnsi" w:cstheme="minorBidi"/>
                </w:rPr>
                <w:t>1. Bug 399</w:t>
              </w:r>
            </w:sdtContent>
          </w:sdt>
          <w:r>
            <w:tab/>
          </w:r>
          <w:bookmarkStart w:id="1" w:name="_Toc15707_WPSOffice_Level1Page"/>
          <w:r>
            <w:t>2</w:t>
          </w:r>
          <w:bookmarkEnd w:id="1"/>
          <w:r>
            <w:fldChar w:fldCharType="end"/>
          </w:r>
        </w:p>
        <w:p>
          <w:pPr>
            <w:pStyle w:val="14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_Toc13923_WPSOffice_Level1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  <w:id w:val="147461124"/>
              <w:placeholder>
                <w:docPart w:val="{b72f3424-9fbb-4778-a3c1-ec17b7b5157b}"/>
              </w:placeholder>
            </w:sdtPr>
            <w:sdtEndP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sdtEndPr>
            <w:sdtContent>
              <w:r>
                <w:rPr>
                  <w:rFonts w:asciiTheme="minorHAnsi" w:hAnsiTheme="minorHAnsi" w:eastAsiaTheme="minorHAnsi" w:cstheme="minorBidi"/>
                </w:rPr>
                <w:t>2. Bug 404</w:t>
              </w:r>
            </w:sdtContent>
          </w:sdt>
          <w:r>
            <w:tab/>
          </w:r>
          <w:bookmarkStart w:id="2" w:name="_Toc13923_WPSOffice_Level1Page"/>
          <w:r>
            <w:t>2</w:t>
          </w:r>
          <w:bookmarkEnd w:id="2"/>
          <w:r>
            <w:fldChar w:fldCharType="end"/>
          </w:r>
          <w:bookmarkEnd w:id="0"/>
        </w:p>
      </w:sdtContent>
    </w:sdt>
    <w:p>
      <w:pPr>
        <w:spacing w:line="360" w:lineRule="auto"/>
        <w:rPr>
          <w:b/>
          <w:sz w:val="32"/>
        </w:rPr>
      </w:pPr>
    </w:p>
    <w:p>
      <w:pPr>
        <w:spacing w:line="360" w:lineRule="auto"/>
        <w:rPr>
          <w:b/>
          <w:sz w:val="32"/>
        </w:rPr>
      </w:pPr>
    </w:p>
    <w:p>
      <w:pPr>
        <w:spacing w:line="360" w:lineRule="auto"/>
        <w:rPr>
          <w:b/>
          <w:sz w:val="32"/>
        </w:rPr>
      </w:pPr>
    </w:p>
    <w:p>
      <w:pPr>
        <w:spacing w:line="360" w:lineRule="auto"/>
        <w:rPr>
          <w:b/>
          <w:sz w:val="32"/>
        </w:rPr>
      </w:pPr>
    </w:p>
    <w:p>
      <w:pPr>
        <w:spacing w:line="360" w:lineRule="auto"/>
        <w:rPr>
          <w:b/>
          <w:sz w:val="32"/>
        </w:rPr>
      </w:pPr>
    </w:p>
    <w:p>
      <w:pPr>
        <w:spacing w:line="360" w:lineRule="auto"/>
        <w:rPr>
          <w:b/>
          <w:sz w:val="32"/>
        </w:rPr>
      </w:pPr>
    </w:p>
    <w:p>
      <w:pPr>
        <w:pStyle w:val="12"/>
        <w:numPr>
          <w:numId w:val="0"/>
        </w:numPr>
        <w:spacing w:after="160" w:line="360" w:lineRule="auto"/>
        <w:contextualSpacing/>
      </w:pPr>
    </w:p>
    <w:p>
      <w:pPr>
        <w:pStyle w:val="12"/>
        <w:numPr>
          <w:numId w:val="0"/>
        </w:numPr>
        <w:spacing w:after="160" w:line="360" w:lineRule="auto"/>
        <w:contextualSpacing/>
      </w:pPr>
    </w:p>
    <w:p>
      <w:pPr>
        <w:pStyle w:val="12"/>
        <w:numPr>
          <w:numId w:val="0"/>
        </w:numPr>
        <w:spacing w:after="160" w:line="360" w:lineRule="auto"/>
        <w:contextualSpacing/>
      </w:pPr>
    </w:p>
    <w:p>
      <w:pPr>
        <w:pStyle w:val="12"/>
        <w:numPr>
          <w:numId w:val="0"/>
        </w:numPr>
        <w:spacing w:after="160" w:line="360" w:lineRule="auto"/>
        <w:contextualSpacing/>
      </w:pPr>
    </w:p>
    <w:p>
      <w:pPr>
        <w:pStyle w:val="12"/>
        <w:numPr>
          <w:numId w:val="0"/>
        </w:numPr>
        <w:spacing w:after="160" w:line="360" w:lineRule="auto"/>
        <w:contextualSpacing/>
      </w:pPr>
    </w:p>
    <w:p>
      <w:pPr>
        <w:pStyle w:val="12"/>
        <w:numPr>
          <w:numId w:val="0"/>
        </w:numPr>
        <w:spacing w:after="160" w:line="360" w:lineRule="auto"/>
        <w:contextualSpacing/>
      </w:pPr>
    </w:p>
    <w:p>
      <w:pPr>
        <w:pStyle w:val="12"/>
        <w:numPr>
          <w:numId w:val="0"/>
        </w:numPr>
        <w:spacing w:after="160" w:line="360" w:lineRule="auto"/>
        <w:contextualSpacing/>
      </w:pPr>
    </w:p>
    <w:p>
      <w:pPr>
        <w:pStyle w:val="12"/>
        <w:numPr>
          <w:numId w:val="0"/>
        </w:numPr>
        <w:spacing w:after="160" w:line="360" w:lineRule="auto"/>
        <w:contextualSpacing/>
      </w:pPr>
    </w:p>
    <w:p>
      <w:pPr>
        <w:pStyle w:val="12"/>
        <w:numPr>
          <w:numId w:val="0"/>
        </w:numPr>
        <w:spacing w:after="160" w:line="360" w:lineRule="auto"/>
        <w:contextualSpacing/>
      </w:pPr>
    </w:p>
    <w:p>
      <w:pPr>
        <w:pStyle w:val="12"/>
        <w:numPr>
          <w:numId w:val="0"/>
        </w:numPr>
        <w:spacing w:after="160" w:line="360" w:lineRule="auto"/>
        <w:contextualSpacing/>
      </w:pPr>
    </w:p>
    <w:p>
      <w:pPr>
        <w:pStyle w:val="12"/>
        <w:numPr>
          <w:numId w:val="0"/>
        </w:numPr>
        <w:spacing w:after="160" w:line="360" w:lineRule="auto"/>
        <w:contextualSpacing/>
      </w:pPr>
    </w:p>
    <w:p>
      <w:pPr>
        <w:pStyle w:val="12"/>
        <w:numPr>
          <w:numId w:val="0"/>
        </w:numPr>
        <w:spacing w:after="160" w:line="360" w:lineRule="auto"/>
        <w:contextualSpacing/>
      </w:pPr>
    </w:p>
    <w:p>
      <w:pPr>
        <w:pStyle w:val="12"/>
        <w:numPr>
          <w:numId w:val="0"/>
        </w:numPr>
        <w:spacing w:after="160" w:line="360" w:lineRule="auto"/>
        <w:contextualSpacing/>
      </w:pPr>
    </w:p>
    <w:p>
      <w:pPr>
        <w:pStyle w:val="12"/>
        <w:numPr>
          <w:numId w:val="0"/>
        </w:numPr>
        <w:spacing w:after="160" w:line="360" w:lineRule="auto"/>
        <w:contextualSpacing/>
      </w:pPr>
    </w:p>
    <w:p>
      <w:pPr>
        <w:pStyle w:val="12"/>
        <w:numPr>
          <w:numId w:val="0"/>
        </w:numPr>
        <w:spacing w:after="160" w:line="360" w:lineRule="auto"/>
        <w:contextualSpacing/>
      </w:pPr>
    </w:p>
    <w:p>
      <w:pPr>
        <w:pStyle w:val="12"/>
        <w:numPr>
          <w:numId w:val="0"/>
        </w:numPr>
        <w:spacing w:after="160" w:line="360" w:lineRule="auto"/>
        <w:contextualSpacing/>
      </w:pPr>
    </w:p>
    <w:p>
      <w:pPr>
        <w:pStyle w:val="12"/>
        <w:numPr>
          <w:numId w:val="0"/>
        </w:numPr>
        <w:spacing w:after="160" w:line="360" w:lineRule="auto"/>
        <w:contextualSpacing/>
      </w:pPr>
    </w:p>
    <w:p>
      <w:pPr>
        <w:pStyle w:val="12"/>
        <w:numPr>
          <w:numId w:val="0"/>
        </w:numPr>
        <w:spacing w:after="160" w:line="360" w:lineRule="auto"/>
        <w:contextualSpacing/>
      </w:pPr>
    </w:p>
    <w:p>
      <w:pPr>
        <w:pStyle w:val="12"/>
        <w:numPr>
          <w:numId w:val="0"/>
        </w:numPr>
        <w:spacing w:after="160" w:line="360" w:lineRule="auto"/>
        <w:contextualSpacing/>
      </w:pPr>
    </w:p>
    <w:p>
      <w:pPr>
        <w:pStyle w:val="12"/>
        <w:numPr>
          <w:ilvl w:val="0"/>
          <w:numId w:val="1"/>
        </w:numPr>
        <w:spacing w:after="160" w:line="360" w:lineRule="auto"/>
        <w:contextualSpacing/>
        <w:rPr>
          <w:lang w:val="en-US"/>
        </w:rPr>
      </w:pPr>
      <w:bookmarkStart w:id="3" w:name="_Toc15707_WPSOffice_Level1"/>
      <w:r>
        <w:rPr>
          <w:lang w:val="en-US"/>
        </w:rPr>
        <w:t>Bug 399</w:t>
      </w:r>
      <w:bookmarkEnd w:id="3"/>
    </w:p>
    <w:p>
      <w:pPr>
        <w:pStyle w:val="12"/>
        <w:numPr>
          <w:numId w:val="0"/>
        </w:numPr>
        <w:spacing w:after="160" w:line="360" w:lineRule="auto"/>
        <w:ind w:left="720" w:leftChars="0" w:firstLine="720" w:firstLineChars="0"/>
        <w:contextualSpacing/>
        <w:rPr>
          <w:lang w:val="en-US"/>
        </w:rPr>
      </w:pPr>
      <w:r>
        <w:rPr>
          <w:lang w:val="en-US"/>
        </w:rPr>
        <w:t>Run script  bug399.sql  available at  /Doc/bug399.sql</w:t>
      </w:r>
    </w:p>
    <w:p>
      <w:pPr>
        <w:pStyle w:val="12"/>
        <w:numPr>
          <w:numId w:val="0"/>
        </w:numPr>
        <w:spacing w:after="160" w:line="360" w:lineRule="auto"/>
        <w:ind w:left="720" w:leftChars="0" w:firstLine="720" w:firstLineChars="0"/>
        <w:contextualSpacing/>
        <w:rPr>
          <w:lang w:val="en-US"/>
        </w:rPr>
      </w:pPr>
    </w:p>
    <w:p>
      <w:pPr>
        <w:pStyle w:val="12"/>
        <w:numPr>
          <w:ilvl w:val="0"/>
          <w:numId w:val="1"/>
        </w:numPr>
        <w:spacing w:after="160" w:line="360" w:lineRule="auto"/>
        <w:contextualSpacing/>
        <w:rPr>
          <w:lang w:val="en-US"/>
        </w:rPr>
      </w:pPr>
      <w:bookmarkStart w:id="4" w:name="_Toc13923_WPSOffice_Level1"/>
      <w:r>
        <w:rPr>
          <w:lang w:val="en-US"/>
        </w:rPr>
        <w:t>Bug 404</w:t>
      </w:r>
      <w:bookmarkEnd w:id="4"/>
    </w:p>
    <w:p>
      <w:pPr>
        <w:pStyle w:val="12"/>
        <w:numPr>
          <w:numId w:val="0"/>
        </w:numPr>
        <w:spacing w:after="160" w:line="360" w:lineRule="auto"/>
        <w:ind w:left="720" w:leftChars="0" w:firstLine="720" w:firstLineChars="0"/>
        <w:contextualSpacing/>
        <w:rPr>
          <w:lang w:val="en-US"/>
        </w:rPr>
      </w:pPr>
      <w:r>
        <w:rPr>
          <w:lang w:val="en-US"/>
        </w:rPr>
        <w:t>Run script bug404.sql available at  /Doc/bug404.sql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DB71C"/>
    <w:multiLevelType w:val="singleLevel"/>
    <w:tmpl w:val="1F7DB71C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934"/>
    <w:rsid w:val="00195934"/>
    <w:rsid w:val="00597DF4"/>
    <w:rsid w:val="0066367D"/>
    <w:rsid w:val="006A6603"/>
    <w:rsid w:val="008F09FC"/>
    <w:rsid w:val="00C73CCA"/>
    <w:rsid w:val="00D206CA"/>
    <w:rsid w:val="1C874CB7"/>
    <w:rsid w:val="251E0FD4"/>
    <w:rsid w:val="611F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ascii="Times New Roman" w:hAnsi="Times New Roman" w:eastAsiaTheme="majorEastAsia" w:cstheme="majorBidi"/>
      <w:sz w:val="24"/>
      <w:szCs w:val="32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40" w:after="0"/>
      <w:outlineLvl w:val="1"/>
    </w:pPr>
    <w:rPr>
      <w:rFonts w:ascii="Times New Roman" w:hAnsi="Times New Roman" w:eastAsiaTheme="majorEastAsia" w:cstheme="majorBidi"/>
      <w:szCs w:val="26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nhideWhenUsed/>
    <w:uiPriority w:val="39"/>
    <w:pPr>
      <w:spacing w:after="100"/>
    </w:pPr>
  </w:style>
  <w:style w:type="paragraph" w:styleId="5">
    <w:name w:val="toc 2"/>
    <w:basedOn w:val="1"/>
    <w:next w:val="1"/>
    <w:unhideWhenUsed/>
    <w:uiPriority w:val="39"/>
    <w:pPr>
      <w:spacing w:after="100"/>
      <w:ind w:left="220"/>
    </w:p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Heading 1 Char"/>
    <w:basedOn w:val="6"/>
    <w:link w:val="2"/>
    <w:uiPriority w:val="9"/>
    <w:rPr>
      <w:rFonts w:ascii="Times New Roman" w:hAnsi="Times New Roman" w:eastAsiaTheme="majorEastAsia" w:cstheme="majorBidi"/>
      <w:sz w:val="24"/>
      <w:szCs w:val="32"/>
    </w:rPr>
  </w:style>
  <w:style w:type="character" w:customStyle="1" w:styleId="11">
    <w:name w:val="Heading 2 Char"/>
    <w:basedOn w:val="6"/>
    <w:link w:val="3"/>
    <w:uiPriority w:val="9"/>
    <w:rPr>
      <w:rFonts w:ascii="Times New Roman" w:hAnsi="Times New Roman" w:eastAsiaTheme="majorEastAsia" w:cstheme="majorBidi"/>
      <w:szCs w:val="2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TOC Heading"/>
    <w:basedOn w:val="2"/>
    <w:next w:val="1"/>
    <w:unhideWhenUsed/>
    <w:qFormat/>
    <w:uiPriority w:val="39"/>
    <w:pPr>
      <w:outlineLvl w:val="9"/>
    </w:pPr>
    <w:rPr>
      <w:rFonts w:asciiTheme="majorHAnsi" w:hAnsiTheme="majorHAnsi"/>
      <w:color w:val="2E75B6" w:themeColor="accent1" w:themeShade="BF"/>
      <w:sz w:val="32"/>
    </w:rPr>
  </w:style>
  <w:style w:type="paragraph" w:customStyle="1" w:styleId="14">
    <w:name w:val="WPSOffice Manual Table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7f7f7146-db17-4c95-b1af-179695045fac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f7f7146-db17-4c95-b1af-179695045fac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b72f3424-9fbb-4778-a3c1-ec17b7b5157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2f3424-9fbb-4778-a3c1-ec17b7b5157b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C7650B-8EF9-4750-9AC7-9F5AB1C1A89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PSA</Company>
  <Pages>1</Pages>
  <Words>396</Words>
  <Characters>2263</Characters>
  <Lines>18</Lines>
  <Paragraphs>5</Paragraphs>
  <TotalTime>11</TotalTime>
  <ScaleCrop>false</ScaleCrop>
  <LinksUpToDate>false</LinksUpToDate>
  <CharactersWithSpaces>2654</CharactersWithSpaces>
  <Application>WPS Office_10.2.0.7617_F1E327BC-269C-435d-A152-05C5408002CA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2018-10-12T03:09:00Z</dcterms:created>
  <dc:creator>JIANG WEN SI, COSD</dc:creator>
  <cp:lastModifiedBy>hitesh.golhani</cp:lastModifiedBy>
  <dcterms:modified xsi:type="dcterms:W3CDTF">2019-01-09T11:46:37Z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1033-10.2.0.7617</vt:lpwstr>
  </property>
</Properties>
</file>