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Lato" w:cs="Lato" w:eastAsia="Lato" w:hAnsi="Lato"/>
          <w:b w:val="1"/>
          <w:sz w:val="28"/>
          <w:szCs w:val="28"/>
          <w:u w:val="single"/>
        </w:rPr>
      </w:pPr>
      <w:r w:rsidDel="00000000" w:rsidR="00000000" w:rsidRPr="00000000">
        <w:rPr>
          <w:rFonts w:ascii="Lato" w:cs="Lato" w:eastAsia="Lato" w:hAnsi="Lato"/>
          <w:b w:val="1"/>
          <w:sz w:val="28"/>
          <w:szCs w:val="28"/>
          <w:u w:val="single"/>
          <w:rtl w:val="0"/>
        </w:rPr>
        <w:t xml:space="preserve">Capstone Project 2: Initial Project Ideas</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numPr>
          <w:ilvl w:val="0"/>
          <w:numId w:val="1"/>
        </w:numPr>
        <w:spacing w:after="240" w:lineRule="auto"/>
        <w:ind w:left="720" w:hanging="360"/>
        <w:rPr>
          <w:b w:val="1"/>
          <w:sz w:val="24"/>
          <w:szCs w:val="24"/>
        </w:rPr>
      </w:pPr>
      <w:r w:rsidDel="00000000" w:rsidR="00000000" w:rsidRPr="00000000">
        <w:rPr>
          <w:b w:val="1"/>
          <w:sz w:val="24"/>
          <w:szCs w:val="24"/>
          <w:rtl w:val="0"/>
        </w:rPr>
        <w:t xml:space="preserve">New York City taxi fare prediction:</w:t>
      </w:r>
    </w:p>
    <w:p w:rsidR="00000000" w:rsidDel="00000000" w:rsidP="00000000" w:rsidRDefault="00000000" w:rsidRPr="00000000" w14:paraId="00000005">
      <w:pPr>
        <w:spacing w:after="240" w:lineRule="auto"/>
        <w:ind w:left="720" w:firstLine="0"/>
        <w:jc w:val="both"/>
        <w:rPr>
          <w:sz w:val="24"/>
          <w:szCs w:val="24"/>
        </w:rPr>
      </w:pPr>
      <w:r w:rsidDel="00000000" w:rsidR="00000000" w:rsidRPr="00000000">
        <w:rPr>
          <w:sz w:val="24"/>
          <w:szCs w:val="24"/>
          <w:rtl w:val="0"/>
        </w:rPr>
        <w:t xml:space="preserve">In this playground competition, hosted in partnership with Google Cloud and Coursera, you are tasked with predicting the fare amount (inclusive of tolls) for a taxi ride in New York City given the pickup and dropoff locations. </w:t>
      </w:r>
    </w:p>
    <w:p w:rsidR="00000000" w:rsidDel="00000000" w:rsidP="00000000" w:rsidRDefault="00000000" w:rsidRPr="00000000" w14:paraId="00000006">
      <w:pPr>
        <w:spacing w:after="240" w:lineRule="auto"/>
        <w:ind w:left="720" w:firstLine="0"/>
        <w:jc w:val="both"/>
        <w:rPr>
          <w:sz w:val="24"/>
          <w:szCs w:val="24"/>
        </w:rPr>
      </w:pPr>
      <w:r w:rsidDel="00000000" w:rsidR="00000000" w:rsidRPr="00000000">
        <w:rPr>
          <w:b w:val="1"/>
          <w:i w:val="1"/>
          <w:sz w:val="24"/>
          <w:szCs w:val="24"/>
          <w:rtl w:val="0"/>
        </w:rPr>
        <w:t xml:space="preserve">Question</w:t>
      </w:r>
      <w:r w:rsidDel="00000000" w:rsidR="00000000" w:rsidRPr="00000000">
        <w:rPr>
          <w:sz w:val="24"/>
          <w:szCs w:val="24"/>
          <w:rtl w:val="0"/>
        </w:rPr>
        <w:t xml:space="preserve">: What will be the fare amount (inclusive of tolls) for a taxi ride in New York City, given the pickup and dropoff locations?</w:t>
      </w:r>
    </w:p>
    <w:p w:rsidR="00000000" w:rsidDel="00000000" w:rsidP="00000000" w:rsidRDefault="00000000" w:rsidRPr="00000000" w14:paraId="00000007">
      <w:pPr>
        <w:spacing w:after="240" w:lineRule="auto"/>
        <w:ind w:left="720" w:firstLine="0"/>
        <w:jc w:val="both"/>
        <w:rPr>
          <w:sz w:val="24"/>
          <w:szCs w:val="24"/>
        </w:rPr>
      </w:pPr>
      <w:r w:rsidDel="00000000" w:rsidR="00000000" w:rsidRPr="00000000">
        <w:rPr>
          <w:sz w:val="24"/>
          <w:szCs w:val="24"/>
          <w:rtl w:val="0"/>
        </w:rPr>
        <w:t xml:space="preserve">Data Source: </w:t>
      </w:r>
      <w:hyperlink r:id="rId6">
        <w:r w:rsidDel="00000000" w:rsidR="00000000" w:rsidRPr="00000000">
          <w:rPr>
            <w:color w:val="1155cc"/>
            <w:sz w:val="24"/>
            <w:szCs w:val="24"/>
            <w:u w:val="single"/>
            <w:rtl w:val="0"/>
          </w:rPr>
          <w:t xml:space="preserve">https://www.kaggle.com/c/new-york-city-taxi-fare-prediction/data</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8">
      <w:pPr>
        <w:numPr>
          <w:ilvl w:val="0"/>
          <w:numId w:val="1"/>
        </w:numPr>
        <w:spacing w:after="240" w:lineRule="auto"/>
        <w:ind w:left="720" w:hanging="360"/>
        <w:rPr>
          <w:b w:val="1"/>
          <w:sz w:val="24"/>
          <w:szCs w:val="24"/>
        </w:rPr>
      </w:pPr>
      <w:r w:rsidDel="00000000" w:rsidR="00000000" w:rsidRPr="00000000">
        <w:rPr>
          <w:b w:val="1"/>
          <w:sz w:val="24"/>
          <w:szCs w:val="24"/>
          <w:rtl w:val="0"/>
        </w:rPr>
        <w:t xml:space="preserve">Airbnb New User Bookings:</w:t>
      </w:r>
    </w:p>
    <w:p w:rsidR="00000000" w:rsidDel="00000000" w:rsidP="00000000" w:rsidRDefault="00000000" w:rsidRPr="00000000" w14:paraId="00000009">
      <w:pPr>
        <w:spacing w:after="240" w:lineRule="auto"/>
        <w:ind w:left="720" w:firstLine="0"/>
        <w:jc w:val="both"/>
        <w:rPr>
          <w:sz w:val="24"/>
          <w:szCs w:val="24"/>
        </w:rPr>
      </w:pPr>
      <w:r w:rsidDel="00000000" w:rsidR="00000000" w:rsidRPr="00000000">
        <w:rPr>
          <w:sz w:val="24"/>
          <w:szCs w:val="24"/>
          <w:rtl w:val="0"/>
        </w:rPr>
        <w:t xml:space="preserve">New users on Airbnb can book a place to stay in 34,000+ cities across 190+ countries. By accurately predicting where a new user will book their first travel experience, Airbnb can share more personalized content with their community, decrease the average time to first booking, and better forecast demand.</w:t>
      </w:r>
    </w:p>
    <w:p w:rsidR="00000000" w:rsidDel="00000000" w:rsidP="00000000" w:rsidRDefault="00000000" w:rsidRPr="00000000" w14:paraId="0000000A">
      <w:pPr>
        <w:spacing w:after="240" w:lineRule="auto"/>
        <w:ind w:left="720" w:firstLine="0"/>
        <w:jc w:val="both"/>
        <w:rPr>
          <w:sz w:val="24"/>
          <w:szCs w:val="24"/>
        </w:rPr>
      </w:pPr>
      <w:r w:rsidDel="00000000" w:rsidR="00000000" w:rsidRPr="00000000">
        <w:rPr>
          <w:b w:val="1"/>
          <w:i w:val="1"/>
          <w:sz w:val="24"/>
          <w:szCs w:val="24"/>
          <w:rtl w:val="0"/>
        </w:rPr>
        <w:t xml:space="preserve">Question</w:t>
      </w:r>
      <w:r w:rsidDel="00000000" w:rsidR="00000000" w:rsidRPr="00000000">
        <w:rPr>
          <w:sz w:val="24"/>
          <w:szCs w:val="24"/>
          <w:rtl w:val="0"/>
        </w:rPr>
        <w:t xml:space="preserve">: In which country a new user will make his or her first booking?</w:t>
      </w:r>
    </w:p>
    <w:p w:rsidR="00000000" w:rsidDel="00000000" w:rsidP="00000000" w:rsidRDefault="00000000" w:rsidRPr="00000000" w14:paraId="0000000B">
      <w:pPr>
        <w:spacing w:after="240" w:lineRule="auto"/>
        <w:ind w:left="720" w:firstLine="0"/>
        <w:jc w:val="both"/>
        <w:rPr>
          <w:sz w:val="24"/>
          <w:szCs w:val="24"/>
        </w:rPr>
      </w:pPr>
      <w:r w:rsidDel="00000000" w:rsidR="00000000" w:rsidRPr="00000000">
        <w:rPr>
          <w:sz w:val="24"/>
          <w:szCs w:val="24"/>
          <w:rtl w:val="0"/>
        </w:rPr>
        <w:t xml:space="preserve">Data Source: </w:t>
      </w:r>
      <w:hyperlink r:id="rId7">
        <w:r w:rsidDel="00000000" w:rsidR="00000000" w:rsidRPr="00000000">
          <w:rPr>
            <w:color w:val="1155cc"/>
            <w:sz w:val="24"/>
            <w:szCs w:val="24"/>
            <w:u w:val="single"/>
            <w:rtl w:val="0"/>
          </w:rPr>
          <w:t xml:space="preserve">https://www.kaggle.com/c/airbnb-recruiting-new-user-bookings/data</w:t>
        </w:r>
      </w:hyperlink>
      <w:r w:rsidDel="00000000" w:rsidR="00000000" w:rsidRPr="00000000">
        <w:rPr>
          <w:rtl w:val="0"/>
        </w:rPr>
      </w:r>
    </w:p>
    <w:p w:rsidR="00000000" w:rsidDel="00000000" w:rsidP="00000000" w:rsidRDefault="00000000" w:rsidRPr="00000000" w14:paraId="0000000C">
      <w:pPr>
        <w:numPr>
          <w:ilvl w:val="0"/>
          <w:numId w:val="1"/>
        </w:numPr>
        <w:spacing w:after="240" w:lineRule="auto"/>
        <w:ind w:left="720" w:hanging="360"/>
        <w:rPr>
          <w:b w:val="1"/>
          <w:sz w:val="24"/>
          <w:szCs w:val="24"/>
        </w:rPr>
      </w:pPr>
      <w:r w:rsidDel="00000000" w:rsidR="00000000" w:rsidRPr="00000000">
        <w:rPr>
          <w:b w:val="1"/>
          <w:sz w:val="24"/>
          <w:szCs w:val="24"/>
          <w:rtl w:val="0"/>
        </w:rPr>
        <w:t xml:space="preserve">Mercari Price Suggestion Challenge:</w:t>
      </w:r>
    </w:p>
    <w:p w:rsidR="00000000" w:rsidDel="00000000" w:rsidP="00000000" w:rsidRDefault="00000000" w:rsidRPr="00000000" w14:paraId="0000000D">
      <w:pPr>
        <w:spacing w:after="240" w:lineRule="auto"/>
        <w:ind w:left="720" w:firstLine="0"/>
        <w:rPr>
          <w:sz w:val="24"/>
          <w:szCs w:val="24"/>
        </w:rPr>
      </w:pPr>
      <w:r w:rsidDel="00000000" w:rsidR="00000000" w:rsidRPr="00000000">
        <w:rPr>
          <w:sz w:val="24"/>
          <w:szCs w:val="24"/>
          <w:rtl w:val="0"/>
        </w:rPr>
        <w:t xml:space="preserve">Product pricing gets even harder at scale, considering just how many products are sold online. Clothing has strong seasonal pricing trends and is heavily influenced by brand names, while electronics have fluctuating prices based on product specs.</w:t>
      </w:r>
    </w:p>
    <w:p w:rsidR="00000000" w:rsidDel="00000000" w:rsidP="00000000" w:rsidRDefault="00000000" w:rsidRPr="00000000" w14:paraId="0000000E">
      <w:pPr>
        <w:spacing w:after="240" w:lineRule="auto"/>
        <w:ind w:left="720" w:firstLine="0"/>
        <w:rPr>
          <w:sz w:val="24"/>
          <w:szCs w:val="24"/>
        </w:rPr>
      </w:pPr>
      <w:r w:rsidDel="00000000" w:rsidR="00000000" w:rsidRPr="00000000">
        <w:rPr>
          <w:sz w:val="24"/>
          <w:szCs w:val="24"/>
          <w:rtl w:val="0"/>
        </w:rPr>
        <w:t xml:space="preserve">Mercari, Japan’s biggest community-powered shopping app, knows this problem deeply. They’d like to offer pricing suggestions to sellers, but this is tough because their sellers are enabled to put just about anything, or any bundle of things, on Mercari's marketplace.</w:t>
      </w:r>
    </w:p>
    <w:p w:rsidR="00000000" w:rsidDel="00000000" w:rsidP="00000000" w:rsidRDefault="00000000" w:rsidRPr="00000000" w14:paraId="0000000F">
      <w:pPr>
        <w:spacing w:after="240" w:lineRule="auto"/>
        <w:ind w:left="720" w:firstLine="0"/>
        <w:rPr>
          <w:sz w:val="24"/>
          <w:szCs w:val="24"/>
        </w:rPr>
      </w:pPr>
      <w:r w:rsidDel="00000000" w:rsidR="00000000" w:rsidRPr="00000000">
        <w:rPr>
          <w:b w:val="1"/>
          <w:i w:val="1"/>
          <w:sz w:val="24"/>
          <w:szCs w:val="24"/>
          <w:rtl w:val="0"/>
        </w:rPr>
        <w:t xml:space="preserve">Question</w:t>
      </w:r>
      <w:r w:rsidDel="00000000" w:rsidR="00000000" w:rsidRPr="00000000">
        <w:rPr>
          <w:sz w:val="24"/>
          <w:szCs w:val="24"/>
          <w:rtl w:val="0"/>
        </w:rPr>
        <w:t xml:space="preserve">: What is the right price for a given product?</w:t>
      </w:r>
    </w:p>
    <w:p w:rsidR="00000000" w:rsidDel="00000000" w:rsidP="00000000" w:rsidRDefault="00000000" w:rsidRPr="00000000" w14:paraId="00000010">
      <w:pPr>
        <w:spacing w:after="240" w:lineRule="auto"/>
        <w:ind w:left="720" w:firstLine="0"/>
        <w:rPr>
          <w:sz w:val="24"/>
          <w:szCs w:val="24"/>
        </w:rPr>
      </w:pPr>
      <w:r w:rsidDel="00000000" w:rsidR="00000000" w:rsidRPr="00000000">
        <w:rPr>
          <w:sz w:val="24"/>
          <w:szCs w:val="24"/>
          <w:rtl w:val="0"/>
        </w:rPr>
        <w:t xml:space="preserve">Data Source: </w:t>
      </w:r>
      <w:hyperlink r:id="rId8">
        <w:r w:rsidDel="00000000" w:rsidR="00000000" w:rsidRPr="00000000">
          <w:rPr>
            <w:color w:val="1155cc"/>
            <w:sz w:val="24"/>
            <w:szCs w:val="24"/>
            <w:u w:val="single"/>
            <w:rtl w:val="0"/>
          </w:rPr>
          <w:t xml:space="preserve">https://www.kaggle.com/c/mercari-price-suggestion-challenge/data</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headerReference r:id="rId9" w:type="default"/>
      <w:footerReference r:id="rId1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tabs>
        <w:tab w:val="center" w:pos="4986"/>
        <w:tab w:val="right" w:pos="9972"/>
      </w:tabs>
      <w:spacing w:line="240" w:lineRule="auto"/>
      <w:jc w:val="right"/>
      <w:rPr/>
    </w:pPr>
    <w:r w:rsidDel="00000000" w:rsidR="00000000" w:rsidRPr="00000000">
      <w:rPr>
        <w:rFonts w:ascii="Helvetica Neue" w:cs="Helvetica Neue" w:eastAsia="Helvetica Neue" w:hAnsi="Helvetica Neue"/>
        <w:sz w:val="20"/>
        <w:szCs w:val="20"/>
        <w:rtl w:val="0"/>
      </w:rPr>
      <w:t xml:space="preserve">Capstone Project 2: Initial Project Ideas </w:t>
      <w:tab/>
      <w:t xml:space="preserve"> </w:t>
      <w:tab/>
    </w:r>
    <w:r w:rsidDel="00000000" w:rsidR="00000000" w:rsidRPr="00000000">
      <w:rPr>
        <w:rFonts w:ascii="Helvetica Neue" w:cs="Helvetica Neue" w:eastAsia="Helvetica Neue" w:hAnsi="Helvetica Neue"/>
        <w:sz w:val="20"/>
        <w:szCs w:val="20"/>
      </w:rPr>
      <w:fldChar w:fldCharType="begin"/>
      <w:instrText xml:space="preserve">PAGE</w:instrText>
      <w:fldChar w:fldCharType="separate"/>
      <w:fldChar w:fldCharType="end"/>
    </w:r>
    <w:r w:rsidDel="00000000" w:rsidR="00000000" w:rsidRPr="00000000">
      <w:rPr>
        <w:rFonts w:ascii="Helvetica Neue" w:cs="Helvetica Neue" w:eastAsia="Helvetica Neue" w:hAnsi="Helvetica Neue"/>
        <w:sz w:val="20"/>
        <w:szCs w:val="20"/>
        <w:rtl w:val="0"/>
      </w:rPr>
      <w:t xml:space="preserve"> of </w:t>
    </w:r>
    <w:r w:rsidDel="00000000" w:rsidR="00000000" w:rsidRPr="00000000">
      <w:rPr>
        <w:rFonts w:ascii="Helvetica Neue" w:cs="Helvetica Neue" w:eastAsia="Helvetica Neue" w:hAnsi="Helvetica Neue"/>
        <w:sz w:val="20"/>
        <w:szCs w:val="2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tabs>
        <w:tab w:val="center" w:pos="4986"/>
        <w:tab w:val="right" w:pos="9972"/>
      </w:tabs>
      <w:spacing w:line="240" w:lineRule="auto"/>
      <w:jc w:val="right"/>
      <w:rPr/>
    </w:pPr>
    <w:r w:rsidDel="00000000" w:rsidR="00000000" w:rsidRPr="00000000">
      <w:rPr>
        <w:rFonts w:ascii="Helvetica Neue" w:cs="Helvetica Neue" w:eastAsia="Helvetica Neue" w:hAnsi="Helvetica Neue"/>
        <w:sz w:val="20"/>
        <w:szCs w:val="20"/>
        <w:rtl w:val="0"/>
      </w:rPr>
      <w:t xml:space="preserve">Bhaskar Das</w:t>
      <w:br w:type="textWrapping"/>
      <w:t xml:space="preserve">Springboard Data Science Career Track, May 2019 cohort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kaggle.com/c/new-york-city-taxi-fare-prediction/data" TargetMode="External"/><Relationship Id="rId7" Type="http://schemas.openxmlformats.org/officeDocument/2006/relationships/hyperlink" Target="https://www.kaggle.com/c/airbnb-recruiting-new-user-bookings/data" TargetMode="External"/><Relationship Id="rId8" Type="http://schemas.openxmlformats.org/officeDocument/2006/relationships/hyperlink" Target="https://www.kaggle.com/c/mercari-price-suggestion-challenge/dat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