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A3557"/>
          <w:sz w:val="52"/>
          <w:szCs w:val="52"/>
        </w:rPr>
        <w:t xml:space="preserve">Asteroid Mining Cost Model — Technical Audit</w:t>
      </w:r>
    </w:p>
    <w:p>
      <w:pPr>
        <w:spacing w:after="60"/>
      </w:pPr>
      <w:r>
        <w:rPr>
          <w:rFonts w:ascii="Arial" w:cs="Arial" w:eastAsia="Arial" w:hAnsi="Arial"/>
          <w:color w:val="666666"/>
          <w:sz w:val="19"/>
          <w:szCs w:val="19"/>
        </w:rPr>
        <w:t xml:space="preserve">Files reviewed: cost_model.py  ·  build_website_data.py  ·  AsteroidMiningModel.tsx  ·  cost_model_reference.md</w:t>
      </w:r>
    </w:p>
    <w:p>
      <w:pPr>
        <w:spacing w:after="240"/>
      </w:pPr>
      <w:r>
        <w:rPr>
          <w:rFonts w:ascii="Arial" w:cs="Arial" w:eastAsia="Arial" w:hAnsi="Arial"/>
          <w:color w:val="666666"/>
          <w:sz w:val="19"/>
          <w:szCs w:val="19"/>
        </w:rPr>
        <w:t xml:space="preserve">Audit date: 18 May 2026</w:t>
      </w: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Six issues were identified across the three code files and one reference document. Two are </w:t>
      </w:r>
      <w:r>
        <w:rPr>
          <w:rFonts w:ascii="Arial" w:cs="Arial" w:eastAsia="Arial" w:hAnsi="Arial"/>
          <w:b/>
          <w:bCs/>
          <w:color w:val="C0392B"/>
          <w:sz w:val="22"/>
          <w:szCs w:val="22"/>
        </w:rPr>
        <w:t xml:space="preserve">critical</w:t>
      </w:r>
      <w:r>
        <w:rPr>
          <w:rFonts w:ascii="Arial" w:cs="Arial" w:eastAsia="Arial" w:hAnsi="Arial"/>
          <w:sz w:val="22"/>
          <w:szCs w:val="22"/>
        </w:rPr>
        <w:t xml:space="preserve"> — they produce materially wrong numbers. Two are </w:t>
      </w:r>
      <w:r>
        <w:rPr>
          <w:rFonts w:ascii="Arial" w:cs="Arial" w:eastAsia="Arial" w:hAnsi="Arial"/>
          <w:b/>
          <w:bCs/>
          <w:color w:val="D68910"/>
          <w:sz w:val="22"/>
          <w:szCs w:val="22"/>
        </w:rPr>
        <w:t xml:space="preserve">significant</w:t>
      </w:r>
      <w:r>
        <w:rPr>
          <w:rFonts w:ascii="Arial" w:cs="Arial" w:eastAsia="Arial" w:hAnsi="Arial"/>
          <w:sz w:val="22"/>
          <w:szCs w:val="22"/>
        </w:rPr>
        <w:t xml:space="preserve"> — they represent meaningful architectural divergences between the Python model and the website. Two are </w:t>
      </w:r>
      <w:r>
        <w:rPr>
          <w:rFonts w:ascii="Arial" w:cs="Arial" w:eastAsia="Arial" w:hAnsi="Arial"/>
          <w:b/>
          <w:bCs/>
          <w:color w:val="1E8449"/>
          <w:sz w:val="22"/>
          <w:szCs w:val="22"/>
        </w:rPr>
        <w:t xml:space="preserve">minor</w:t>
      </w:r>
      <w:r>
        <w:rPr>
          <w:rFonts w:ascii="Arial" w:cs="Arial" w:eastAsia="Arial" w:hAnsi="Arial"/>
          <w:sz w:val="22"/>
          <w:szCs w:val="22"/>
        </w:rPr>
        <w:t xml:space="preserve"> — documentation or defensive-code problems that do not affect correctness under normal inputs.</w:t>
      </w:r>
    </w:p>
    <w:p>
      <w:pPr>
        <w:spacing w:after="120"/>
      </w:pPr>
      <w:r>
        <w:rPr>
          <w:rFonts w:ascii="Arial" w:cs="Arial" w:eastAsia="Arial" w:hAnsi="Arial"/>
          <w:sz w:val="22"/>
          <w:szCs w:val="22"/>
        </w:rPr>
        <w:t xml:space="preserve">The most impactful error — present in all three code files — is the use of Earth's surface escape velocity (11.19 km/s) in the Oberth departure-burn formula instead of the escape velocity at LEO altitude (~10.93 km/s). This inflates departure delta-v by ~7–8%, which propagates exponentially through the rocket equation into propellant mass and launch cost. At default parameters this adds roughly 400–500 kg of excess propellant per mission, costing ~$1–1.5M extra at Falcon 9 pricing — purely from a wrong constant.</w:t>
      </w:r>
    </w:p>
    <w:p>
      <w:pPr>
        <w:spacing w:after="120"/>
      </w:pPr>
      <w:r>
        <w:rPr>
          <w:rFonts w:ascii="Arial" w:cs="Arial" w:eastAsia="Arial" w:hAnsi="Arial"/>
          <w:sz w:val="22"/>
          <w:szCs w:val="22"/>
        </w:rPr>
        <w:t xml:space="preserve">The second critical error affects only the Python Bokeh model (cost_model.py): the rocket equation is applied as a single stage across the full mission delta-v, using only dry mass and completely ignoring the cargo loaded at the asteroid on the return leg. The website model correctly stages the equation (return propellant sized to carry dry + cargo; outbound propellant sized to carry dry + return propellant). The Python model systematically underestimates propellant requirements for any mission that actually delivers cargo.</w:t>
      </w: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1  Scope and Files Audited</w:t>
      </w:r>
    </w:p>
    <w:p>
      <w:pPr>
        <w:spacing w:after="120"/>
      </w:pPr>
      <w:r>
        <w:rPr>
          <w:rFonts w:ascii="Arial" w:cs="Arial" w:eastAsia="Arial" w:hAnsi="Arial"/>
          <w:sz w:val="22"/>
          <w:szCs w:val="22"/>
        </w:rPr>
        <w:t xml:space="preserve">The audit covers:</w:t>
      </w:r>
    </w:p>
    <w:p>
      <w:pPr>
        <w:pStyle w:val="ListParagraph"/>
        <w:numPr>
          <w:ilvl w:val="0"/>
          <w:numId w:val="2"/>
        </w:numPr>
        <w:spacing w:after="80"/>
      </w:pPr>
      <w:r>
        <w:rPr>
          <w:rFonts w:ascii="Arial" w:cs="Arial" w:eastAsia="Arial" w:hAnsi="Arial"/>
          <w:sz w:val="22"/>
          <w:szCs w:val="22"/>
        </w:rPr>
        <w:t xml:space="preserve">cost_model.py — the interactive Bokeh model with Tier 1 (uniform delta-v slider) and Tier 2 (per-asteroid orbital delta-v) modes.</w:t>
      </w:r>
    </w:p>
    <w:p>
      <w:pPr>
        <w:pStyle w:val="ListParagraph"/>
        <w:numPr>
          <w:ilvl w:val="0"/>
          <w:numId w:val="2"/>
        </w:numPr>
        <w:spacing w:after="80"/>
      </w:pPr>
      <w:r>
        <w:rPr>
          <w:rFonts w:ascii="Arial" w:cs="Arial" w:eastAsia="Arial" w:hAnsi="Arial"/>
          <w:sz w:val="22"/>
          <w:szCs w:val="22"/>
        </w:rPr>
        <w:t xml:space="preserve">build_website_data.py — the data-preparation pipeline that computes per-asteroid dv_out_km_s values written to asteroid-data.json.</w:t>
      </w:r>
    </w:p>
    <w:p>
      <w:pPr>
        <w:pStyle w:val="ListParagraph"/>
        <w:numPr>
          <w:ilvl w:val="0"/>
          <w:numId w:val="2"/>
        </w:numPr>
        <w:spacing w:after="80"/>
      </w:pPr>
      <w:r>
        <w:rPr>
          <w:rFonts w:ascii="Arial" w:cs="Arial" w:eastAsia="Arial" w:hAnsi="Arial"/>
          <w:sz w:val="22"/>
          <w:szCs w:val="22"/>
        </w:rPr>
        <w:t xml:space="preserve">AsteroidMiningModel.tsx — the React component that implements the cost model displayed on the website, reading from asteroid-data.json.</w:t>
      </w:r>
    </w:p>
    <w:p>
      <w:pPr>
        <w:pStyle w:val="ListParagraph"/>
        <w:numPr>
          <w:ilvl w:val="0"/>
          <w:numId w:val="2"/>
        </w:numPr>
        <w:spacing w:after="80"/>
      </w:pPr>
      <w:r>
        <w:rPr>
          <w:rFonts w:ascii="Arial" w:cs="Arial" w:eastAsia="Arial" w:hAnsi="Arial"/>
          <w:sz w:val="22"/>
          <w:szCs w:val="22"/>
        </w:rPr>
        <w:t xml:space="preserve">cost_model_reference.md — the equation specification document that both models nominally implement.</w:t>
      </w:r>
    </w:p>
    <w:p>
      <w:pPr>
        <w:spacing w:after="120"/>
      </w:pPr>
      <w:r>
        <w:rPr>
          <w:rFonts w:ascii="Arial" w:cs="Arial" w:eastAsia="Arial" w:hAnsi="Arial"/>
          <w:sz w:val="22"/>
          <w:szCs w:val="22"/>
        </w:rPr>
        <w:t xml:space="preserve"/>
      </w:r>
    </w:p>
    <w:p>
      <w:pPr>
        <w:pStyle w:val="Heading1"/>
        <w:spacing w:after="180" w:before="360"/>
      </w:pPr>
      <w:r>
        <w:rPr>
          <w:rFonts w:ascii="Arial" w:cs="Arial" w:eastAsia="Arial" w:hAnsi="Arial"/>
          <w:b/>
          <w:bCs/>
          <w:sz w:val="32"/>
          <w:szCs w:val="32"/>
        </w:rPr>
        <w:t xml:space="preserve">2  Critical Issues</w:t>
      </w:r>
    </w:p>
    <w:p>
      <w:pPr>
        <w:pStyle w:val="Heading2"/>
        <w:spacing w:after="140" w:before="280"/>
      </w:pPr>
      <w:r>
        <w:rPr>
          <w:rFonts w:ascii="Arial" w:cs="Arial" w:eastAsia="Arial" w:hAnsi="Arial"/>
          <w:b/>
          <w:bCs/>
          <w:sz w:val="26"/>
          <w:szCs w:val="26"/>
        </w:rPr>
        <w:t xml:space="preserve">Issue 1 — Wrong Escape Velocity in Oberth Formula (All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CRITICAL — affects all delta-v and propellant calculations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Affects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cost_model.py line 77, build_website_data.py line 82, AsteroidMiningModel.tsx documentation in asteroid-mining-cost-model.mdx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Error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Physical constant error</w:t>
            </w:r>
          </w:p>
        </w:tc>
      </w:tr>
    </w:tbl>
    <w:p>
      <w:pPr>
        <w:spacing w:after="120"/>
      </w:pPr>
      <w:r>
        <w:rPr>
          <w:rFonts w:ascii="Arial" w:cs="Arial" w:eastAsia="Arial" w:hAnsi="Arial"/>
          <w:sz w:val="22"/>
          <w:szCs w:val="22"/>
        </w:rPr>
        <w:t xml:space="preserve"/>
      </w:r>
    </w:p>
    <w:p>
      <w:pPr>
        <w:pStyle w:val="Heading3"/>
        <w:spacing w:after="100" w:before="200"/>
      </w:pPr>
      <w:r>
        <w:rPr>
          <w:rFonts w:ascii="Arial" w:cs="Arial" w:eastAsia="Arial" w:hAnsi="Arial"/>
          <w:b/>
          <w:bCs/>
          <w:sz w:val="24"/>
          <w:szCs w:val="24"/>
        </w:rPr>
        <w:t xml:space="preserve">What the code does</w:t>
      </w:r>
    </w:p>
    <w:p>
      <w:pPr>
        <w:spacing w:after="120"/>
      </w:pPr>
      <w:r>
        <w:rPr>
          <w:rFonts w:ascii="Arial" w:cs="Arial" w:eastAsia="Arial" w:hAnsi="Arial"/>
          <w:sz w:val="22"/>
          <w:szCs w:val="22"/>
        </w:rPr>
        <w:t xml:space="preserve">All three files use the Oberth departure-burn formula: </w:t>
      </w:r>
      <w:r>
        <w:rPr>
          <w:rFonts w:ascii="Courier New" w:cs="Courier New" w:eastAsia="Courier New" w:hAnsi="Courier New"/>
          <w:sz w:val="20"/>
          <w:szCs w:val="20"/>
        </w:rPr>
        <w:t xml:space="preserve">dv_dep = sqrt(v_inf^2 + V_ESC^2) - V_LEO</w:t>
      </w:r>
      <w:r>
        <w:rPr>
          <w:rFonts w:ascii="Arial" w:cs="Arial" w:eastAsia="Arial" w:hAnsi="Arial"/>
          <w:sz w:val="22"/>
          <w:szCs w:val="22"/>
        </w:rPr>
        <w:t xml:space="preserve"> with </w:t>
      </w:r>
      <w:r>
        <w:rPr>
          <w:rFonts w:ascii="Courier New" w:cs="Courier New" w:eastAsia="Courier New" w:hAnsi="Courier New"/>
          <w:sz w:val="20"/>
          <w:szCs w:val="20"/>
        </w:rPr>
        <w:t xml:space="preserve">V_ESC = 11.186–11.19 km/s</w:t>
      </w:r>
      <w:r>
        <w:rPr>
          <w:rFonts w:ascii="Arial" w:cs="Arial" w:eastAsia="Arial" w:hAnsi="Arial"/>
          <w:sz w:val="22"/>
          <w:szCs w:val="22"/>
        </w:rPr>
        <w:t xml:space="preserve"> and </w:t>
      </w:r>
      <w:r>
        <w:rPr>
          <w:rFonts w:ascii="Courier New" w:cs="Courier New" w:eastAsia="Courier New" w:hAnsi="Courier New"/>
          <w:sz w:val="20"/>
          <w:szCs w:val="20"/>
        </w:rPr>
        <w:t xml:space="preserve">V_LEO = 7.727–7.73 km/s</w:t>
      </w:r>
      <w:r>
        <w:rPr>
          <w:rFonts w:ascii="Arial" w:cs="Arial" w:eastAsia="Arial" w:hAnsi="Arial"/>
          <w:sz w:val="22"/>
          <w:szCs w:val="22"/>
        </w:rPr>
        <w:t xml:space="preserve">. The constant 11.19 km/s is Earth's escape velocity from its surface (radius 6,371 km).</w:t>
      </w:r>
    </w:p>
    <w:p>
      <w:pPr>
        <w:pStyle w:val="Heading3"/>
        <w:spacing w:after="100" w:before="200"/>
      </w:pPr>
      <w:r>
        <w:rPr>
          <w:rFonts w:ascii="Arial" w:cs="Arial" w:eastAsia="Arial" w:hAnsi="Arial"/>
          <w:b/>
          <w:bCs/>
          <w:sz w:val="24"/>
          <w:szCs w:val="24"/>
        </w:rPr>
        <w:t xml:space="preserve">Why it is wrong</w:t>
      </w:r>
    </w:p>
    <w:p>
      <w:pPr>
        <w:spacing w:after="120"/>
      </w:pPr>
      <w:r>
        <w:rPr>
          <w:rFonts w:ascii="Arial" w:cs="Arial" w:eastAsia="Arial" w:hAnsi="Arial"/>
          <w:sz w:val="22"/>
          <w:szCs w:val="22"/>
        </w:rPr>
        <w:t xml:space="preserve">The spacecraft is in a circular Low Earth Orbit, not on the surface. The Oberth formula requires the escape velocity from the orbit altitude, not from the surface. For a circular orbit with velocity v_LEO, the escape velocity from that same altitude is exactly sqrt(2) × v_LEO by the vis-viva identity:</w:t>
      </w:r>
    </w:p>
    <w:p>
      <w:pPr>
        <w:spacing w:after="120"/>
      </w:pPr>
      <w:r>
        <w:rPr>
          <w:rFonts w:ascii="Courier New" w:cs="Courier New" w:eastAsia="Courier New" w:hAnsi="Courier New"/>
          <w:sz w:val="20"/>
          <w:szCs w:val="20"/>
        </w:rPr>
        <w:t xml:space="preserve">v_esc_LEO = sqrt(2 * mu_Earth / r_LEO) = sqrt(2) * v_LEO</w:t>
      </w:r>
    </w:p>
    <w:p>
      <w:pPr>
        <w:spacing w:after="120"/>
      </w:pPr>
      <w:r>
        <w:rPr>
          <w:rFonts w:ascii="Arial" w:cs="Arial" w:eastAsia="Arial" w:hAnsi="Arial"/>
          <w:sz w:val="22"/>
          <w:szCs w:val="22"/>
        </w:rPr>
        <w:t xml:space="preserve">With v_LEO = 7.727 km/s: </w:t>
      </w:r>
      <w:r>
        <w:rPr>
          <w:rFonts w:ascii="Courier New" w:cs="Courier New" w:eastAsia="Courier New" w:hAnsi="Courier New"/>
          <w:sz w:val="20"/>
          <w:szCs w:val="20"/>
        </w:rPr>
        <w:t xml:space="preserve">v_esc_LEO = sqrt(2) * 7.727 = 10.927 km/s</w:t>
      </w:r>
      <w:r>
        <w:rPr>
          <w:rFonts w:ascii="Arial" w:cs="Arial" w:eastAsia="Arial" w:hAnsi="Arial"/>
          <w:sz w:val="22"/>
          <w:szCs w:val="22"/>
        </w:rPr>
        <w:t xml:space="preserve">, not 11.186 km/s.</w:t>
      </w:r>
    </w:p>
    <w:p>
      <w:pPr>
        <w:spacing w:after="120"/>
      </w:pPr>
      <w:r>
        <w:rPr>
          <w:rFonts w:ascii="Arial" w:cs="Arial" w:eastAsia="Arial" w:hAnsi="Arial"/>
          <w:sz w:val="22"/>
          <w:szCs w:val="22"/>
        </w:rPr>
        <w:t xml:space="preserve">The two values differ by 0.26 km/s (2.4%). The effect on the departure delta-v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8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Correct  vs.  Wrong  (v_inf = 2 km/s, typical NEA)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Correct (v_esc = 10.93)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sqrt(4 + 10.93²) - 7.73 = 11.11 - 7.73 = 3.38 km/s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Wrong   (v_esc = 11.19)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sqrt(4 + 11.19²) - 7.73 = 11.36 - 7.73 = 3.63 km/s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Delta-v error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+0.25 km/s (+7.4%) per departure burn</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At Isp = 320 s (NTO/MMH, v_e ≈ 3.14 km/s) and m_dry = 2,000 kg, this overstates propellant by roughly </w:t>
      </w:r>
      <w:r>
        <w:rPr>
          <w:rFonts w:ascii="Arial" w:cs="Arial" w:eastAsia="Arial" w:hAnsi="Arial"/>
          <w:b/>
          <w:bCs/>
          <w:sz w:val="22"/>
          <w:szCs w:val="22"/>
        </w:rPr>
        <w:t xml:space="preserve">400–500 kg per mission</w:t>
      </w:r>
      <w:r>
        <w:rPr>
          <w:rFonts w:ascii="Arial" w:cs="Arial" w:eastAsia="Arial" w:hAnsi="Arial"/>
          <w:sz w:val="22"/>
          <w:szCs w:val="22"/>
        </w:rPr>
        <w:t xml:space="preserve">, inflating launch cost by ~$1.1–1.4M at $2,720/kg. This error is present in every single delta-v computed by the model.</w:t>
      </w:r>
    </w:p>
    <w:p>
      <w:pPr>
        <w:pStyle w:val="Heading3"/>
        <w:spacing w:after="100" w:before="200"/>
      </w:pPr>
      <w:r>
        <w:rPr>
          <w:rFonts w:ascii="Arial" w:cs="Arial" w:eastAsia="Arial" w:hAnsi="Arial"/>
          <w:b/>
          <w:bCs/>
          <w:sz w:val="24"/>
          <w:szCs w:val="24"/>
        </w:rPr>
        <w:t xml:space="preserve">Fix</w:t>
      </w:r>
    </w:p>
    <w:p>
      <w:pPr>
        <w:spacing w:after="120"/>
      </w:pPr>
      <w:r>
        <w:rPr>
          <w:rFonts w:ascii="Arial" w:cs="Arial" w:eastAsia="Arial" w:hAnsi="Arial"/>
          <w:sz w:val="22"/>
          <w:szCs w:val="22"/>
        </w:rPr>
        <w:t xml:space="preserve">Replace the surface escape constant with </w:t>
      </w:r>
      <w:r>
        <w:rPr>
          <w:rFonts w:ascii="Courier New" w:cs="Courier New" w:eastAsia="Courier New" w:hAnsi="Courier New"/>
          <w:sz w:val="20"/>
          <w:szCs w:val="20"/>
        </w:rPr>
        <w:t xml:space="preserve">sqrt(2) * V_LEO</w:t>
      </w:r>
      <w:r>
        <w:rPr>
          <w:rFonts w:ascii="Arial" w:cs="Arial" w:eastAsia="Arial" w:hAnsi="Arial"/>
          <w:sz w:val="22"/>
          <w:szCs w:val="22"/>
        </w:rPr>
        <w:t xml:space="preserve"> in all three files:</w:t>
      </w:r>
    </w:p>
    <w:p>
      <w:pPr>
        <w:pStyle w:val="ListParagraph"/>
        <w:numPr>
          <w:ilvl w:val="0"/>
          <w:numId w:val="2"/>
        </w:numPr>
        <w:spacing w:after="80"/>
      </w:pPr>
      <w:r>
        <w:rPr>
          <w:rFonts w:ascii="Courier New" w:cs="Courier New" w:eastAsia="Courier New" w:hAnsi="Courier New"/>
          <w:sz w:val="20"/>
          <w:szCs w:val="20"/>
        </w:rPr>
        <w:t xml:space="preserve">cost_model.py line 77:   V_ESC_KMS = math.sqrt(2) * V_LEO_KMS   # = 10.927 km/s</w:t>
      </w:r>
    </w:p>
    <w:p>
      <w:pPr>
        <w:pStyle w:val="ListParagraph"/>
        <w:numPr>
          <w:ilvl w:val="0"/>
          <w:numId w:val="2"/>
        </w:numPr>
        <w:spacing w:after="80"/>
      </w:pPr>
      <w:r>
        <w:rPr>
          <w:rFonts w:ascii="Courier New" w:cs="Courier New" w:eastAsia="Courier New" w:hAnsi="Courier New"/>
          <w:sz w:val="20"/>
          <w:szCs w:val="20"/>
        </w:rPr>
        <w:t xml:space="preserve">build_website_data.py line 82:   V_ESC = math.sqrt(2) * V_LEO   # = 10.927 km/s</w:t>
      </w:r>
    </w:p>
    <w:p>
      <w:pPr>
        <w:pStyle w:val="ListParagraph"/>
        <w:numPr>
          <w:ilvl w:val="0"/>
          <w:numId w:val="2"/>
        </w:numPr>
        <w:spacing w:after="80"/>
      </w:pPr>
      <w:r>
        <w:rPr>
          <w:rFonts w:ascii="Arial" w:cs="Arial" w:eastAsia="Arial" w:hAnsi="Arial"/>
          <w:sz w:val="22"/>
          <w:szCs w:val="22"/>
        </w:rPr>
        <w:t xml:space="preserve">Update the formula in </w:t>
      </w:r>
      <w:r>
        <w:rPr>
          <w:rFonts w:ascii="Courier New" w:cs="Courier New" w:eastAsia="Courier New" w:hAnsi="Courier New"/>
          <w:sz w:val="20"/>
          <w:szCs w:val="20"/>
        </w:rPr>
        <w:t xml:space="preserve">cost_model_reference.md</w:t>
      </w:r>
      <w:r>
        <w:rPr>
          <w:rFonts w:ascii="Arial" w:cs="Arial" w:eastAsia="Arial" w:hAnsi="Arial"/>
          <w:sz w:val="22"/>
          <w:szCs w:val="22"/>
        </w:rPr>
        <w:t xml:space="preserve"> §3.2 and </w:t>
      </w:r>
      <w:r>
        <w:rPr>
          <w:rFonts w:ascii="Courier New" w:cs="Courier New" w:eastAsia="Courier New" w:hAnsi="Courier New"/>
          <w:sz w:val="20"/>
          <w:szCs w:val="20"/>
        </w:rPr>
        <w:t xml:space="preserve">asteroid-mining-cost-model.mdx</w:t>
      </w:r>
      <w:r>
        <w:rPr>
          <w:rFonts w:ascii="Arial" w:cs="Arial" w:eastAsia="Arial" w:hAnsi="Arial"/>
          <w:sz w:val="22"/>
          <w:szCs w:val="22"/>
        </w:rPr>
        <w:t xml:space="preserve"> §4.3.2 to state v_esc is the escape velocity from LEO altitude, not from Earth's surface.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Issue 2 — Single-Stage Rocket Equation Ignores Cargo Mass (cost_model.py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CRITICAL — systematically underestimates propellant and launch cost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Affects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cost_model.py (JavaScript callback, lines 464–468)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Error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Physical modelling error — missing staging</w:t>
            </w:r>
          </w:p>
        </w:tc>
      </w:tr>
    </w:tbl>
    <w:p>
      <w:pPr>
        <w:spacing w:after="120"/>
      </w:pPr>
      <w:r>
        <w:rPr>
          <w:rFonts w:ascii="Arial" w:cs="Arial" w:eastAsia="Arial" w:hAnsi="Arial"/>
          <w:sz w:val="22"/>
          <w:szCs w:val="22"/>
        </w:rPr>
        <w:t xml:space="preserve"/>
      </w:r>
    </w:p>
    <w:p>
      <w:pPr>
        <w:pStyle w:val="Heading3"/>
        <w:spacing w:after="100" w:before="200"/>
      </w:pPr>
      <w:r>
        <w:rPr>
          <w:rFonts w:ascii="Arial" w:cs="Arial" w:eastAsia="Arial" w:hAnsi="Arial"/>
          <w:b/>
          <w:bCs/>
          <w:sz w:val="24"/>
          <w:szCs w:val="24"/>
        </w:rPr>
        <w:t xml:space="preserve">What the code does</w:t>
      </w:r>
    </w:p>
    <w:p>
      <w:pPr>
        <w:spacing w:after="120"/>
      </w:pPr>
      <w:r>
        <w:rPr>
          <w:rFonts w:ascii="Arial" w:cs="Arial" w:eastAsia="Arial" w:hAnsi="Arial"/>
          <w:sz w:val="22"/>
          <w:szCs w:val="22"/>
        </w:rPr>
        <w:t xml:space="preserve">In the CustomJS callback, the Python Bokeh model applies the rocket equation as a single stage: </w:t>
      </w:r>
      <w:r>
        <w:rPr>
          <w:rFonts w:ascii="Courier New" w:cs="Courier New" w:eastAsia="Courier New" w:hAnsi="Courier New"/>
          <w:sz w:val="20"/>
          <w:szCs w:val="20"/>
        </w:rPr>
        <w:t xml:space="preserve">mProp = mDry * (exp(dV / ve) - 1)</w:t>
      </w:r>
      <w:r>
        <w:rPr>
          <w:rFonts w:ascii="Arial" w:cs="Arial" w:eastAsia="Arial" w:hAnsi="Arial"/>
          <w:sz w:val="22"/>
          <w:szCs w:val="22"/>
        </w:rPr>
        <w:t xml:space="preserve"> where </w:t>
      </w:r>
      <w:r>
        <w:rPr>
          <w:rFonts w:ascii="Courier New" w:cs="Courier New" w:eastAsia="Courier New" w:hAnsi="Courier New"/>
          <w:sz w:val="20"/>
          <w:szCs w:val="20"/>
        </w:rPr>
        <w:t xml:space="preserve">dV</w:t>
      </w:r>
      <w:r>
        <w:rPr>
          <w:rFonts w:ascii="Arial" w:cs="Arial" w:eastAsia="Arial" w:hAnsi="Arial"/>
          <w:sz w:val="22"/>
          <w:szCs w:val="22"/>
        </w:rPr>
        <w:t xml:space="preserve"> is the total mission delta-v (departure + arrival + plane change + return) and </w:t>
      </w:r>
      <w:r>
        <w:rPr>
          <w:rFonts w:ascii="Courier New" w:cs="Courier New" w:eastAsia="Courier New" w:hAnsi="Courier New"/>
          <w:sz w:val="20"/>
          <w:szCs w:val="20"/>
        </w:rPr>
        <w:t xml:space="preserve">mDry</w:t>
      </w:r>
      <w:r>
        <w:rPr>
          <w:rFonts w:ascii="Arial" w:cs="Arial" w:eastAsia="Arial" w:hAnsi="Arial"/>
          <w:sz w:val="22"/>
          <w:szCs w:val="22"/>
        </w:rPr>
        <w:t xml:space="preserve"> is spacecraft dry mass only. Cargo is not included anywhere in the propellant calculation.</w:t>
      </w:r>
    </w:p>
    <w:p>
      <w:pPr>
        <w:pStyle w:val="Heading3"/>
        <w:spacing w:after="100" w:before="200"/>
      </w:pPr>
      <w:r>
        <w:rPr>
          <w:rFonts w:ascii="Arial" w:cs="Arial" w:eastAsia="Arial" w:hAnsi="Arial"/>
          <w:b/>
          <w:bCs/>
          <w:sz w:val="24"/>
          <w:szCs w:val="24"/>
        </w:rPr>
        <w:t xml:space="preserve">Why it is wrong</w:t>
      </w:r>
    </w:p>
    <w:p>
      <w:pPr>
        <w:spacing w:after="120"/>
      </w:pPr>
      <w:r>
        <w:rPr>
          <w:rFonts w:ascii="Arial" w:cs="Arial" w:eastAsia="Arial" w:hAnsi="Arial"/>
          <w:sz w:val="22"/>
          <w:szCs w:val="22"/>
        </w:rPr>
        <w:t xml:space="preserve">Mining cargo is loaded at the asteroid and must be decelerated on the return leg. The spacecraft is physically heavier on the way home than it was going out. The rocket equation must be applied separately per leg, because the mass changes when cargo is loaded. The correct two-stage approach (as implemented in the website model) is:</w:t>
      </w:r>
    </w:p>
    <w:p>
      <w:pPr>
        <w:pStyle w:val="ListParagraph"/>
        <w:numPr>
          <w:ilvl w:val="0"/>
          <w:numId w:val="2"/>
        </w:numPr>
        <w:spacing w:after="80"/>
      </w:pPr>
      <w:r>
        <w:rPr>
          <w:rFonts w:ascii="Courier New" w:cs="Courier New" w:eastAsia="Courier New" w:hAnsi="Courier New"/>
          <w:sz w:val="20"/>
          <w:szCs w:val="20"/>
        </w:rPr>
        <w:t xml:space="preserve">m_prop_ret = (m_dry + m_cargo) * (exp(dv_ret / ve) - 1)</w:t>
      </w:r>
    </w:p>
    <w:p>
      <w:pPr>
        <w:pStyle w:val="ListParagraph"/>
        <w:numPr>
          <w:ilvl w:val="0"/>
          <w:numId w:val="2"/>
        </w:numPr>
        <w:spacing w:after="80"/>
      </w:pPr>
      <w:r>
        <w:rPr>
          <w:rFonts w:ascii="Courier New" w:cs="Courier New" w:eastAsia="Courier New" w:hAnsi="Courier New"/>
          <w:sz w:val="20"/>
          <w:szCs w:val="20"/>
        </w:rPr>
        <w:t xml:space="preserve">m_prop_out = (m_dry + m_prop_ret) * (exp(dv_out / ve) - 1)</w:t>
      </w:r>
    </w:p>
    <w:p>
      <w:pPr>
        <w:pStyle w:val="ListParagraph"/>
        <w:numPr>
          <w:ilvl w:val="0"/>
          <w:numId w:val="2"/>
        </w:numPr>
        <w:spacing w:after="80"/>
      </w:pPr>
      <w:r>
        <w:rPr>
          <w:rFonts w:ascii="Courier New" w:cs="Courier New" w:eastAsia="Courier New" w:hAnsi="Courier New"/>
          <w:sz w:val="20"/>
          <w:szCs w:val="20"/>
        </w:rPr>
        <w:t xml:space="preserve">m_wet = m_dry + m_prop_ret + m_prop_out</w:t>
      </w:r>
    </w:p>
    <w:p>
      <w:pPr>
        <w:spacing w:after="120"/>
      </w:pPr>
      <w:r>
        <w:rPr>
          <w:rFonts w:ascii="Arial" w:cs="Arial" w:eastAsia="Arial" w:hAnsi="Arial"/>
          <w:sz w:val="22"/>
          <w:szCs w:val="22"/>
        </w:rPr>
        <w:t xml:space="preserve">The Python model omits m_cargo entirely. For a 500 kg cargo at dv_ret = 3.6 km/s (typical), the missing return propellant is approximately:</w:t>
      </w:r>
    </w:p>
    <w:p>
      <w:pPr>
        <w:spacing w:after="120"/>
      </w:pPr>
      <w:r>
        <w:rPr>
          <w:rFonts w:ascii="Courier New" w:cs="Courier New" w:eastAsia="Courier New" w:hAnsi="Courier New"/>
          <w:sz w:val="20"/>
          <w:szCs w:val="20"/>
        </w:rPr>
        <w:t xml:space="preserve">500 * (exp(3.6 / 3.14) - 1) ≈ 500 * 2.17 ≈ 1,085 kg</w:t>
      </w:r>
    </w:p>
    <w:p>
      <w:pPr>
        <w:spacing w:after="120"/>
      </w:pPr>
      <w:r>
        <w:rPr>
          <w:rFonts w:ascii="Arial" w:cs="Arial" w:eastAsia="Arial" w:hAnsi="Arial"/>
          <w:sz w:val="22"/>
          <w:szCs w:val="22"/>
        </w:rPr>
        <w:t xml:space="preserve">That extra 1,085 kg of return propellant must itself be launched from Earth on the outbound leg, compounding through the outbound rocket equation. The Python model therefore </w:t>
      </w:r>
      <w:r>
        <w:rPr>
          <w:rFonts w:ascii="Arial" w:cs="Arial" w:eastAsia="Arial" w:hAnsi="Arial"/>
          <w:b/>
          <w:bCs/>
          <w:sz w:val="22"/>
          <w:szCs w:val="22"/>
        </w:rPr>
        <w:t xml:space="preserve">significantly underestimates</w:t>
      </w:r>
      <w:r>
        <w:rPr>
          <w:rFonts w:ascii="Arial" w:cs="Arial" w:eastAsia="Arial" w:hAnsi="Arial"/>
          <w:sz w:val="22"/>
          <w:szCs w:val="22"/>
        </w:rPr>
        <w:t xml:space="preserve"> wet mass and launch cost for any mission that actually delivers cargo.</w:t>
      </w:r>
    </w:p>
    <w:p>
      <w:pPr>
        <w:pStyle w:val="Heading3"/>
        <w:spacing w:after="100" w:before="200"/>
      </w:pPr>
      <w:r>
        <w:rPr>
          <w:rFonts w:ascii="Arial" w:cs="Arial" w:eastAsia="Arial" w:hAnsi="Arial"/>
          <w:b/>
          <w:bCs/>
          <w:sz w:val="24"/>
          <w:szCs w:val="24"/>
        </w:rPr>
        <w:t xml:space="preserve">Fix</w:t>
      </w:r>
    </w:p>
    <w:p>
      <w:pPr>
        <w:spacing w:after="120"/>
      </w:pPr>
      <w:r>
        <w:rPr>
          <w:rFonts w:ascii="Arial" w:cs="Arial" w:eastAsia="Arial" w:hAnsi="Arial"/>
          <w:sz w:val="22"/>
          <w:szCs w:val="22"/>
        </w:rPr>
        <w:t xml:space="preserve">Adopt the two-stage staging logic from the website model in the CustomJS callback. This also requires tracking cargo mass per asteroid (already computed as the deliverable mass from Step 1).</w:t>
      </w:r>
    </w:p>
    <w:p>
      <w:pPr>
        <w:spacing w:after="120"/>
      </w:pPr>
      <w:r>
        <w:rPr>
          <w:rFonts w:ascii="Arial" w:cs="Arial" w:eastAsia="Arial" w:hAnsi="Arial"/>
          <w:sz w:val="22"/>
          <w:szCs w:val="22"/>
        </w:rPr>
        <w:t xml:space="preserve"/>
      </w: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3  Significant Issues</w:t>
      </w:r>
    </w:p>
    <w:p>
      <w:pPr>
        <w:pStyle w:val="Heading2"/>
        <w:spacing w:after="140" w:before="280"/>
      </w:pPr>
      <w:r>
        <w:rPr>
          <w:rFonts w:ascii="Arial" w:cs="Arial" w:eastAsia="Arial" w:hAnsi="Arial"/>
          <w:b/>
          <w:bCs/>
          <w:sz w:val="26"/>
          <w:szCs w:val="26"/>
        </w:rPr>
        <w:t xml:space="preserve">Issue 3 — Return Delta-v Applied Differently Between the Two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SIGNIFICANT — the two models represent different physics for the same input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Affects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cost_model.py vs. AsteroidMiningModel.tsx — produces divergent $/kg figures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Error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Modelling divergence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Python model: </w:t>
      </w:r>
    </w:p>
    <w:p>
      <w:pPr>
        <w:pStyle w:val="ListParagraph"/>
        <w:numPr>
          <w:ilvl w:val="0"/>
          <w:numId w:val="2"/>
        </w:numPr>
        <w:spacing w:after="80"/>
      </w:pPr>
      <w:r>
        <w:rPr>
          <w:rFonts w:ascii="Courier New" w:cs="Courier New" w:eastAsia="Courier New" w:hAnsi="Courier New"/>
          <w:sz w:val="20"/>
          <w:szCs w:val="20"/>
        </w:rPr>
        <w:t xml:space="preserve">dv_return = 0.8 * dv_dep   (80% of the LEO departure burn alone)</w:t>
      </w:r>
    </w:p>
    <w:p>
      <w:pPr>
        <w:spacing w:after="120"/>
      </w:pPr>
      <w:r>
        <w:rPr>
          <w:rFonts w:ascii="Arial" w:cs="Arial" w:eastAsia="Arial" w:hAnsi="Arial"/>
          <w:sz w:val="22"/>
          <w:szCs w:val="22"/>
        </w:rPr>
        <w:t xml:space="preserve">Website model:</w:t>
      </w:r>
    </w:p>
    <w:p>
      <w:pPr>
        <w:pStyle w:val="ListParagraph"/>
        <w:numPr>
          <w:ilvl w:val="0"/>
          <w:numId w:val="2"/>
        </w:numPr>
        <w:spacing w:after="80"/>
      </w:pPr>
      <w:r>
        <w:rPr>
          <w:rFonts w:ascii="Courier New" w:cs="Courier New" w:eastAsia="Courier New" w:hAnsi="Courier New"/>
          <w:sz w:val="20"/>
          <w:szCs w:val="20"/>
        </w:rPr>
        <w:t xml:space="preserve">dv_ret = return_factor * dv_out   (fraction of total outbound ΔV, default 60%)</w:t>
      </w:r>
    </w:p>
    <w:p>
      <w:pPr>
        <w:spacing w:after="120"/>
      </w:pPr>
      <w:r>
        <w:rPr>
          <w:rFonts w:ascii="Arial" w:cs="Arial" w:eastAsia="Arial" w:hAnsi="Arial"/>
          <w:sz w:val="22"/>
          <w:szCs w:val="22"/>
        </w:rPr>
        <w:t xml:space="preserve">These are fundamentally different quantities. </w:t>
      </w:r>
      <w:r>
        <w:rPr>
          <w:rFonts w:ascii="Courier New" w:cs="Courier New" w:eastAsia="Courier New" w:hAnsi="Courier New"/>
          <w:sz w:val="20"/>
          <w:szCs w:val="20"/>
        </w:rPr>
        <w:t xml:space="preserve">dv_dep</w:t>
      </w:r>
      <w:r>
        <w:rPr>
          <w:rFonts w:ascii="Arial" w:cs="Arial" w:eastAsia="Arial" w:hAnsi="Arial"/>
          <w:sz w:val="22"/>
          <w:szCs w:val="22"/>
        </w:rPr>
        <w:t xml:space="preserve"> is only the LEO-to-hyperbolic escape burn (~3.4 km/s). </w:t>
      </w:r>
      <w:r>
        <w:rPr>
          <w:rFonts w:ascii="Courier New" w:cs="Courier New" w:eastAsia="Courier New" w:hAnsi="Courier New"/>
          <w:sz w:val="20"/>
          <w:szCs w:val="20"/>
        </w:rPr>
        <w:t xml:space="preserve">dv_out</w:t>
      </w:r>
      <w:r>
        <w:rPr>
          <w:rFonts w:ascii="Arial" w:cs="Arial" w:eastAsia="Arial" w:hAnsi="Arial"/>
          <w:sz w:val="22"/>
          <w:szCs w:val="22"/>
        </w:rPr>
        <w:t xml:space="preserve"> is the full outbound budget including rendezvous and plane change (~5–8 km/s). The Python model's return ΔV is therefore roughly 2× smaller than the website's at identical settings, systematically understating the cost and propellant mass of the return leg.</w:t>
      </w:r>
    </w:p>
    <w:p>
      <w:pPr>
        <w:spacing w:after="120"/>
      </w:pPr>
      <w:r>
        <w:rPr>
          <w:rFonts w:ascii="Arial" w:cs="Arial" w:eastAsia="Arial" w:hAnsi="Arial"/>
          <w:sz w:val="22"/>
          <w:szCs w:val="22"/>
        </w:rPr>
        <w:t xml:space="preserve">Furthermore, the Python model's 0.8 factor is hard-coded and not physically motivated. Sonter (1997), cited in the website reference list, gives ~0.18 for an aerobraked return — not 0.8. The website's slider (default 0.6) is better calibrated and user-adjustable.</w:t>
      </w:r>
    </w:p>
    <w:p>
      <w:pPr>
        <w:pStyle w:val="Heading3"/>
        <w:spacing w:after="100" w:before="200"/>
      </w:pPr>
      <w:r>
        <w:rPr>
          <w:rFonts w:ascii="Arial" w:cs="Arial" w:eastAsia="Arial" w:hAnsi="Arial"/>
          <w:b/>
          <w:bCs/>
          <w:sz w:val="24"/>
          <w:szCs w:val="24"/>
        </w:rPr>
        <w:t xml:space="preserve">Fix</w:t>
      </w:r>
    </w:p>
    <w:p>
      <w:pPr>
        <w:spacing w:after="120"/>
      </w:pPr>
      <w:r>
        <w:rPr>
          <w:rFonts w:ascii="Arial" w:cs="Arial" w:eastAsia="Arial" w:hAnsi="Arial"/>
          <w:sz w:val="22"/>
          <w:szCs w:val="22"/>
        </w:rPr>
        <w:t xml:space="preserve">Align the Python model to apply the return factor to the full outbound ΔV, and expose it as a slider consistent with the website. Reconcile the default values using the Sonter (1997) aerobraking reference as the physically-grounded lower bound (~0.18) and symmetric propulsive return (1.0) as the upper bound.</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Issue 4 — Non-Standard g0 in Python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SIGNIFICANT (minor magnitude, but a correctness issue)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Affects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cost_model.py JavaScript callback, line 424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Error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Wrong physical constant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JavaScript callback computes effective exhaust velocity as </w:t>
      </w:r>
      <w:r>
        <w:rPr>
          <w:rFonts w:ascii="Courier New" w:cs="Courier New" w:eastAsia="Courier New" w:hAnsi="Courier New"/>
          <w:sz w:val="20"/>
          <w:szCs w:val="20"/>
        </w:rPr>
        <w:t xml:space="preserve">ve = isp.value * 0.00981</w:t>
      </w:r>
      <w:r>
        <w:rPr>
          <w:rFonts w:ascii="Arial" w:cs="Arial" w:eastAsia="Arial" w:hAnsi="Arial"/>
          <w:sz w:val="22"/>
          <w:szCs w:val="22"/>
        </w:rPr>
        <w:t xml:space="preserve">, implying g0 = 9.81 m/s². The SI-defined standard value is </w:t>
      </w:r>
      <w:r>
        <w:rPr>
          <w:rFonts w:ascii="Arial" w:cs="Arial" w:eastAsia="Arial" w:hAnsi="Arial"/>
          <w:b/>
          <w:bCs/>
          <w:sz w:val="22"/>
          <w:szCs w:val="22"/>
        </w:rPr>
        <w:t xml:space="preserve">g0 = 9.80665 m/s²</w:t>
      </w:r>
      <w:r>
        <w:rPr>
          <w:rFonts w:ascii="Arial" w:cs="Arial" w:eastAsia="Arial" w:hAnsi="Arial"/>
          <w:sz w:val="22"/>
          <w:szCs w:val="22"/>
        </w:rPr>
        <w:t xml:space="preserve"> (exact, by CGPM definition). The website correctly uses </w:t>
      </w:r>
      <w:r>
        <w:rPr>
          <w:rFonts w:ascii="Courier New" w:cs="Courier New" w:eastAsia="Courier New" w:hAnsi="Courier New"/>
          <w:sz w:val="20"/>
          <w:szCs w:val="20"/>
        </w:rPr>
        <w:t xml:space="preserve">const G0_KM_S2 = 9.80665e-3</w:t>
      </w:r>
      <w:r>
        <w:rPr>
          <w:rFonts w:ascii="Arial" w:cs="Arial" w:eastAsia="Arial" w:hAnsi="Arial"/>
          <w:sz w:val="22"/>
          <w:szCs w:val="22"/>
        </w:rPr>
        <w:t xml:space="preserve">. For Isp = 320 s the exhaust velocity difference is ~0.001 km/s (~0.035%), negligible in practice, but the Python model deviates from the international standard.</w:t>
      </w:r>
    </w:p>
    <w:p>
      <w:pPr>
        <w:pStyle w:val="Heading3"/>
        <w:spacing w:after="100" w:before="200"/>
      </w:pPr>
      <w:r>
        <w:rPr>
          <w:rFonts w:ascii="Arial" w:cs="Arial" w:eastAsia="Arial" w:hAnsi="Arial"/>
          <w:b/>
          <w:bCs/>
          <w:sz w:val="24"/>
          <w:szCs w:val="24"/>
        </w:rPr>
        <w:t xml:space="preserve">Fix</w:t>
      </w:r>
    </w:p>
    <w:p>
      <w:pPr>
        <w:spacing w:after="120"/>
      </w:pPr>
      <w:r>
        <w:rPr>
          <w:rFonts w:ascii="Arial" w:cs="Arial" w:eastAsia="Arial" w:hAnsi="Arial"/>
          <w:sz w:val="22"/>
          <w:szCs w:val="22"/>
        </w:rPr>
        <w:t xml:space="preserve">Change </w:t>
      </w:r>
      <w:r>
        <w:rPr>
          <w:rFonts w:ascii="Courier New" w:cs="Courier New" w:eastAsia="Courier New" w:hAnsi="Courier New"/>
          <w:sz w:val="20"/>
          <w:szCs w:val="20"/>
        </w:rPr>
        <w:t xml:space="preserve">cost_model.py</w:t>
      </w:r>
      <w:r>
        <w:rPr>
          <w:rFonts w:ascii="Arial" w:cs="Arial" w:eastAsia="Arial" w:hAnsi="Arial"/>
          <w:sz w:val="22"/>
          <w:szCs w:val="22"/>
        </w:rPr>
        <w:t xml:space="preserve"> line 424 from </w:t>
      </w:r>
      <w:r>
        <w:rPr>
          <w:rFonts w:ascii="Courier New" w:cs="Courier New" w:eastAsia="Courier New" w:hAnsi="Courier New"/>
          <w:sz w:val="20"/>
          <w:szCs w:val="20"/>
        </w:rPr>
        <w:t xml:space="preserve">isp.value * 0.00981</w:t>
      </w:r>
      <w:r>
        <w:rPr>
          <w:rFonts w:ascii="Arial" w:cs="Arial" w:eastAsia="Arial" w:hAnsi="Arial"/>
          <w:sz w:val="22"/>
          <w:szCs w:val="22"/>
        </w:rPr>
        <w:t xml:space="preserve"> to </w:t>
      </w:r>
      <w:r>
        <w:rPr>
          <w:rFonts w:ascii="Courier New" w:cs="Courier New" w:eastAsia="Courier New" w:hAnsi="Courier New"/>
          <w:sz w:val="20"/>
          <w:szCs w:val="20"/>
        </w:rPr>
        <w:t xml:space="preserve">isp.value * 9.80665e-3</w:t>
      </w:r>
      <w:r>
        <w:rPr>
          <w:rFonts w:ascii="Arial" w:cs="Arial" w:eastAsia="Arial" w:hAnsi="Arial"/>
          <w:sz w:val="22"/>
          <w:szCs w:val="22"/>
        </w:rPr>
        <w:t xml:space="preserve">, matching the website and the SI standard. Also update </w:t>
      </w:r>
      <w:r>
        <w:rPr>
          <w:rFonts w:ascii="Courier New" w:cs="Courier New" w:eastAsia="Courier New" w:hAnsi="Courier New"/>
          <w:sz w:val="20"/>
          <w:szCs w:val="20"/>
        </w:rPr>
        <w:t xml:space="preserve">cost_model_reference.md</w:t>
      </w:r>
      <w:r>
        <w:rPr>
          <w:rFonts w:ascii="Arial" w:cs="Arial" w:eastAsia="Arial" w:hAnsi="Arial"/>
          <w:sz w:val="22"/>
          <w:szCs w:val="22"/>
        </w:rPr>
        <w:t xml:space="preserve"> §3.1 which cites </w:t>
      </w:r>
      <w:r>
        <w:rPr>
          <w:rFonts w:ascii="Courier New" w:cs="Courier New" w:eastAsia="Courier New" w:hAnsi="Courier New"/>
          <w:sz w:val="20"/>
          <w:szCs w:val="20"/>
        </w:rPr>
        <w:t xml:space="preserve">g0 = 0.00981 km/s²</w:t>
      </w:r>
      <w:r>
        <w:rPr>
          <w:rFonts w:ascii="Arial" w:cs="Arial" w:eastAsia="Arial" w:hAnsi="Arial"/>
          <w:sz w:val="22"/>
          <w:szCs w:val="22"/>
        </w:rPr>
        <w:t xml:space="preserve"> in the notation table.</w:t>
      </w:r>
    </w:p>
    <w:p>
      <w:pPr>
        <w:spacing w:after="120"/>
      </w:pPr>
      <w:r>
        <w:rPr>
          <w:rFonts w:ascii="Arial" w:cs="Arial" w:eastAsia="Arial" w:hAnsi="Arial"/>
          <w:sz w:val="22"/>
          <w:szCs w:val="22"/>
        </w:rPr>
        <w:t xml:space="preserve"/>
      </w: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4  Minor Issues</w:t>
      </w:r>
    </w:p>
    <w:p>
      <w:pPr>
        <w:pStyle w:val="Heading2"/>
        <w:spacing w:after="140" w:before="280"/>
      </w:pPr>
      <w:r>
        <w:rPr>
          <w:rFonts w:ascii="Arial" w:cs="Arial" w:eastAsia="Arial" w:hAnsi="Arial"/>
          <w:b/>
          <w:bCs/>
          <w:sz w:val="26"/>
          <w:szCs w:val="26"/>
        </w:rPr>
        <w:t xml:space="preserve">Issue 5 — Misleading Comment: 'Earth escape from LEO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MINOR — documentation only; does not affect code behaviour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Affects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build_website_data.py line 81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Error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Self-contradictory comment</w:t>
            </w:r>
          </w:p>
        </w:tc>
      </w:tr>
    </w:tbl>
    <w:p>
      <w:pPr>
        <w:spacing w:after="120"/>
      </w:pPr>
      <w:r>
        <w:rPr>
          <w:rFonts w:ascii="Arial" w:cs="Arial" w:eastAsia="Arial" w:hAnsi="Arial"/>
          <w:sz w:val="22"/>
          <w:szCs w:val="22"/>
        </w:rPr>
        <w:t xml:space="preserve"/>
      </w:r>
    </w:p>
    <w:p>
      <w:pPr>
        <w:spacing w:after="120"/>
      </w:pPr>
      <w:r>
        <w:rPr>
          <w:rFonts w:ascii="Courier New" w:cs="Courier New" w:eastAsia="Courier New" w:hAnsi="Courier New"/>
          <w:sz w:val="20"/>
          <w:szCs w:val="20"/>
        </w:rPr>
        <w:t xml:space="preserve">V_ESC = 11.186  # km/s — Earth escape from LEO surface</w:t>
      </w:r>
    </w:p>
    <w:p>
      <w:pPr>
        <w:spacing w:after="120"/>
      </w:pPr>
      <w:r>
        <w:rPr>
          <w:rFonts w:ascii="Arial" w:cs="Arial" w:eastAsia="Arial" w:hAnsi="Arial"/>
          <w:sz w:val="22"/>
          <w:szCs w:val="22"/>
        </w:rPr>
        <w:t xml:space="preserve">This comment is self-contradictory: 'LEO' and 'surface' are different altitudes with different escape velocities (10.93 km/s and 11.19 km/s respectively). The actual value 11.186 km/s is Earth's surface escape velocity, not the LEO escape velocity. The comment should read 'Earth surface escape velocity (11.186 km/s)' so future maintainers understand why it differs from sqrt(2) * V_LEO. Once Issue 1 is fixed, this constant should become sqrt(2) * V_LEO and the comment updated accordingly.</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Issue 6 — Reference Doc Missing Absolute Value in v_inf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MINOR — documentation only; code is correct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Affects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cost_model_reference.md §3.2, asteroid-mining-cost-model.mdx §4.3.2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Error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Missing absolute value in equation</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reference document and MDX article write the hyperbolic excess velocity as:</w:t>
      </w:r>
    </w:p>
    <w:p>
      <w:pPr>
        <w:spacing w:after="120"/>
      </w:pPr>
      <w:r>
        <w:rPr>
          <w:rFonts w:ascii="Courier New" w:cs="Courier New" w:eastAsia="Courier New" w:hAnsi="Courier New"/>
          <w:sz w:val="20"/>
          <w:szCs w:val="20"/>
        </w:rPr>
        <w:t xml:space="preserve">v_inf,dep = sqrt(mu_sun * (2/r_earth - 1/a_transfer)) - v_Earth</w:t>
      </w:r>
    </w:p>
    <w:p>
      <w:pPr>
        <w:spacing w:after="120"/>
      </w:pPr>
      <w:r>
        <w:rPr>
          <w:rFonts w:ascii="Arial" w:cs="Arial" w:eastAsia="Arial" w:hAnsi="Arial"/>
          <w:sz w:val="22"/>
          <w:szCs w:val="22"/>
        </w:rPr>
        <w:t xml:space="preserve">For inward transfers (asteroid perihelion q &lt; 1 AU), the spacecraft is at the aphelion of the transfer ellipse at Earth, moving slower than Earth. The transfer orbit speed at 1 AU is less than v_Earth, so the expression above is negative. Both the Python and JavaScript implementations correctly use abs() — the formula in the documentation should be written with absolute value bars:</w:t>
      </w:r>
    </w:p>
    <w:p>
      <w:pPr>
        <w:spacing w:after="120"/>
      </w:pPr>
      <w:r>
        <w:rPr>
          <w:rFonts w:ascii="Courier New" w:cs="Courier New" w:eastAsia="Courier New" w:hAnsi="Courier New"/>
          <w:sz w:val="20"/>
          <w:szCs w:val="20"/>
        </w:rPr>
        <w:t xml:space="preserve">|v_tr,Earth - v_Earth|</w:t>
      </w:r>
    </w:p>
    <w:p>
      <w:pPr>
        <w:spacing w:after="120"/>
      </w:pPr>
      <w:r>
        <w:rPr>
          <w:rFonts w:ascii="Arial" w:cs="Arial" w:eastAsia="Arial" w:hAnsi="Arial"/>
          <w:sz w:val="22"/>
          <w:szCs w:val="22"/>
        </w:rPr>
        <w:t xml:space="preserve"/>
      </w: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5  Architectural Divergences Between Python and Website Models</w:t>
      </w:r>
    </w:p>
    <w:p>
      <w:pPr>
        <w:spacing w:after="120"/>
      </w:pPr>
      <w:r>
        <w:rPr>
          <w:rFonts w:ascii="Arial" w:cs="Arial" w:eastAsia="Arial" w:hAnsi="Arial"/>
          <w:sz w:val="22"/>
          <w:szCs w:val="22"/>
        </w:rPr>
        <w:t xml:space="preserve">Beyond the specific errors above, the two implementations have grown into substantially different models. For the same physical inputs they will produce materially different $/kg outputs. The following table summarises the key structural differences: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Python / Bokeh (cost_model.py)</w:t>
            </w:r>
          </w:p>
        </w:tc>
        <w:tc>
          <w:tcPr>
            <w:tcW w:type="dxa" w:w="328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Website / React (AsteroidMiningModel.tsx)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Rocket equation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Single-stage, dry mass only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Two-stage: return leg accounts for cargo mass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Cargo capacity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modelled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cap (slider, default 500 kg)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Mining throughput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modelled — full resource fraction used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Bounded at 0.005 m³/day; optimal surface time computed per asteroid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Return delta-v</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 × dv_dep (hard-coded)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return_factor × dv_out (slider, default 0.60)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Return delivery loss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η_ret slider (default 0.80 applied)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Assumed 100% (no loss modelled)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Fleet selection (Tier 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 by kg delivered per dollar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 by outbound delta-v ascending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g0 value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0.00981 km/s² (9.81 m/s²)</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9.80665e-3 km/s² (SI standard)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Water resource mode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implemented (metals only)</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key recommendation here is to decide which model is canonical and align the other to it. The website model is more physically complete in most respects (two-stage rocket equation, mining throughput, cargo cap). The Python model has features the website lacks (water resource mode, η_ret loss slider). A unified equation set in the reference doc, implemented consistently in both places, would eliminate the current confusion.</w:t>
      </w:r>
    </w:p>
    <w:p>
      <w:pPr>
        <w:spacing w:after="120"/>
      </w:pPr>
      <w:r>
        <w:rPr>
          <w:rFonts w:ascii="Arial" w:cs="Arial" w:eastAsia="Arial" w:hAnsi="Arial"/>
          <w:sz w:val="22"/>
          <w:szCs w:val="22"/>
        </w:rPr>
        <w:t xml:space="preserve"/>
      </w: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6  Quantitative Impact Summary</w:t>
      </w:r>
    </w:p>
    <w:p>
      <w:pPr>
        <w:spacing w:after="120"/>
      </w:pPr>
      <w:r>
        <w:rPr>
          <w:rFonts w:ascii="Arial" w:cs="Arial" w:eastAsia="Arial" w:hAnsi="Arial"/>
          <w:sz w:val="22"/>
          <w:szCs w:val="22"/>
        </w:rPr>
        <w:t xml:space="preserve">The table below estimates the per-mission dollar impact of Issues 1 and 2 at default parameters (Isp 320 s, m_dry 2,000 kg, m_cargo 500 kg, $2,720/kg launch cost, v_inf ≈ 2 km/s typical NEA):</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58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Excess propellant</w:t>
            </w:r>
          </w:p>
        </w:tc>
        <w:tc>
          <w:tcPr>
            <w:tcW w:type="dxa" w:w="258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Launch cost impact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1: wrong escape velocity (departure burn)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 kg overestimate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 per mission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2: cargo ignored in return propellant (return leg)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~1,085 kg underestimate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 per mission (cost is UNDERSTATED)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2: compounding into outbound propellant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~2,350 kg underestimate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~−$6.4M per mission (cost is UNDERSTATED)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Issue 1 inflates cost in both models. Issue 2 deflates cost in the Python model only. They partially cancel in the Python model, but in opposite directions — so both need to be fixed before the Python model can be used to draw reliable conclusions.</w:t>
      </w:r>
    </w:p>
    <w:p>
      <w:pPr>
        <w:spacing w:after="120"/>
      </w:pPr>
      <w:r>
        <w:rPr>
          <w:rFonts w:ascii="Arial" w:cs="Arial" w:eastAsia="Arial" w:hAnsi="Arial"/>
          <w:sz w:val="22"/>
          <w:szCs w:val="22"/>
        </w:rPr>
        <w:t xml:space="preserve">The website model (AsteroidMiningModel.tsx) only inherits Issue 1 from the precomputed dv_out values in asteroid-data.json. Its two-stage rocket equation is correctly implemented.</w:t>
      </w:r>
    </w:p>
    <w:p>
      <w:pPr>
        <w:spacing w:after="120"/>
      </w:pPr>
      <w:r>
        <w:rPr>
          <w:rFonts w:ascii="Arial" w:cs="Arial" w:eastAsia="Arial" w:hAnsi="Arial"/>
          <w:sz w:val="22"/>
          <w:szCs w:val="22"/>
        </w:rPr>
        <w:t xml:space="preserve"/>
      </w:r>
    </w:p>
    <w:p>
      <w:pPr>
        <w:pBdr>
          <w:bottom w:val="single" w:color="AAAAAA" w:sz="4" w:space="1"/>
        </w:pBdr>
        <w:spacing w:after="160" w:before="160"/>
      </w:pPr>
    </w:p>
    <w:p>
      <w:pPr>
        <w:pStyle w:val="Heading1"/>
        <w:spacing w:after="180" w:before="360"/>
      </w:pPr>
      <w:r>
        <w:rPr>
          <w:rFonts w:ascii="Arial" w:cs="Arial" w:eastAsia="Arial" w:hAnsi="Arial"/>
          <w:b/>
          <w:bCs/>
          <w:sz w:val="32"/>
          <w:szCs w:val="32"/>
        </w:rPr>
        <w:t xml:space="preserve">7  Recommended Fix Priority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80"/>
        <w:gridCol w:w="2280"/>
      </w:tblGrid>
      <w:tr>
        <w:tc>
          <w:tcPr>
            <w:tcW w:type="dxa" w:w="6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228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228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surface escape velocity with sqrt(2)*V_LEO in Oberth formula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cost_model.py, build_website_data.py, docs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 two-stage rocket equation in Python callback, including cargo mass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cost_model.py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return delta-v definition (apply factor to full outbound dv, not just dv_dep)</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cost_model.py + reference.md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g0 constant to 9.80665e-3 km/s²</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cost_model.py + reference.md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V_ESC comment ('from LEO surface' is contradictory)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build_website_data.py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absolute value to v_inf formula in reference docs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reference.md + mdx article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bl>
    <w:p>
      <w:pPr>
        <w:spacing w:after="120"/>
      </w:pPr>
      <w:r>
        <w:rPr>
          <w:rFonts w:ascii="Arial" w:cs="Arial" w:eastAsia="Arial" w:hAnsi="Arial"/>
          <w:sz w:val="22"/>
          <w:szCs w:val="22"/>
        </w:rPr>
        <w:t xml:space="preserve"/>
      </w:r>
    </w:p>
    <w:p>
      <w:pPr>
        <w:pBdr>
          <w:bottom w:val="single" w:color="AAAAAA" w:sz="4" w:space="1"/>
        </w:pBdr>
        <w:spacing w:after="160" w:before="160"/>
      </w:pPr>
    </w:p>
    <w:p>
      <w:pPr>
        <w:spacing w:after="120"/>
      </w:pPr>
      <w:r>
        <w:rPr>
          <w:rFonts w:ascii="Arial" w:cs="Arial" w:eastAsia="Arial" w:hAnsi="Arial"/>
          <w:color w:val="666666"/>
          <w:sz w:val="22"/>
          <w:szCs w:val="22"/>
        </w:rPr>
        <w:t xml:space="preserve">Note: The website's </w:t>
      </w:r>
      <w:r>
        <w:rPr>
          <w:rFonts w:ascii="Courier New" w:cs="Courier New" w:eastAsia="Courier New" w:hAnsi="Courier New"/>
          <w:sz w:val="20"/>
          <w:szCs w:val="20"/>
        </w:rPr>
        <w:t xml:space="preserve">asteroid-data.json</w:t>
      </w:r>
      <w:r>
        <w:rPr>
          <w:rFonts w:ascii="Arial" w:cs="Arial" w:eastAsia="Arial" w:hAnsi="Arial"/>
          <w:color w:val="666666"/>
          <w:sz w:val="22"/>
          <w:szCs w:val="22"/>
        </w:rPr>
        <w:t xml:space="preserve"> will need to be regenerated after fixing Issue 1 in build_website_data.py to propagate corrected delta-v values to the interactive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55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2026-05-19T00:06:31.959Z</dcterms:created>
  <dcterms:modified xsi:type="dcterms:W3CDTF">2026-05-19T00:06:31.959Z</dcterms:modified>
</cp:coreProperties>
</file>

<file path=docProps/custom.xml><?xml version="1.0" encoding="utf-8"?>
<Properties xmlns="http://schemas.openxmlformats.org/officeDocument/2006/custom-properties" xmlns:vt="http://schemas.openxmlformats.org/officeDocument/2006/docPropsVTypes"/>
</file>